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牛油果项目融资计划书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0" w:history="1">
        <w:r>
          <w:rPr>
            <w:rFonts w:ascii="仿宋" w:eastAsia="仿宋" w:hAnsi="仿宋" w:cs="仿宋" w:hint="eastAsia"/>
            <w:lang w:eastAsia="zh-CN"/>
          </w:rPr>
          <w:t>概论</w:t>
        </w:r>
        <w:r>
          <w:tab/>
        </w:r>
        <w:r>
          <w:fldChar w:fldCharType="begin"/>
        </w:r>
        <w:r>
          <w:instrText xml:space="preserve"> PAGEREF _Toc6050 \h </w:instrText>
        </w:r>
        <w:r>
          <w:fldChar w:fldCharType="separate"/>
        </w:r>
        <w:r>
          <w:t>4</w:t>
        </w:r>
        <w:r>
          <w:fldChar w:fldCharType="end"/>
        </w:r>
      </w:hyperlink>
    </w:p>
    <w:p>
      <w:pPr>
        <w:pStyle w:val="TOC1"/>
        <w:tabs>
          <w:tab w:val="right" w:leader="dot" w:pos="8306"/>
        </w:tabs>
      </w:pPr>
      <w:hyperlink w:anchor="_Toc8612" w:history="1">
        <w:r>
          <w:rPr>
            <w:rFonts w:ascii="仿宋" w:eastAsia="仿宋" w:hAnsi="仿宋" w:cs="仿宋" w:hint="eastAsia"/>
            <w:lang w:eastAsia="zh-CN"/>
          </w:rPr>
          <w:t>一、建设用地征地拆迁及移民安置分析</w:t>
        </w:r>
        <w:r>
          <w:tab/>
        </w:r>
        <w:r>
          <w:fldChar w:fldCharType="begin"/>
        </w:r>
        <w:r>
          <w:instrText xml:space="preserve"> PAGEREF _Toc8612 \h </w:instrText>
        </w:r>
        <w:r>
          <w:fldChar w:fldCharType="separate"/>
        </w:r>
        <w:r>
          <w:t>4</w:t>
        </w:r>
        <w:r>
          <w:fldChar w:fldCharType="end"/>
        </w:r>
      </w:hyperlink>
    </w:p>
    <w:p>
      <w:pPr>
        <w:pStyle w:val="TOC2"/>
        <w:tabs>
          <w:tab w:val="right" w:leader="dot" w:pos="8306"/>
        </w:tabs>
      </w:pPr>
      <w:hyperlink w:anchor="_Toc30992" w:history="1">
        <w:r>
          <w:rPr>
            <w:rFonts w:ascii="仿宋" w:eastAsia="仿宋" w:hAnsi="仿宋" w:cs="仿宋" w:hint="eastAsia"/>
            <w:lang w:eastAsia="zh-CN"/>
          </w:rPr>
          <w:t>(一)、牛油果项目选址及用地方案</w:t>
        </w:r>
        <w:r>
          <w:tab/>
        </w:r>
        <w:r>
          <w:fldChar w:fldCharType="begin"/>
        </w:r>
        <w:r>
          <w:instrText xml:space="preserve"> PAGEREF _Toc30992 \h </w:instrText>
        </w:r>
        <w:r>
          <w:fldChar w:fldCharType="separate"/>
        </w:r>
        <w:r>
          <w:t>4</w:t>
        </w:r>
        <w:r>
          <w:fldChar w:fldCharType="end"/>
        </w:r>
      </w:hyperlink>
    </w:p>
    <w:p>
      <w:pPr>
        <w:pStyle w:val="TOC2"/>
        <w:tabs>
          <w:tab w:val="right" w:leader="dot" w:pos="8306"/>
        </w:tabs>
      </w:pPr>
      <w:hyperlink w:anchor="_Toc23145" w:history="1">
        <w:r>
          <w:rPr>
            <w:rFonts w:ascii="仿宋" w:eastAsia="仿宋" w:hAnsi="仿宋" w:cs="仿宋" w:hint="eastAsia"/>
            <w:lang w:eastAsia="zh-CN"/>
          </w:rPr>
          <w:t>(二)、土地利用合理性分析</w:t>
        </w:r>
        <w:r>
          <w:tab/>
        </w:r>
        <w:r>
          <w:fldChar w:fldCharType="begin"/>
        </w:r>
        <w:r>
          <w:instrText xml:space="preserve"> PAGEREF _Toc23145 \h </w:instrText>
        </w:r>
        <w:r>
          <w:fldChar w:fldCharType="separate"/>
        </w:r>
        <w:r>
          <w:t>6</w:t>
        </w:r>
        <w:r>
          <w:fldChar w:fldCharType="end"/>
        </w:r>
      </w:hyperlink>
    </w:p>
    <w:p>
      <w:pPr>
        <w:pStyle w:val="TOC2"/>
        <w:tabs>
          <w:tab w:val="right" w:leader="dot" w:pos="8306"/>
        </w:tabs>
      </w:pPr>
      <w:hyperlink w:anchor="_Toc26553" w:history="1">
        <w:r>
          <w:rPr>
            <w:rFonts w:ascii="仿宋" w:eastAsia="仿宋" w:hAnsi="仿宋" w:cs="仿宋" w:hint="eastAsia"/>
            <w:lang w:eastAsia="zh-CN"/>
          </w:rPr>
          <w:t>(三)、征地拆迁和移民安置规划方案</w:t>
        </w:r>
        <w:r>
          <w:tab/>
        </w:r>
        <w:r>
          <w:fldChar w:fldCharType="begin"/>
        </w:r>
        <w:r>
          <w:instrText xml:space="preserve"> PAGEREF _Toc26553 \h </w:instrText>
        </w:r>
        <w:r>
          <w:fldChar w:fldCharType="separate"/>
        </w:r>
        <w:r>
          <w:t>7</w:t>
        </w:r>
        <w:r>
          <w:fldChar w:fldCharType="end"/>
        </w:r>
      </w:hyperlink>
    </w:p>
    <w:p>
      <w:pPr>
        <w:pStyle w:val="TOC1"/>
        <w:tabs>
          <w:tab w:val="right" w:leader="dot" w:pos="8306"/>
        </w:tabs>
      </w:pPr>
      <w:hyperlink w:anchor="_Toc13095" w:history="1">
        <w:r>
          <w:rPr>
            <w:rFonts w:ascii="仿宋" w:eastAsia="仿宋" w:hAnsi="仿宋" w:cs="仿宋" w:hint="eastAsia"/>
            <w:lang w:eastAsia="zh-CN"/>
          </w:rPr>
          <w:t>二、建筑工程方案</w:t>
        </w:r>
        <w:r>
          <w:tab/>
        </w:r>
        <w:r>
          <w:fldChar w:fldCharType="begin"/>
        </w:r>
        <w:r>
          <w:instrText xml:space="preserve"> PAGEREF _Toc13095 \h </w:instrText>
        </w:r>
        <w:r>
          <w:fldChar w:fldCharType="separate"/>
        </w:r>
        <w:r>
          <w:t>9</w:t>
        </w:r>
        <w:r>
          <w:fldChar w:fldCharType="end"/>
        </w:r>
      </w:hyperlink>
    </w:p>
    <w:p>
      <w:pPr>
        <w:pStyle w:val="TOC2"/>
        <w:tabs>
          <w:tab w:val="right" w:leader="dot" w:pos="8306"/>
        </w:tabs>
      </w:pPr>
      <w:hyperlink w:anchor="_Toc8304" w:history="1">
        <w:r>
          <w:rPr>
            <w:rFonts w:ascii="仿宋" w:eastAsia="仿宋" w:hAnsi="仿宋" w:cs="仿宋" w:hint="eastAsia"/>
            <w:lang w:eastAsia="zh-CN"/>
          </w:rPr>
          <w:t>(一)、牛油果项目工程设计总体要求</w:t>
        </w:r>
        <w:r>
          <w:tab/>
        </w:r>
        <w:r>
          <w:fldChar w:fldCharType="begin"/>
        </w:r>
        <w:r>
          <w:instrText xml:space="preserve"> PAGEREF _Toc8304 \h </w:instrText>
        </w:r>
        <w:r>
          <w:fldChar w:fldCharType="separate"/>
        </w:r>
        <w:r>
          <w:t>9</w:t>
        </w:r>
        <w:r>
          <w:fldChar w:fldCharType="end"/>
        </w:r>
      </w:hyperlink>
    </w:p>
    <w:p>
      <w:pPr>
        <w:pStyle w:val="TOC2"/>
        <w:tabs>
          <w:tab w:val="right" w:leader="dot" w:pos="8306"/>
        </w:tabs>
      </w:pPr>
      <w:hyperlink w:anchor="_Toc11466" w:history="1">
        <w:r>
          <w:rPr>
            <w:rFonts w:ascii="仿宋" w:eastAsia="仿宋" w:hAnsi="仿宋" w:cs="仿宋" w:hint="eastAsia"/>
            <w:lang w:eastAsia="zh-CN"/>
          </w:rPr>
          <w:t>(二)、建设方案</w:t>
        </w:r>
        <w:r>
          <w:tab/>
        </w:r>
        <w:r>
          <w:fldChar w:fldCharType="begin"/>
        </w:r>
        <w:r>
          <w:instrText xml:space="preserve"> PAGEREF _Toc11466 \h </w:instrText>
        </w:r>
        <w:r>
          <w:fldChar w:fldCharType="separate"/>
        </w:r>
        <w:r>
          <w:t>12</w:t>
        </w:r>
        <w:r>
          <w:fldChar w:fldCharType="end"/>
        </w:r>
      </w:hyperlink>
    </w:p>
    <w:p>
      <w:pPr>
        <w:pStyle w:val="TOC2"/>
        <w:tabs>
          <w:tab w:val="right" w:leader="dot" w:pos="8306"/>
        </w:tabs>
      </w:pPr>
      <w:hyperlink w:anchor="_Toc590" w:history="1">
        <w:r>
          <w:rPr>
            <w:rFonts w:ascii="仿宋" w:eastAsia="仿宋" w:hAnsi="仿宋" w:cs="仿宋" w:hint="eastAsia"/>
            <w:lang w:eastAsia="zh-CN"/>
          </w:rPr>
          <w:t>(三)、建筑工程建设指标</w:t>
        </w:r>
        <w:r>
          <w:tab/>
        </w:r>
        <w:r>
          <w:fldChar w:fldCharType="begin"/>
        </w:r>
        <w:r>
          <w:instrText xml:space="preserve"> PAGEREF _Toc590 \h </w:instrText>
        </w:r>
        <w:r>
          <w:fldChar w:fldCharType="separate"/>
        </w:r>
        <w:r>
          <w:t>15</w:t>
        </w:r>
        <w:r>
          <w:fldChar w:fldCharType="end"/>
        </w:r>
      </w:hyperlink>
    </w:p>
    <w:p>
      <w:pPr>
        <w:pStyle w:val="TOC1"/>
        <w:tabs>
          <w:tab w:val="right" w:leader="dot" w:pos="8306"/>
        </w:tabs>
      </w:pPr>
      <w:hyperlink w:anchor="_Toc27766" w:history="1">
        <w:r>
          <w:rPr>
            <w:rFonts w:ascii="仿宋" w:eastAsia="仿宋" w:hAnsi="仿宋" w:cs="仿宋" w:hint="eastAsia"/>
            <w:lang w:eastAsia="zh-CN"/>
          </w:rPr>
          <w:t>三、经济效益分析</w:t>
        </w:r>
        <w:r>
          <w:tab/>
        </w:r>
        <w:r>
          <w:fldChar w:fldCharType="begin"/>
        </w:r>
        <w:r>
          <w:instrText xml:space="preserve"> PAGEREF _Toc27766 \h </w:instrText>
        </w:r>
        <w:r>
          <w:fldChar w:fldCharType="separate"/>
        </w:r>
        <w:r>
          <w:t>15</w:t>
        </w:r>
        <w:r>
          <w:fldChar w:fldCharType="end"/>
        </w:r>
      </w:hyperlink>
    </w:p>
    <w:p>
      <w:pPr>
        <w:pStyle w:val="TOC2"/>
        <w:tabs>
          <w:tab w:val="right" w:leader="dot" w:pos="8306"/>
        </w:tabs>
      </w:pPr>
      <w:hyperlink w:anchor="_Toc7827" w:history="1">
        <w:r>
          <w:rPr>
            <w:rFonts w:ascii="仿宋" w:eastAsia="仿宋" w:hAnsi="仿宋" w:cs="仿宋" w:hint="eastAsia"/>
            <w:lang w:eastAsia="zh-CN"/>
          </w:rPr>
          <w:t>(一)、牛油果项目财务管理</w:t>
        </w:r>
        <w:r>
          <w:tab/>
        </w:r>
        <w:r>
          <w:fldChar w:fldCharType="begin"/>
        </w:r>
        <w:r>
          <w:instrText xml:space="preserve"> PAGEREF _Toc7827 \h </w:instrText>
        </w:r>
        <w:r>
          <w:fldChar w:fldCharType="separate"/>
        </w:r>
        <w:r>
          <w:t>15</w:t>
        </w:r>
        <w:r>
          <w:fldChar w:fldCharType="end"/>
        </w:r>
      </w:hyperlink>
    </w:p>
    <w:p>
      <w:pPr>
        <w:pStyle w:val="TOC2"/>
        <w:tabs>
          <w:tab w:val="right" w:leader="dot" w:pos="8306"/>
        </w:tabs>
      </w:pPr>
      <w:hyperlink w:anchor="_Toc25715" w:history="1">
        <w:r>
          <w:rPr>
            <w:rFonts w:ascii="仿宋" w:eastAsia="仿宋" w:hAnsi="仿宋" w:cs="仿宋" w:hint="eastAsia"/>
            <w:lang w:eastAsia="zh-CN"/>
          </w:rPr>
          <w:t>(二)、盈利能力分析</w:t>
        </w:r>
        <w:r>
          <w:tab/>
        </w:r>
        <w:r>
          <w:fldChar w:fldCharType="begin"/>
        </w:r>
        <w:r>
          <w:instrText xml:space="preserve"> PAGEREF _Toc25715 \h </w:instrText>
        </w:r>
        <w:r>
          <w:fldChar w:fldCharType="separate"/>
        </w:r>
        <w:r>
          <w:t>17</w:t>
        </w:r>
        <w:r>
          <w:fldChar w:fldCharType="end"/>
        </w:r>
      </w:hyperlink>
    </w:p>
    <w:p>
      <w:pPr>
        <w:pStyle w:val="TOC2"/>
        <w:tabs>
          <w:tab w:val="right" w:leader="dot" w:pos="8306"/>
        </w:tabs>
      </w:pPr>
      <w:hyperlink w:anchor="_Toc13403" w:history="1">
        <w:r>
          <w:rPr>
            <w:rFonts w:ascii="仿宋" w:eastAsia="仿宋" w:hAnsi="仿宋" w:cs="仿宋" w:hint="eastAsia"/>
            <w:lang w:eastAsia="zh-CN"/>
          </w:rPr>
          <w:t>(三)、运营有效性</w:t>
        </w:r>
        <w:r>
          <w:tab/>
        </w:r>
        <w:r>
          <w:fldChar w:fldCharType="begin"/>
        </w:r>
        <w:r>
          <w:instrText xml:space="preserve"> PAGEREF _Toc13403 \h </w:instrText>
        </w:r>
        <w:r>
          <w:fldChar w:fldCharType="separate"/>
        </w:r>
        <w:r>
          <w:t>19</w:t>
        </w:r>
        <w:r>
          <w:fldChar w:fldCharType="end"/>
        </w:r>
      </w:hyperlink>
    </w:p>
    <w:p>
      <w:pPr>
        <w:pStyle w:val="TOC2"/>
        <w:tabs>
          <w:tab w:val="right" w:leader="dot" w:pos="8306"/>
        </w:tabs>
      </w:pPr>
      <w:hyperlink w:anchor="_Toc32121" w:history="1">
        <w:r>
          <w:rPr>
            <w:rFonts w:ascii="仿宋" w:eastAsia="仿宋" w:hAnsi="仿宋" w:cs="仿宋" w:hint="eastAsia"/>
            <w:lang w:eastAsia="zh-CN"/>
          </w:rPr>
          <w:t>(四)、财务合理性</w:t>
        </w:r>
        <w:r>
          <w:tab/>
        </w:r>
        <w:r>
          <w:fldChar w:fldCharType="begin"/>
        </w:r>
        <w:r>
          <w:instrText xml:space="preserve"> PAGEREF _Toc32121 \h </w:instrText>
        </w:r>
        <w:r>
          <w:fldChar w:fldCharType="separate"/>
        </w:r>
        <w:r>
          <w:t>21</w:t>
        </w:r>
        <w:r>
          <w:fldChar w:fldCharType="end"/>
        </w:r>
      </w:hyperlink>
    </w:p>
    <w:p>
      <w:pPr>
        <w:pStyle w:val="TOC2"/>
        <w:tabs>
          <w:tab w:val="right" w:leader="dot" w:pos="8306"/>
        </w:tabs>
      </w:pPr>
      <w:hyperlink w:anchor="_Toc24396" w:history="1">
        <w:r>
          <w:rPr>
            <w:rFonts w:ascii="仿宋" w:eastAsia="仿宋" w:hAnsi="仿宋" w:cs="仿宋" w:hint="eastAsia"/>
            <w:lang w:eastAsia="zh-CN"/>
          </w:rPr>
          <w:t>(五)、风险可控性</w:t>
        </w:r>
        <w:r>
          <w:tab/>
        </w:r>
        <w:r>
          <w:fldChar w:fldCharType="begin"/>
        </w:r>
        <w:r>
          <w:instrText xml:space="preserve"> PAGEREF _Toc24396 \h </w:instrText>
        </w:r>
        <w:r>
          <w:fldChar w:fldCharType="separate"/>
        </w:r>
        <w:r>
          <w:t>21</w:t>
        </w:r>
        <w:r>
          <w:fldChar w:fldCharType="end"/>
        </w:r>
      </w:hyperlink>
    </w:p>
    <w:p>
      <w:pPr>
        <w:pStyle w:val="TOC1"/>
        <w:tabs>
          <w:tab w:val="right" w:leader="dot" w:pos="8306"/>
        </w:tabs>
      </w:pPr>
      <w:hyperlink w:anchor="_Toc2874" w:history="1">
        <w:r>
          <w:rPr>
            <w:rFonts w:ascii="仿宋" w:eastAsia="仿宋" w:hAnsi="仿宋" w:cs="仿宋" w:hint="eastAsia"/>
            <w:lang w:eastAsia="zh-CN"/>
          </w:rPr>
          <w:t>四、牛油果项目建设背景及必要性分析</w:t>
        </w:r>
        <w:r>
          <w:tab/>
        </w:r>
        <w:r>
          <w:fldChar w:fldCharType="begin"/>
        </w:r>
        <w:r>
          <w:instrText xml:space="preserve"> PAGEREF _Toc2874 \h </w:instrText>
        </w:r>
        <w:r>
          <w:fldChar w:fldCharType="separate"/>
        </w:r>
        <w:r>
          <w:t>23</w:t>
        </w:r>
        <w:r>
          <w:fldChar w:fldCharType="end"/>
        </w:r>
      </w:hyperlink>
    </w:p>
    <w:p>
      <w:pPr>
        <w:pStyle w:val="TOC2"/>
        <w:tabs>
          <w:tab w:val="right" w:leader="dot" w:pos="8306"/>
        </w:tabs>
      </w:pPr>
      <w:hyperlink w:anchor="_Toc14442" w:history="1">
        <w:r>
          <w:rPr>
            <w:rFonts w:ascii="仿宋" w:eastAsia="仿宋" w:hAnsi="仿宋" w:cs="仿宋" w:hint="eastAsia"/>
            <w:lang w:eastAsia="zh-CN"/>
          </w:rPr>
          <w:t>(一)、牛油果项目承办单位背景分析</w:t>
        </w:r>
        <w:r>
          <w:tab/>
        </w:r>
        <w:r>
          <w:fldChar w:fldCharType="begin"/>
        </w:r>
        <w:r>
          <w:instrText xml:space="preserve"> PAGEREF _Toc14442 \h </w:instrText>
        </w:r>
        <w:r>
          <w:fldChar w:fldCharType="separate"/>
        </w:r>
        <w:r>
          <w:t>23</w:t>
        </w:r>
        <w:r>
          <w:fldChar w:fldCharType="end"/>
        </w:r>
      </w:hyperlink>
    </w:p>
    <w:p>
      <w:pPr>
        <w:pStyle w:val="TOC2"/>
        <w:tabs>
          <w:tab w:val="right" w:leader="dot" w:pos="8306"/>
        </w:tabs>
      </w:pPr>
      <w:hyperlink w:anchor="_Toc28254" w:history="1">
        <w:r>
          <w:rPr>
            <w:rFonts w:ascii="仿宋" w:eastAsia="仿宋" w:hAnsi="仿宋" w:cs="仿宋" w:hint="eastAsia"/>
            <w:lang w:eastAsia="zh-CN"/>
          </w:rPr>
          <w:t>(二)、牛油果项目背景分析</w:t>
        </w:r>
        <w:r>
          <w:tab/>
        </w:r>
        <w:r>
          <w:fldChar w:fldCharType="begin"/>
        </w:r>
        <w:r>
          <w:instrText xml:space="preserve"> PAGEREF _Toc28254 \h </w:instrText>
        </w:r>
        <w:r>
          <w:fldChar w:fldCharType="separate"/>
        </w:r>
        <w:r>
          <w:t>24</w:t>
        </w:r>
        <w:r>
          <w:fldChar w:fldCharType="end"/>
        </w:r>
      </w:hyperlink>
    </w:p>
    <w:p>
      <w:pPr>
        <w:pStyle w:val="TOC2"/>
        <w:tabs>
          <w:tab w:val="right" w:leader="dot" w:pos="8306"/>
        </w:tabs>
      </w:pPr>
      <w:hyperlink w:anchor="_Toc25254" w:history="1">
        <w:r>
          <w:rPr>
            <w:rFonts w:ascii="仿宋" w:eastAsia="仿宋" w:hAnsi="仿宋" w:cs="仿宋" w:hint="eastAsia"/>
            <w:lang w:eastAsia="zh-CN"/>
          </w:rPr>
          <w:t>(三)、牛油果项目建设必要性分析</w:t>
        </w:r>
        <w:r>
          <w:tab/>
        </w:r>
        <w:r>
          <w:fldChar w:fldCharType="begin"/>
        </w:r>
        <w:r>
          <w:instrText xml:space="preserve"> PAGEREF _Toc25254 \h </w:instrText>
        </w:r>
        <w:r>
          <w:fldChar w:fldCharType="separate"/>
        </w:r>
        <w:r>
          <w:t>25</w:t>
        </w:r>
        <w:r>
          <w:fldChar w:fldCharType="end"/>
        </w:r>
      </w:hyperlink>
    </w:p>
    <w:p>
      <w:pPr>
        <w:pStyle w:val="TOC1"/>
        <w:tabs>
          <w:tab w:val="right" w:leader="dot" w:pos="8306"/>
        </w:tabs>
      </w:pPr>
      <w:hyperlink w:anchor="_Toc5972" w:history="1">
        <w:r>
          <w:rPr>
            <w:rFonts w:ascii="仿宋" w:eastAsia="仿宋" w:hAnsi="仿宋" w:cs="仿宋" w:hint="eastAsia"/>
            <w:lang w:eastAsia="zh-CN"/>
          </w:rPr>
          <w:t>五、牛油果项目建设背景</w:t>
        </w:r>
        <w:r>
          <w:tab/>
        </w:r>
        <w:r>
          <w:fldChar w:fldCharType="begin"/>
        </w:r>
        <w:r>
          <w:instrText xml:space="preserve"> PAGEREF _Toc5972 \h </w:instrText>
        </w:r>
        <w:r>
          <w:fldChar w:fldCharType="separate"/>
        </w:r>
        <w:r>
          <w:t>26</w:t>
        </w:r>
        <w:r>
          <w:fldChar w:fldCharType="end"/>
        </w:r>
      </w:hyperlink>
    </w:p>
    <w:p>
      <w:pPr>
        <w:pStyle w:val="TOC2"/>
        <w:tabs>
          <w:tab w:val="right" w:leader="dot" w:pos="8306"/>
        </w:tabs>
      </w:pPr>
      <w:hyperlink w:anchor="_Toc2287" w:history="1">
        <w:r>
          <w:rPr>
            <w:rFonts w:ascii="仿宋" w:eastAsia="仿宋" w:hAnsi="仿宋" w:cs="仿宋" w:hint="eastAsia"/>
            <w:lang w:eastAsia="zh-CN"/>
          </w:rPr>
          <w:t>(一)、牛油果项目承办单位背景分析</w:t>
        </w:r>
        <w:r>
          <w:tab/>
        </w:r>
        <w:r>
          <w:fldChar w:fldCharType="begin"/>
        </w:r>
        <w:r>
          <w:instrText xml:space="preserve"> PAGEREF _Toc2287 \h </w:instrText>
        </w:r>
        <w:r>
          <w:fldChar w:fldCharType="separate"/>
        </w:r>
        <w:r>
          <w:t>26</w:t>
        </w:r>
        <w:r>
          <w:fldChar w:fldCharType="end"/>
        </w:r>
      </w:hyperlink>
    </w:p>
    <w:p>
      <w:pPr>
        <w:pStyle w:val="TOC2"/>
        <w:tabs>
          <w:tab w:val="right" w:leader="dot" w:pos="8306"/>
        </w:tabs>
      </w:pPr>
      <w:hyperlink w:anchor="_Toc30874" w:history="1">
        <w:r>
          <w:rPr>
            <w:rFonts w:ascii="仿宋" w:eastAsia="仿宋" w:hAnsi="仿宋" w:cs="仿宋" w:hint="eastAsia"/>
            <w:lang w:eastAsia="zh-CN"/>
          </w:rPr>
          <w:t>(二)、产业政策及发展规划</w:t>
        </w:r>
        <w:r>
          <w:tab/>
        </w:r>
        <w:r>
          <w:fldChar w:fldCharType="begin"/>
        </w:r>
        <w:r>
          <w:instrText xml:space="preserve"> PAGEREF _Toc30874 \h </w:instrText>
        </w:r>
        <w:r>
          <w:fldChar w:fldCharType="separate"/>
        </w:r>
        <w:r>
          <w:t>27</w:t>
        </w:r>
        <w:r>
          <w:fldChar w:fldCharType="end"/>
        </w:r>
      </w:hyperlink>
    </w:p>
    <w:p>
      <w:pPr>
        <w:pStyle w:val="TOC2"/>
        <w:tabs>
          <w:tab w:val="right" w:leader="dot" w:pos="8306"/>
        </w:tabs>
      </w:pPr>
      <w:hyperlink w:anchor="_Toc16850" w:history="1">
        <w:r>
          <w:rPr>
            <w:rFonts w:ascii="仿宋" w:eastAsia="仿宋" w:hAnsi="仿宋" w:cs="仿宋" w:hint="eastAsia"/>
            <w:lang w:eastAsia="zh-CN"/>
          </w:rPr>
          <w:t>(三)、牛油果项目建设对区域经济的影响</w:t>
        </w:r>
        <w:r>
          <w:tab/>
        </w:r>
        <w:r>
          <w:fldChar w:fldCharType="begin"/>
        </w:r>
        <w:r>
          <w:instrText xml:space="preserve"> PAGEREF _Toc16850 \h </w:instrText>
        </w:r>
        <w:r>
          <w:fldChar w:fldCharType="separate"/>
        </w:r>
        <w:r>
          <w:t>28</w:t>
        </w:r>
        <w:r>
          <w:fldChar w:fldCharType="end"/>
        </w:r>
      </w:hyperlink>
    </w:p>
    <w:p>
      <w:pPr>
        <w:pStyle w:val="TOC2"/>
        <w:tabs>
          <w:tab w:val="right" w:leader="dot" w:pos="8306"/>
        </w:tabs>
      </w:pPr>
      <w:hyperlink w:anchor="_Toc11381" w:history="1">
        <w:r>
          <w:rPr>
            <w:rFonts w:ascii="仿宋" w:eastAsia="仿宋" w:hAnsi="仿宋" w:cs="仿宋" w:hint="eastAsia"/>
            <w:lang w:eastAsia="zh-CN"/>
          </w:rPr>
          <w:t>(四)、牛油果项目必要性分析</w:t>
        </w:r>
        <w:r>
          <w:tab/>
        </w:r>
        <w:r>
          <w:fldChar w:fldCharType="begin"/>
        </w:r>
        <w:r>
          <w:instrText xml:space="preserve"> PAGEREF _Toc11381 \h </w:instrText>
        </w:r>
        <w:r>
          <w:fldChar w:fldCharType="separate"/>
        </w:r>
        <w:r>
          <w:t>28</w:t>
        </w:r>
        <w:r>
          <w:fldChar w:fldCharType="end"/>
        </w:r>
      </w:hyperlink>
    </w:p>
    <w:p>
      <w:pPr>
        <w:pStyle w:val="TOC1"/>
        <w:tabs>
          <w:tab w:val="right" w:leader="dot" w:pos="8306"/>
        </w:tabs>
      </w:pPr>
      <w:hyperlink w:anchor="_Toc11483" w:history="1">
        <w:r>
          <w:rPr>
            <w:rFonts w:ascii="仿宋" w:eastAsia="仿宋" w:hAnsi="仿宋" w:cs="仿宋" w:hint="eastAsia"/>
            <w:lang w:eastAsia="zh-CN"/>
          </w:rPr>
          <w:t>六、风险应对评估</w:t>
        </w:r>
        <w:r>
          <w:tab/>
        </w:r>
        <w:r>
          <w:fldChar w:fldCharType="begin"/>
        </w:r>
        <w:r>
          <w:instrText xml:space="preserve"> PAGEREF _Toc11483 \h </w:instrText>
        </w:r>
        <w:r>
          <w:fldChar w:fldCharType="separate"/>
        </w:r>
        <w:r>
          <w:t>30</w:t>
        </w:r>
        <w:r>
          <w:fldChar w:fldCharType="end"/>
        </w:r>
      </w:hyperlink>
    </w:p>
    <w:p>
      <w:pPr>
        <w:pStyle w:val="TOC2"/>
        <w:tabs>
          <w:tab w:val="right" w:leader="dot" w:pos="8306"/>
        </w:tabs>
      </w:pPr>
      <w:hyperlink w:anchor="_Toc28970" w:history="1">
        <w:r>
          <w:rPr>
            <w:rFonts w:ascii="仿宋" w:eastAsia="仿宋" w:hAnsi="仿宋" w:cs="仿宋" w:hint="eastAsia"/>
            <w:lang w:eastAsia="zh-CN"/>
          </w:rPr>
          <w:t>(一)、政策风险分析</w:t>
        </w:r>
        <w:r>
          <w:tab/>
        </w:r>
        <w:r>
          <w:fldChar w:fldCharType="begin"/>
        </w:r>
        <w:r>
          <w:instrText xml:space="preserve"> PAGEREF _Toc28970 \h </w:instrText>
        </w:r>
        <w:r>
          <w:fldChar w:fldCharType="separate"/>
        </w:r>
        <w:r>
          <w:t>30</w:t>
        </w:r>
        <w:r>
          <w:fldChar w:fldCharType="end"/>
        </w:r>
      </w:hyperlink>
    </w:p>
    <w:p>
      <w:pPr>
        <w:pStyle w:val="TOC2"/>
        <w:tabs>
          <w:tab w:val="right" w:leader="dot" w:pos="8306"/>
        </w:tabs>
      </w:pPr>
      <w:hyperlink w:anchor="_Toc99" w:history="1">
        <w:r>
          <w:rPr>
            <w:rFonts w:ascii="仿宋" w:eastAsia="仿宋" w:hAnsi="仿宋" w:cs="仿宋" w:hint="eastAsia"/>
            <w:lang w:eastAsia="zh-CN"/>
          </w:rPr>
          <w:t>(二)、社会风险分析</w:t>
        </w:r>
        <w:r>
          <w:tab/>
        </w:r>
        <w:r>
          <w:fldChar w:fldCharType="begin"/>
        </w:r>
        <w:r>
          <w:instrText xml:space="preserve"> PAGEREF _Toc99 \h </w:instrText>
        </w:r>
        <w:r>
          <w:fldChar w:fldCharType="separate"/>
        </w:r>
        <w:r>
          <w:t>30</w:t>
        </w:r>
        <w:r>
          <w:fldChar w:fldCharType="end"/>
        </w:r>
      </w:hyperlink>
    </w:p>
    <w:p>
      <w:pPr>
        <w:pStyle w:val="TOC2"/>
        <w:tabs>
          <w:tab w:val="right" w:leader="dot" w:pos="8306"/>
        </w:tabs>
      </w:pPr>
      <w:hyperlink w:anchor="_Toc30775" w:history="1">
        <w:r>
          <w:rPr>
            <w:rFonts w:ascii="仿宋" w:eastAsia="仿宋" w:hAnsi="仿宋" w:cs="仿宋" w:hint="eastAsia"/>
            <w:lang w:eastAsia="zh-CN"/>
          </w:rPr>
          <w:t>(三)、市场风险分析</w:t>
        </w:r>
        <w:r>
          <w:tab/>
        </w:r>
        <w:r>
          <w:fldChar w:fldCharType="begin"/>
        </w:r>
        <w:r>
          <w:instrText xml:space="preserve"> PAGEREF _Toc30775 \h </w:instrText>
        </w:r>
        <w:r>
          <w:fldChar w:fldCharType="separate"/>
        </w:r>
        <w:r>
          <w:t>31</w:t>
        </w:r>
        <w:r>
          <w:fldChar w:fldCharType="end"/>
        </w:r>
      </w:hyperlink>
    </w:p>
    <w:p>
      <w:pPr>
        <w:pStyle w:val="TOC2"/>
        <w:tabs>
          <w:tab w:val="right" w:leader="dot" w:pos="8306"/>
        </w:tabs>
      </w:pPr>
      <w:hyperlink w:anchor="_Toc12910" w:history="1">
        <w:r>
          <w:rPr>
            <w:rFonts w:ascii="仿宋" w:eastAsia="仿宋" w:hAnsi="仿宋" w:cs="仿宋" w:hint="eastAsia"/>
            <w:lang w:eastAsia="zh-CN"/>
          </w:rPr>
          <w:t>(四)、资金风险分析</w:t>
        </w:r>
        <w:r>
          <w:tab/>
        </w:r>
        <w:r>
          <w:fldChar w:fldCharType="begin"/>
        </w:r>
        <w:r>
          <w:instrText xml:space="preserve"> PAGEREF _Toc12910 \h </w:instrText>
        </w:r>
        <w:r>
          <w:fldChar w:fldCharType="separate"/>
        </w:r>
        <w:r>
          <w:t>31</w:t>
        </w:r>
        <w:r>
          <w:fldChar w:fldCharType="end"/>
        </w:r>
      </w:hyperlink>
    </w:p>
    <w:p>
      <w:pPr>
        <w:pStyle w:val="TOC2"/>
        <w:tabs>
          <w:tab w:val="right" w:leader="dot" w:pos="8306"/>
        </w:tabs>
      </w:pPr>
      <w:hyperlink w:anchor="_Toc10271" w:history="1">
        <w:r>
          <w:rPr>
            <w:rFonts w:ascii="仿宋" w:eastAsia="仿宋" w:hAnsi="仿宋" w:cs="仿宋" w:hint="eastAsia"/>
            <w:lang w:eastAsia="zh-CN"/>
          </w:rPr>
          <w:t>(五)、技术风险分析</w:t>
        </w:r>
        <w:r>
          <w:tab/>
        </w:r>
        <w:r>
          <w:fldChar w:fldCharType="begin"/>
        </w:r>
        <w:r>
          <w:instrText xml:space="preserve"> PAGEREF _Toc10271 \h </w:instrText>
        </w:r>
        <w:r>
          <w:fldChar w:fldCharType="separate"/>
        </w:r>
        <w:r>
          <w:t>31</w:t>
        </w:r>
        <w:r>
          <w:fldChar w:fldCharType="end"/>
        </w:r>
      </w:hyperlink>
    </w:p>
    <w:p>
      <w:pPr>
        <w:pStyle w:val="TOC2"/>
        <w:tabs>
          <w:tab w:val="right" w:leader="dot" w:pos="8306"/>
        </w:tabs>
      </w:pPr>
      <w:hyperlink w:anchor="_Toc32190" w:history="1">
        <w:r>
          <w:rPr>
            <w:rFonts w:ascii="仿宋" w:eastAsia="仿宋" w:hAnsi="仿宋" w:cs="仿宋" w:hint="eastAsia"/>
            <w:lang w:eastAsia="zh-CN"/>
          </w:rPr>
          <w:t>(六)、财务风险分析</w:t>
        </w:r>
        <w:r>
          <w:tab/>
        </w:r>
        <w:r>
          <w:fldChar w:fldCharType="begin"/>
        </w:r>
        <w:r>
          <w:instrText xml:space="preserve"> PAGEREF _Toc32190 \h </w:instrText>
        </w:r>
        <w:r>
          <w:fldChar w:fldCharType="separate"/>
        </w:r>
        <w:r>
          <w:t>32</w:t>
        </w:r>
        <w:r>
          <w:fldChar w:fldCharType="end"/>
        </w:r>
      </w:hyperlink>
    </w:p>
    <w:p>
      <w:pPr>
        <w:pStyle w:val="TOC2"/>
        <w:tabs>
          <w:tab w:val="right" w:leader="dot" w:pos="8306"/>
        </w:tabs>
      </w:pPr>
      <w:hyperlink w:anchor="_Toc11712" w:history="1">
        <w:r>
          <w:rPr>
            <w:rFonts w:ascii="仿宋" w:eastAsia="仿宋" w:hAnsi="仿宋" w:cs="仿宋" w:hint="eastAsia"/>
            <w:lang w:eastAsia="zh-CN"/>
          </w:rPr>
          <w:t>(七)、管理风险分析</w:t>
        </w:r>
        <w:r>
          <w:tab/>
        </w:r>
        <w:r>
          <w:fldChar w:fldCharType="begin"/>
        </w:r>
        <w:r>
          <w:instrText xml:space="preserve"> PAGEREF _Toc11712 \h </w:instrText>
        </w:r>
        <w:r>
          <w:fldChar w:fldCharType="separate"/>
        </w:r>
        <w:r>
          <w:t>32</w:t>
        </w:r>
        <w:r>
          <w:fldChar w:fldCharType="end"/>
        </w:r>
      </w:hyperlink>
    </w:p>
    <w:p>
      <w:pPr>
        <w:pStyle w:val="TOC2"/>
        <w:tabs>
          <w:tab w:val="right" w:leader="dot" w:pos="8306"/>
        </w:tabs>
      </w:pPr>
      <w:hyperlink w:anchor="_Toc19533" w:history="1">
        <w:r>
          <w:rPr>
            <w:rFonts w:ascii="仿宋" w:eastAsia="仿宋" w:hAnsi="仿宋" w:cs="仿宋" w:hint="eastAsia"/>
            <w:lang w:eastAsia="zh-CN"/>
          </w:rPr>
          <w:t>(八)、其它风险分析</w:t>
        </w:r>
        <w:r>
          <w:tab/>
        </w:r>
        <w:r>
          <w:fldChar w:fldCharType="begin"/>
        </w:r>
        <w:r>
          <w:instrText xml:space="preserve"> PAGEREF _Toc19533 \h </w:instrText>
        </w:r>
        <w:r>
          <w:fldChar w:fldCharType="separate"/>
        </w:r>
        <w:r>
          <w:t>32</w:t>
        </w:r>
        <w:r>
          <w:fldChar w:fldCharType="end"/>
        </w:r>
      </w:hyperlink>
    </w:p>
    <w:p>
      <w:pPr>
        <w:pStyle w:val="TOC1"/>
        <w:tabs>
          <w:tab w:val="right" w:leader="dot" w:pos="8306"/>
        </w:tabs>
      </w:pPr>
      <w:hyperlink w:anchor="_Toc24921" w:history="1">
        <w:r>
          <w:rPr>
            <w:rFonts w:ascii="仿宋" w:eastAsia="仿宋" w:hAnsi="仿宋" w:cs="仿宋" w:hint="eastAsia"/>
            <w:lang w:eastAsia="zh-CN"/>
          </w:rPr>
          <w:t>七、制度建设与员工手册</w:t>
        </w:r>
        <w:r>
          <w:tab/>
        </w:r>
        <w:r>
          <w:fldChar w:fldCharType="begin"/>
        </w:r>
        <w:r>
          <w:instrText xml:space="preserve"> PAGEREF _Toc24921 \h </w:instrText>
        </w:r>
        <w:r>
          <w:fldChar w:fldCharType="separate"/>
        </w:r>
        <w:r>
          <w:t>32</w:t>
        </w:r>
        <w:r>
          <w:fldChar w:fldCharType="end"/>
        </w:r>
      </w:hyperlink>
    </w:p>
    <w:p>
      <w:pPr>
        <w:pStyle w:val="TOC2"/>
        <w:tabs>
          <w:tab w:val="right" w:leader="dot" w:pos="8306"/>
        </w:tabs>
      </w:pPr>
      <w:hyperlink w:anchor="_Toc6859" w:history="1">
        <w:r>
          <w:rPr>
            <w:rFonts w:ascii="仿宋" w:eastAsia="仿宋" w:hAnsi="仿宋" w:cs="仿宋" w:hint="eastAsia"/>
            <w:lang w:eastAsia="zh-CN"/>
          </w:rPr>
          <w:t>(一)、公司制度体系规划</w:t>
        </w:r>
        <w:r>
          <w:tab/>
        </w:r>
        <w:r>
          <w:fldChar w:fldCharType="begin"/>
        </w:r>
        <w:r>
          <w:instrText xml:space="preserve"> PAGEREF _Toc6859 \h </w:instrText>
        </w:r>
        <w:r>
          <w:fldChar w:fldCharType="separate"/>
        </w:r>
        <w:r>
          <w:t>32</w:t>
        </w:r>
        <w:r>
          <w:fldChar w:fldCharType="end"/>
        </w:r>
      </w:hyperlink>
    </w:p>
    <w:p>
      <w:pPr>
        <w:pStyle w:val="TOC2"/>
        <w:tabs>
          <w:tab w:val="right" w:leader="dot" w:pos="8306"/>
        </w:tabs>
      </w:pPr>
      <w:hyperlink w:anchor="_Toc25759" w:history="1">
        <w:r>
          <w:rPr>
            <w:rFonts w:ascii="仿宋" w:eastAsia="仿宋" w:hAnsi="仿宋" w:cs="仿宋" w:hint="eastAsia"/>
            <w:lang w:eastAsia="zh-CN"/>
          </w:rPr>
          <w:t>(二)、员工手册编制与更新</w:t>
        </w:r>
        <w:r>
          <w:tab/>
        </w:r>
        <w:r>
          <w:fldChar w:fldCharType="begin"/>
        </w:r>
        <w:r>
          <w:instrText xml:space="preserve"> PAGEREF _Toc25759 \h </w:instrText>
        </w:r>
        <w:r>
          <w:fldChar w:fldCharType="separate"/>
        </w:r>
        <w:r>
          <w:t>33</w:t>
        </w:r>
        <w:r>
          <w:fldChar w:fldCharType="end"/>
        </w:r>
      </w:hyperlink>
    </w:p>
    <w:p>
      <w:pPr>
        <w:pStyle w:val="TOC2"/>
        <w:tabs>
          <w:tab w:val="right" w:leader="dot" w:pos="8306"/>
        </w:tabs>
      </w:pPr>
      <w:hyperlink w:anchor="_Toc17620" w:history="1">
        <w:r>
          <w:rPr>
            <w:rFonts w:ascii="仿宋" w:eastAsia="仿宋" w:hAnsi="仿宋" w:cs="仿宋" w:hint="eastAsia"/>
            <w:lang w:eastAsia="zh-CN"/>
          </w:rPr>
          <w:t>(三)、制度宣导与培训</w:t>
        </w:r>
        <w:r>
          <w:tab/>
        </w:r>
        <w:r>
          <w:fldChar w:fldCharType="begin"/>
        </w:r>
        <w:r>
          <w:instrText xml:space="preserve"> PAGEREF _Toc17620 \h </w:instrText>
        </w:r>
        <w:r>
          <w:fldChar w:fldCharType="separate"/>
        </w:r>
        <w:r>
          <w:t>35</w:t>
        </w:r>
        <w:r>
          <w:fldChar w:fldCharType="end"/>
        </w:r>
      </w:hyperlink>
    </w:p>
    <w:p>
      <w:pPr>
        <w:pStyle w:val="TOC2"/>
        <w:tabs>
          <w:tab w:val="right" w:leader="dot" w:pos="8306"/>
        </w:tabs>
      </w:pPr>
      <w:hyperlink w:anchor="_Toc19091" w:history="1">
        <w:r>
          <w:rPr>
            <w:rFonts w:ascii="仿宋" w:eastAsia="仿宋" w:hAnsi="仿宋" w:cs="仿宋" w:hint="eastAsia"/>
            <w:lang w:eastAsia="zh-CN"/>
          </w:rPr>
          <w:t>(四)、制度执行与监督</w:t>
        </w:r>
        <w:r>
          <w:tab/>
        </w:r>
        <w:r>
          <w:fldChar w:fldCharType="begin"/>
        </w:r>
        <w:r>
          <w:instrText xml:space="preserve"> PAGEREF _Toc19091 \h </w:instrText>
        </w:r>
        <w:r>
          <w:fldChar w:fldCharType="separate"/>
        </w:r>
        <w:r>
          <w:t>37</w:t>
        </w:r>
        <w:r>
          <w:fldChar w:fldCharType="end"/>
        </w:r>
      </w:hyperlink>
    </w:p>
    <w:p>
      <w:pPr>
        <w:pStyle w:val="TOC2"/>
        <w:tabs>
          <w:tab w:val="right" w:leader="dot" w:pos="8306"/>
        </w:tabs>
      </w:pPr>
      <w:hyperlink w:anchor="_Toc26609" w:history="1">
        <w:r>
          <w:rPr>
            <w:rFonts w:ascii="仿宋" w:eastAsia="仿宋" w:hAnsi="仿宋" w:cs="仿宋" w:hint="eastAsia"/>
            <w:lang w:eastAsia="zh-CN"/>
          </w:rPr>
          <w:t>(五)、制度评估与改进</w:t>
        </w:r>
        <w:r>
          <w:tab/>
        </w:r>
        <w:r>
          <w:fldChar w:fldCharType="begin"/>
        </w:r>
        <w:r>
          <w:instrText xml:space="preserve"> PAGEREF _Toc26609 \h </w:instrText>
        </w:r>
        <w:r>
          <w:fldChar w:fldCharType="separate"/>
        </w:r>
        <w:r>
          <w:t>38</w:t>
        </w:r>
        <w:r>
          <w:fldChar w:fldCharType="end"/>
        </w:r>
      </w:hyperlink>
    </w:p>
    <w:p>
      <w:pPr>
        <w:pStyle w:val="TOC1"/>
        <w:tabs>
          <w:tab w:val="right" w:leader="dot" w:pos="8306"/>
        </w:tabs>
      </w:pPr>
      <w:hyperlink w:anchor="_Toc24312" w:history="1">
        <w:r>
          <w:rPr>
            <w:rFonts w:ascii="仿宋" w:eastAsia="仿宋" w:hAnsi="仿宋" w:cs="仿宋" w:hint="eastAsia"/>
            <w:lang w:eastAsia="zh-CN"/>
          </w:rPr>
          <w:t>八、财务分析及盈利预测</w:t>
        </w:r>
        <w:r>
          <w:tab/>
        </w:r>
        <w:r>
          <w:fldChar w:fldCharType="begin"/>
        </w:r>
        <w:r>
          <w:instrText xml:space="preserve"> PAGEREF _Toc24312 \h </w:instrText>
        </w:r>
        <w:r>
          <w:fldChar w:fldCharType="separate"/>
        </w:r>
        <w:r>
          <w:t>39</w:t>
        </w:r>
        <w:r>
          <w:fldChar w:fldCharType="end"/>
        </w:r>
      </w:hyperlink>
    </w:p>
    <w:p>
      <w:pPr>
        <w:pStyle w:val="TOC2"/>
        <w:tabs>
          <w:tab w:val="right" w:leader="dot" w:pos="8306"/>
        </w:tabs>
      </w:pPr>
      <w:hyperlink w:anchor="_Toc15277" w:history="1">
        <w:r>
          <w:rPr>
            <w:rFonts w:ascii="仿宋" w:eastAsia="仿宋" w:hAnsi="仿宋" w:cs="仿宋" w:hint="eastAsia"/>
            <w:lang w:eastAsia="zh-CN"/>
          </w:rPr>
          <w:t>(一)、过往财务情况</w:t>
        </w:r>
        <w:r>
          <w:tab/>
        </w:r>
        <w:r>
          <w:fldChar w:fldCharType="begin"/>
        </w:r>
        <w:r>
          <w:instrText xml:space="preserve"> PAGEREF _Toc15277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8" w:history="1">
        <w:r>
          <w:rPr>
            <w:rFonts w:ascii="仿宋" w:eastAsia="仿宋" w:hAnsi="仿宋" w:cs="仿宋" w:hint="eastAsia"/>
            <w:lang w:eastAsia="zh-CN"/>
          </w:rPr>
          <w:t>(二)、20XX-20XX年盈利预测</w:t>
        </w:r>
        <w:r>
          <w:tab/>
        </w:r>
        <w:r>
          <w:fldChar w:fldCharType="begin"/>
        </w:r>
        <w:r>
          <w:instrText xml:space="preserve"> PAGEREF _Toc4768 \h </w:instrText>
        </w:r>
        <w:r>
          <w:fldChar w:fldCharType="separate"/>
        </w:r>
        <w:r>
          <w:t>39</w:t>
        </w:r>
        <w:r>
          <w:fldChar w:fldCharType="end"/>
        </w:r>
      </w:hyperlink>
    </w:p>
    <w:p>
      <w:pPr>
        <w:pStyle w:val="TOC2"/>
        <w:tabs>
          <w:tab w:val="right" w:leader="dot" w:pos="8306"/>
        </w:tabs>
      </w:pPr>
      <w:hyperlink w:anchor="_Toc28482" w:history="1">
        <w:r>
          <w:rPr>
            <w:rFonts w:ascii="仿宋" w:eastAsia="仿宋" w:hAnsi="仿宋" w:cs="仿宋" w:hint="eastAsia"/>
            <w:lang w:eastAsia="zh-CN"/>
          </w:rPr>
          <w:t>(三)、营业成本</w:t>
        </w:r>
        <w:r>
          <w:tab/>
        </w:r>
        <w:r>
          <w:fldChar w:fldCharType="begin"/>
        </w:r>
        <w:r>
          <w:instrText xml:space="preserve"> PAGEREF _Toc28482 \h </w:instrText>
        </w:r>
        <w:r>
          <w:fldChar w:fldCharType="separate"/>
        </w:r>
        <w:r>
          <w:t>40</w:t>
        </w:r>
        <w:r>
          <w:fldChar w:fldCharType="end"/>
        </w:r>
      </w:hyperlink>
    </w:p>
    <w:p>
      <w:pPr>
        <w:pStyle w:val="TOC2"/>
        <w:tabs>
          <w:tab w:val="right" w:leader="dot" w:pos="8306"/>
        </w:tabs>
      </w:pPr>
      <w:hyperlink w:anchor="_Toc31457" w:history="1">
        <w:r>
          <w:rPr>
            <w:rFonts w:ascii="仿宋" w:eastAsia="仿宋" w:hAnsi="仿宋" w:cs="仿宋" w:hint="eastAsia"/>
            <w:lang w:eastAsia="zh-CN"/>
          </w:rPr>
          <w:t>(四)、营业税金及附加预测</w:t>
        </w:r>
        <w:r>
          <w:tab/>
        </w:r>
        <w:r>
          <w:fldChar w:fldCharType="begin"/>
        </w:r>
        <w:r>
          <w:instrText xml:space="preserve"> PAGEREF _Toc31457 \h </w:instrText>
        </w:r>
        <w:r>
          <w:fldChar w:fldCharType="separate"/>
        </w:r>
        <w:r>
          <w:t>41</w:t>
        </w:r>
        <w:r>
          <w:fldChar w:fldCharType="end"/>
        </w:r>
      </w:hyperlink>
    </w:p>
    <w:p>
      <w:pPr>
        <w:pStyle w:val="TOC2"/>
        <w:tabs>
          <w:tab w:val="right" w:leader="dot" w:pos="8306"/>
        </w:tabs>
      </w:pPr>
      <w:hyperlink w:anchor="_Toc24994" w:history="1">
        <w:r>
          <w:rPr>
            <w:rFonts w:ascii="仿宋" w:eastAsia="仿宋" w:hAnsi="仿宋" w:cs="仿宋" w:hint="eastAsia"/>
            <w:lang w:eastAsia="zh-CN"/>
          </w:rPr>
          <w:t>(五)、营业费用预测</w:t>
        </w:r>
        <w:r>
          <w:tab/>
        </w:r>
        <w:r>
          <w:fldChar w:fldCharType="begin"/>
        </w:r>
        <w:r>
          <w:instrText xml:space="preserve"> PAGEREF _Toc24994 \h </w:instrText>
        </w:r>
        <w:r>
          <w:fldChar w:fldCharType="separate"/>
        </w:r>
        <w:r>
          <w:t>41</w:t>
        </w:r>
        <w:r>
          <w:fldChar w:fldCharType="end"/>
        </w:r>
      </w:hyperlink>
    </w:p>
    <w:p>
      <w:pPr>
        <w:pStyle w:val="TOC2"/>
        <w:tabs>
          <w:tab w:val="right" w:leader="dot" w:pos="8306"/>
        </w:tabs>
      </w:pPr>
      <w:hyperlink w:anchor="_Toc1523" w:history="1">
        <w:r>
          <w:rPr>
            <w:rFonts w:ascii="仿宋" w:eastAsia="仿宋" w:hAnsi="仿宋" w:cs="仿宋" w:hint="eastAsia"/>
            <w:lang w:eastAsia="zh-CN"/>
          </w:rPr>
          <w:t>(六)、管理费用预测</w:t>
        </w:r>
        <w:r>
          <w:tab/>
        </w:r>
        <w:r>
          <w:fldChar w:fldCharType="begin"/>
        </w:r>
        <w:r>
          <w:instrText xml:space="preserve"> PAGEREF _Toc1523 \h </w:instrText>
        </w:r>
        <w:r>
          <w:fldChar w:fldCharType="separate"/>
        </w:r>
        <w:r>
          <w:t>41</w:t>
        </w:r>
        <w:r>
          <w:fldChar w:fldCharType="end"/>
        </w:r>
      </w:hyperlink>
    </w:p>
    <w:p>
      <w:pPr>
        <w:pStyle w:val="TOC2"/>
        <w:tabs>
          <w:tab w:val="right" w:leader="dot" w:pos="8306"/>
        </w:tabs>
      </w:pPr>
      <w:hyperlink w:anchor="_Toc28402" w:history="1">
        <w:r>
          <w:rPr>
            <w:rFonts w:ascii="仿宋" w:eastAsia="仿宋" w:hAnsi="仿宋" w:cs="仿宋" w:hint="eastAsia"/>
            <w:lang w:eastAsia="zh-CN"/>
          </w:rPr>
          <w:t>(七)、财务费用预测</w:t>
        </w:r>
        <w:r>
          <w:tab/>
        </w:r>
        <w:r>
          <w:fldChar w:fldCharType="begin"/>
        </w:r>
        <w:r>
          <w:instrText xml:space="preserve"> PAGEREF _Toc28402 \h </w:instrText>
        </w:r>
        <w:r>
          <w:fldChar w:fldCharType="separate"/>
        </w:r>
        <w:r>
          <w:t>42</w:t>
        </w:r>
        <w:r>
          <w:fldChar w:fldCharType="end"/>
        </w:r>
      </w:hyperlink>
    </w:p>
    <w:p>
      <w:pPr>
        <w:pStyle w:val="TOC1"/>
        <w:tabs>
          <w:tab w:val="right" w:leader="dot" w:pos="8306"/>
        </w:tabs>
      </w:pPr>
      <w:hyperlink w:anchor="_Toc21259" w:history="1">
        <w:r>
          <w:rPr>
            <w:rFonts w:ascii="仿宋" w:eastAsia="仿宋" w:hAnsi="仿宋" w:cs="仿宋" w:hint="eastAsia"/>
            <w:lang w:eastAsia="zh-CN"/>
          </w:rPr>
          <w:t>九、环境保护与绿色发展</w:t>
        </w:r>
        <w:r>
          <w:tab/>
        </w:r>
        <w:r>
          <w:fldChar w:fldCharType="begin"/>
        </w:r>
        <w:r>
          <w:instrText xml:space="preserve"> PAGEREF _Toc21259 \h </w:instrText>
        </w:r>
        <w:r>
          <w:fldChar w:fldCharType="separate"/>
        </w:r>
        <w:r>
          <w:t>42</w:t>
        </w:r>
        <w:r>
          <w:fldChar w:fldCharType="end"/>
        </w:r>
      </w:hyperlink>
    </w:p>
    <w:p>
      <w:pPr>
        <w:pStyle w:val="TOC2"/>
        <w:tabs>
          <w:tab w:val="right" w:leader="dot" w:pos="8306"/>
        </w:tabs>
      </w:pPr>
      <w:hyperlink w:anchor="_Toc9903" w:history="1">
        <w:r>
          <w:rPr>
            <w:rFonts w:ascii="仿宋" w:eastAsia="仿宋" w:hAnsi="仿宋" w:cs="仿宋" w:hint="eastAsia"/>
            <w:lang w:eastAsia="zh-CN"/>
          </w:rPr>
          <w:t>(一)、环境保护措施</w:t>
        </w:r>
        <w:r>
          <w:tab/>
        </w:r>
        <w:r>
          <w:fldChar w:fldCharType="begin"/>
        </w:r>
        <w:r>
          <w:instrText xml:space="preserve"> PAGEREF _Toc9903 \h </w:instrText>
        </w:r>
        <w:r>
          <w:fldChar w:fldCharType="separate"/>
        </w:r>
        <w:r>
          <w:t>42</w:t>
        </w:r>
        <w:r>
          <w:fldChar w:fldCharType="end"/>
        </w:r>
      </w:hyperlink>
    </w:p>
    <w:p>
      <w:pPr>
        <w:pStyle w:val="TOC2"/>
        <w:tabs>
          <w:tab w:val="right" w:leader="dot" w:pos="8306"/>
        </w:tabs>
      </w:pPr>
      <w:hyperlink w:anchor="_Toc21605" w:history="1">
        <w:r>
          <w:rPr>
            <w:rFonts w:ascii="仿宋" w:eastAsia="仿宋" w:hAnsi="仿宋" w:cs="仿宋" w:hint="eastAsia"/>
            <w:lang w:eastAsia="zh-CN"/>
          </w:rPr>
          <w:t>(二)、绿色发展与可持续发展策略</w:t>
        </w:r>
        <w:r>
          <w:tab/>
        </w:r>
        <w:r>
          <w:fldChar w:fldCharType="begin"/>
        </w:r>
        <w:r>
          <w:instrText xml:space="preserve"> PAGEREF _Toc21605 \h </w:instrText>
        </w:r>
        <w:r>
          <w:fldChar w:fldCharType="separate"/>
        </w:r>
        <w:r>
          <w:t>44</w:t>
        </w:r>
        <w:r>
          <w:fldChar w:fldCharType="end"/>
        </w:r>
      </w:hyperlink>
    </w:p>
    <w:p>
      <w:pPr>
        <w:pStyle w:val="TOC1"/>
        <w:tabs>
          <w:tab w:val="right" w:leader="dot" w:pos="8306"/>
        </w:tabs>
      </w:pPr>
      <w:hyperlink w:anchor="_Toc6158" w:history="1">
        <w:r>
          <w:rPr>
            <w:rFonts w:ascii="仿宋" w:eastAsia="仿宋" w:hAnsi="仿宋" w:cs="仿宋" w:hint="eastAsia"/>
            <w:lang w:eastAsia="zh-CN"/>
          </w:rPr>
          <w:t>十、项目进度计划</w:t>
        </w:r>
        <w:r>
          <w:tab/>
        </w:r>
        <w:r>
          <w:fldChar w:fldCharType="begin"/>
        </w:r>
        <w:r>
          <w:instrText xml:space="preserve"> PAGEREF _Toc6158 \h </w:instrText>
        </w:r>
        <w:r>
          <w:fldChar w:fldCharType="separate"/>
        </w:r>
        <w:r>
          <w:t>45</w:t>
        </w:r>
        <w:r>
          <w:fldChar w:fldCharType="end"/>
        </w:r>
      </w:hyperlink>
    </w:p>
    <w:p>
      <w:pPr>
        <w:pStyle w:val="TOC2"/>
        <w:tabs>
          <w:tab w:val="right" w:leader="dot" w:pos="8306"/>
        </w:tabs>
      </w:pPr>
      <w:hyperlink w:anchor="_Toc21157" w:history="1">
        <w:r>
          <w:rPr>
            <w:rFonts w:ascii="仿宋" w:eastAsia="仿宋" w:hAnsi="仿宋" w:cs="仿宋" w:hint="eastAsia"/>
            <w:lang w:eastAsia="zh-CN"/>
          </w:rPr>
          <w:t>(一)、建设周期</w:t>
        </w:r>
        <w:r>
          <w:tab/>
        </w:r>
        <w:r>
          <w:fldChar w:fldCharType="begin"/>
        </w:r>
        <w:r>
          <w:instrText xml:space="preserve"> PAGEREF _Toc21157 \h </w:instrText>
        </w:r>
        <w:r>
          <w:fldChar w:fldCharType="separate"/>
        </w:r>
        <w:r>
          <w:t>45</w:t>
        </w:r>
        <w:r>
          <w:fldChar w:fldCharType="end"/>
        </w:r>
      </w:hyperlink>
    </w:p>
    <w:p>
      <w:pPr>
        <w:pStyle w:val="TOC2"/>
        <w:tabs>
          <w:tab w:val="right" w:leader="dot" w:pos="8306"/>
        </w:tabs>
      </w:pPr>
      <w:hyperlink w:anchor="_Toc3676" w:history="1">
        <w:r>
          <w:rPr>
            <w:rFonts w:ascii="仿宋" w:eastAsia="仿宋" w:hAnsi="仿宋" w:cs="仿宋" w:hint="eastAsia"/>
            <w:lang w:eastAsia="zh-CN"/>
          </w:rPr>
          <w:t>(二)、建设进度</w:t>
        </w:r>
        <w:r>
          <w:tab/>
        </w:r>
        <w:r>
          <w:fldChar w:fldCharType="begin"/>
        </w:r>
        <w:r>
          <w:instrText xml:space="preserve"> PAGEREF _Toc3676 \h </w:instrText>
        </w:r>
        <w:r>
          <w:fldChar w:fldCharType="separate"/>
        </w:r>
        <w:r>
          <w:t>45</w:t>
        </w:r>
        <w:r>
          <w:fldChar w:fldCharType="end"/>
        </w:r>
      </w:hyperlink>
    </w:p>
    <w:p>
      <w:pPr>
        <w:pStyle w:val="TOC2"/>
        <w:tabs>
          <w:tab w:val="right" w:leader="dot" w:pos="8306"/>
        </w:tabs>
      </w:pPr>
      <w:hyperlink w:anchor="_Toc25651" w:history="1">
        <w:r>
          <w:rPr>
            <w:rFonts w:ascii="仿宋" w:eastAsia="仿宋" w:hAnsi="仿宋" w:cs="仿宋" w:hint="eastAsia"/>
            <w:lang w:eastAsia="zh-CN"/>
          </w:rPr>
          <w:t>(三)、进度安排注意事项</w:t>
        </w:r>
        <w:r>
          <w:tab/>
        </w:r>
        <w:r>
          <w:fldChar w:fldCharType="begin"/>
        </w:r>
        <w:r>
          <w:instrText xml:space="preserve"> PAGEREF _Toc25651 \h </w:instrText>
        </w:r>
        <w:r>
          <w:fldChar w:fldCharType="separate"/>
        </w:r>
        <w:r>
          <w:t>47</w:t>
        </w:r>
        <w:r>
          <w:fldChar w:fldCharType="end"/>
        </w:r>
      </w:hyperlink>
    </w:p>
    <w:p>
      <w:pPr>
        <w:pStyle w:val="TOC2"/>
        <w:tabs>
          <w:tab w:val="right" w:leader="dot" w:pos="8306"/>
        </w:tabs>
      </w:pPr>
      <w:hyperlink w:anchor="_Toc9578" w:history="1">
        <w:r>
          <w:rPr>
            <w:rFonts w:ascii="仿宋" w:eastAsia="仿宋" w:hAnsi="仿宋" w:cs="仿宋" w:hint="eastAsia"/>
            <w:lang w:eastAsia="zh-CN"/>
          </w:rPr>
          <w:t>(四)、人力资源配置</w:t>
        </w:r>
        <w:r>
          <w:tab/>
        </w:r>
        <w:r>
          <w:fldChar w:fldCharType="begin"/>
        </w:r>
        <w:r>
          <w:instrText xml:space="preserve"> PAGEREF _Toc9578 \h </w:instrText>
        </w:r>
        <w:r>
          <w:fldChar w:fldCharType="separate"/>
        </w:r>
        <w:r>
          <w:t>48</w:t>
        </w:r>
        <w:r>
          <w:fldChar w:fldCharType="end"/>
        </w:r>
      </w:hyperlink>
    </w:p>
    <w:p>
      <w:pPr>
        <w:pStyle w:val="TOC2"/>
        <w:tabs>
          <w:tab w:val="right" w:leader="dot" w:pos="8306"/>
        </w:tabs>
      </w:pPr>
      <w:hyperlink w:anchor="_Toc16509" w:history="1">
        <w:r>
          <w:rPr>
            <w:rFonts w:ascii="仿宋" w:eastAsia="仿宋" w:hAnsi="仿宋" w:cs="仿宋" w:hint="eastAsia"/>
            <w:lang w:eastAsia="zh-CN"/>
          </w:rPr>
          <w:t>(五)、员工培训</w:t>
        </w:r>
        <w:r>
          <w:tab/>
        </w:r>
        <w:r>
          <w:fldChar w:fldCharType="begin"/>
        </w:r>
        <w:r>
          <w:instrText xml:space="preserve"> PAGEREF _Toc16509 \h </w:instrText>
        </w:r>
        <w:r>
          <w:fldChar w:fldCharType="separate"/>
        </w:r>
        <w:r>
          <w:t>50</w:t>
        </w:r>
        <w:r>
          <w:fldChar w:fldCharType="end"/>
        </w:r>
      </w:hyperlink>
    </w:p>
    <w:p>
      <w:pPr>
        <w:pStyle w:val="TOC2"/>
        <w:tabs>
          <w:tab w:val="right" w:leader="dot" w:pos="8306"/>
        </w:tabs>
      </w:pPr>
      <w:hyperlink w:anchor="_Toc7754" w:history="1">
        <w:r>
          <w:rPr>
            <w:rFonts w:ascii="仿宋" w:eastAsia="仿宋" w:hAnsi="仿宋" w:cs="仿宋" w:hint="eastAsia"/>
            <w:lang w:eastAsia="zh-CN"/>
          </w:rPr>
          <w:t>(六)、项目实施保障</w:t>
        </w:r>
        <w:r>
          <w:tab/>
        </w:r>
        <w:r>
          <w:fldChar w:fldCharType="begin"/>
        </w:r>
        <w:r>
          <w:instrText xml:space="preserve"> PAGEREF _Toc7754 \h </w:instrText>
        </w:r>
        <w:r>
          <w:fldChar w:fldCharType="separate"/>
        </w:r>
        <w:r>
          <w:t>51</w:t>
        </w:r>
        <w:r>
          <w:fldChar w:fldCharType="end"/>
        </w:r>
      </w:hyperlink>
    </w:p>
    <w:p>
      <w:pPr>
        <w:pStyle w:val="TOC2"/>
        <w:tabs>
          <w:tab w:val="right" w:leader="dot" w:pos="8306"/>
        </w:tabs>
      </w:pPr>
      <w:hyperlink w:anchor="_Toc22086" w:history="1">
        <w:r>
          <w:rPr>
            <w:rFonts w:ascii="仿宋" w:eastAsia="仿宋" w:hAnsi="仿宋" w:cs="仿宋" w:hint="eastAsia"/>
            <w:lang w:eastAsia="zh-CN"/>
          </w:rPr>
          <w:t>(七)、安全规范管理</w:t>
        </w:r>
        <w:r>
          <w:tab/>
        </w:r>
        <w:r>
          <w:fldChar w:fldCharType="begin"/>
        </w:r>
        <w:r>
          <w:instrText xml:space="preserve"> PAGEREF _Toc22086 \h </w:instrText>
        </w:r>
        <w:r>
          <w:fldChar w:fldCharType="separate"/>
        </w:r>
        <w:r>
          <w:t>51</w:t>
        </w:r>
        <w:r>
          <w:fldChar w:fldCharType="end"/>
        </w:r>
      </w:hyperlink>
    </w:p>
    <w:p>
      <w:pPr>
        <w:pStyle w:val="TOC1"/>
        <w:tabs>
          <w:tab w:val="right" w:leader="dot" w:pos="8306"/>
        </w:tabs>
      </w:pPr>
      <w:hyperlink w:anchor="_Toc24284" w:history="1">
        <w:r>
          <w:rPr>
            <w:rFonts w:ascii="仿宋" w:eastAsia="仿宋" w:hAnsi="仿宋" w:cs="仿宋" w:hint="eastAsia"/>
            <w:lang w:eastAsia="zh-CN"/>
          </w:rPr>
          <w:t>十一、牛油果项目基本情况</w:t>
        </w:r>
        <w:r>
          <w:tab/>
        </w:r>
        <w:r>
          <w:fldChar w:fldCharType="begin"/>
        </w:r>
        <w:r>
          <w:instrText xml:space="preserve"> PAGEREF _Toc24284 \h </w:instrText>
        </w:r>
        <w:r>
          <w:fldChar w:fldCharType="separate"/>
        </w:r>
        <w:r>
          <w:t>53</w:t>
        </w:r>
        <w:r>
          <w:fldChar w:fldCharType="end"/>
        </w:r>
      </w:hyperlink>
    </w:p>
    <w:p>
      <w:pPr>
        <w:pStyle w:val="TOC2"/>
        <w:tabs>
          <w:tab w:val="right" w:leader="dot" w:pos="8306"/>
        </w:tabs>
      </w:pPr>
      <w:hyperlink w:anchor="_Toc1385" w:history="1">
        <w:r>
          <w:rPr>
            <w:rFonts w:ascii="仿宋" w:eastAsia="仿宋" w:hAnsi="仿宋" w:cs="仿宋" w:hint="eastAsia"/>
            <w:lang w:eastAsia="zh-CN"/>
          </w:rPr>
          <w:t>(一)、牛油果项目投资人</w:t>
        </w:r>
        <w:r>
          <w:tab/>
        </w:r>
        <w:r>
          <w:fldChar w:fldCharType="begin"/>
        </w:r>
        <w:r>
          <w:instrText xml:space="preserve"> PAGEREF _Toc1385 \h </w:instrText>
        </w:r>
        <w:r>
          <w:fldChar w:fldCharType="separate"/>
        </w:r>
        <w:r>
          <w:t>53</w:t>
        </w:r>
        <w:r>
          <w:fldChar w:fldCharType="end"/>
        </w:r>
      </w:hyperlink>
    </w:p>
    <w:p>
      <w:pPr>
        <w:pStyle w:val="TOC2"/>
        <w:tabs>
          <w:tab w:val="right" w:leader="dot" w:pos="8306"/>
        </w:tabs>
      </w:pPr>
      <w:hyperlink w:anchor="_Toc6923" w:history="1">
        <w:r>
          <w:rPr>
            <w:rFonts w:ascii="仿宋" w:eastAsia="仿宋" w:hAnsi="仿宋" w:cs="仿宋" w:hint="eastAsia"/>
            <w:lang w:eastAsia="zh-CN"/>
          </w:rPr>
          <w:t>(二)、牛油果项目选址</w:t>
        </w:r>
        <w:r>
          <w:tab/>
        </w:r>
        <w:r>
          <w:fldChar w:fldCharType="begin"/>
        </w:r>
        <w:r>
          <w:instrText xml:space="preserve"> PAGEREF _Toc6923 \h </w:instrText>
        </w:r>
        <w:r>
          <w:fldChar w:fldCharType="separate"/>
        </w:r>
        <w:r>
          <w:t>53</w:t>
        </w:r>
        <w:r>
          <w:fldChar w:fldCharType="end"/>
        </w:r>
      </w:hyperlink>
    </w:p>
    <w:p>
      <w:pPr>
        <w:pStyle w:val="TOC2"/>
        <w:tabs>
          <w:tab w:val="right" w:leader="dot" w:pos="8306"/>
        </w:tabs>
      </w:pPr>
      <w:hyperlink w:anchor="_Toc8120" w:history="1">
        <w:r>
          <w:rPr>
            <w:rFonts w:ascii="仿宋" w:eastAsia="仿宋" w:hAnsi="仿宋" w:cs="仿宋" w:hint="eastAsia"/>
            <w:lang w:eastAsia="zh-CN"/>
          </w:rPr>
          <w:t>(三)、牛油果项目实施进度</w:t>
        </w:r>
        <w:r>
          <w:tab/>
        </w:r>
        <w:r>
          <w:fldChar w:fldCharType="begin"/>
        </w:r>
        <w:r>
          <w:instrText xml:space="preserve"> PAGEREF _Toc8120 \h </w:instrText>
        </w:r>
        <w:r>
          <w:fldChar w:fldCharType="separate"/>
        </w:r>
        <w:r>
          <w:t>53</w:t>
        </w:r>
        <w:r>
          <w:fldChar w:fldCharType="end"/>
        </w:r>
      </w:hyperlink>
    </w:p>
    <w:p>
      <w:pPr>
        <w:pStyle w:val="TOC2"/>
        <w:tabs>
          <w:tab w:val="right" w:leader="dot" w:pos="8306"/>
        </w:tabs>
      </w:pPr>
      <w:hyperlink w:anchor="_Toc23719" w:history="1">
        <w:r>
          <w:rPr>
            <w:rFonts w:ascii="仿宋" w:eastAsia="仿宋" w:hAnsi="仿宋" w:cs="仿宋" w:hint="eastAsia"/>
            <w:lang w:eastAsia="zh-CN"/>
          </w:rPr>
          <w:t>(四)、投资估算</w:t>
        </w:r>
        <w:r>
          <w:tab/>
        </w:r>
        <w:r>
          <w:fldChar w:fldCharType="begin"/>
        </w:r>
        <w:r>
          <w:instrText xml:space="preserve"> PAGEREF _Toc23719 \h </w:instrText>
        </w:r>
        <w:r>
          <w:fldChar w:fldCharType="separate"/>
        </w:r>
        <w:r>
          <w:t>54</w:t>
        </w:r>
        <w:r>
          <w:fldChar w:fldCharType="end"/>
        </w:r>
      </w:hyperlink>
    </w:p>
    <w:p>
      <w:pPr>
        <w:pStyle w:val="TOC2"/>
        <w:tabs>
          <w:tab w:val="right" w:leader="dot" w:pos="8306"/>
        </w:tabs>
      </w:pPr>
      <w:hyperlink w:anchor="_Toc12773" w:history="1">
        <w:r>
          <w:rPr>
            <w:rFonts w:ascii="仿宋" w:eastAsia="仿宋" w:hAnsi="仿宋" w:cs="仿宋" w:hint="eastAsia"/>
            <w:lang w:eastAsia="zh-CN"/>
          </w:rPr>
          <w:t>(五)、资金筹措</w:t>
        </w:r>
        <w:r>
          <w:tab/>
        </w:r>
        <w:r>
          <w:fldChar w:fldCharType="begin"/>
        </w:r>
        <w:r>
          <w:instrText xml:space="preserve"> PAGEREF _Toc12773 \h </w:instrText>
        </w:r>
        <w:r>
          <w:fldChar w:fldCharType="separate"/>
        </w:r>
        <w:r>
          <w:t>54</w:t>
        </w:r>
        <w:r>
          <w:fldChar w:fldCharType="end"/>
        </w:r>
      </w:hyperlink>
    </w:p>
    <w:p>
      <w:pPr>
        <w:pStyle w:val="TOC2"/>
        <w:tabs>
          <w:tab w:val="right" w:leader="dot" w:pos="8306"/>
        </w:tabs>
      </w:pPr>
      <w:hyperlink w:anchor="_Toc1846" w:history="1">
        <w:r>
          <w:rPr>
            <w:rFonts w:ascii="仿宋" w:eastAsia="仿宋" w:hAnsi="仿宋" w:cs="仿宋" w:hint="eastAsia"/>
            <w:lang w:eastAsia="zh-CN"/>
          </w:rPr>
          <w:t>(六)、经济评价</w:t>
        </w:r>
        <w:r>
          <w:tab/>
        </w:r>
        <w:r>
          <w:fldChar w:fldCharType="begin"/>
        </w:r>
        <w:r>
          <w:instrText xml:space="preserve"> PAGEREF _Toc1846 \h </w:instrText>
        </w:r>
        <w:r>
          <w:fldChar w:fldCharType="separate"/>
        </w:r>
        <w:r>
          <w:t>54</w:t>
        </w:r>
        <w:r>
          <w:fldChar w:fldCharType="end"/>
        </w:r>
      </w:hyperlink>
    </w:p>
    <w:p>
      <w:pPr>
        <w:pStyle w:val="TOC2"/>
        <w:tabs>
          <w:tab w:val="right" w:leader="dot" w:pos="8306"/>
        </w:tabs>
      </w:pPr>
      <w:hyperlink w:anchor="_Toc23699" w:history="1">
        <w:r>
          <w:rPr>
            <w:rFonts w:ascii="仿宋" w:eastAsia="仿宋" w:hAnsi="仿宋" w:cs="仿宋" w:hint="eastAsia"/>
            <w:lang w:eastAsia="zh-CN"/>
          </w:rPr>
          <w:t>(七)、主要经济技术指标</w:t>
        </w:r>
        <w:r>
          <w:tab/>
        </w:r>
        <w:r>
          <w:fldChar w:fldCharType="begin"/>
        </w:r>
        <w:r>
          <w:instrText xml:space="preserve"> PAGEREF _Toc23699 \h </w:instrText>
        </w:r>
        <w:r>
          <w:fldChar w:fldCharType="separate"/>
        </w:r>
        <w:r>
          <w:t>55</w:t>
        </w:r>
        <w:r>
          <w:fldChar w:fldCharType="end"/>
        </w:r>
      </w:hyperlink>
    </w:p>
    <w:p>
      <w:pPr>
        <w:pStyle w:val="TOC1"/>
        <w:tabs>
          <w:tab w:val="right" w:leader="dot" w:pos="8306"/>
        </w:tabs>
      </w:pPr>
      <w:hyperlink w:anchor="_Toc7994" w:history="1">
        <w:r>
          <w:rPr>
            <w:rFonts w:ascii="仿宋" w:eastAsia="仿宋" w:hAnsi="仿宋" w:cs="仿宋" w:hint="eastAsia"/>
            <w:lang w:eastAsia="zh-CN"/>
          </w:rPr>
          <w:t>十二、牛油果项目工艺说明</w:t>
        </w:r>
        <w:r>
          <w:tab/>
        </w:r>
        <w:r>
          <w:fldChar w:fldCharType="begin"/>
        </w:r>
        <w:r>
          <w:instrText xml:space="preserve"> PAGEREF _Toc7994 \h </w:instrText>
        </w:r>
        <w:r>
          <w:fldChar w:fldCharType="separate"/>
        </w:r>
        <w:r>
          <w:t>56</w:t>
        </w:r>
        <w:r>
          <w:fldChar w:fldCharType="end"/>
        </w:r>
      </w:hyperlink>
    </w:p>
    <w:p>
      <w:pPr>
        <w:pStyle w:val="TOC2"/>
        <w:tabs>
          <w:tab w:val="right" w:leader="dot" w:pos="8306"/>
        </w:tabs>
      </w:pPr>
      <w:hyperlink w:anchor="_Toc1789" w:history="1">
        <w:r>
          <w:rPr>
            <w:rFonts w:ascii="仿宋" w:eastAsia="仿宋" w:hAnsi="仿宋" w:cs="仿宋" w:hint="eastAsia"/>
            <w:lang w:eastAsia="zh-CN"/>
          </w:rPr>
          <w:t>(一)、牛油果项目建设期原辅材料供应情况</w:t>
        </w:r>
        <w:r>
          <w:tab/>
        </w:r>
        <w:r>
          <w:fldChar w:fldCharType="begin"/>
        </w:r>
        <w:r>
          <w:instrText xml:space="preserve"> PAGEREF _Toc1789 \h </w:instrText>
        </w:r>
        <w:r>
          <w:fldChar w:fldCharType="separate"/>
        </w:r>
        <w:r>
          <w:t>56</w:t>
        </w:r>
        <w:r>
          <w:fldChar w:fldCharType="end"/>
        </w:r>
      </w:hyperlink>
    </w:p>
    <w:p>
      <w:pPr>
        <w:pStyle w:val="TOC2"/>
        <w:tabs>
          <w:tab w:val="right" w:leader="dot" w:pos="8306"/>
        </w:tabs>
      </w:pPr>
      <w:hyperlink w:anchor="_Toc6331" w:history="1">
        <w:r>
          <w:rPr>
            <w:rFonts w:ascii="仿宋" w:eastAsia="仿宋" w:hAnsi="仿宋" w:cs="仿宋" w:hint="eastAsia"/>
            <w:lang w:eastAsia="zh-CN"/>
          </w:rPr>
          <w:t>(二)、牛油果项目运营期原辅材料采购及管理</w:t>
        </w:r>
        <w:r>
          <w:tab/>
        </w:r>
        <w:r>
          <w:fldChar w:fldCharType="begin"/>
        </w:r>
        <w:r>
          <w:instrText xml:space="preserve"> PAGEREF _Toc6331 \h </w:instrText>
        </w:r>
        <w:r>
          <w:fldChar w:fldCharType="separate"/>
        </w:r>
        <w:r>
          <w:t>56</w:t>
        </w:r>
        <w:r>
          <w:fldChar w:fldCharType="end"/>
        </w:r>
      </w:hyperlink>
    </w:p>
    <w:p>
      <w:pPr>
        <w:pStyle w:val="TOC2"/>
        <w:tabs>
          <w:tab w:val="right" w:leader="dot" w:pos="8306"/>
        </w:tabs>
      </w:pPr>
      <w:hyperlink w:anchor="_Toc16348" w:history="1">
        <w:r>
          <w:rPr>
            <w:rFonts w:ascii="仿宋" w:eastAsia="仿宋" w:hAnsi="仿宋" w:cs="仿宋" w:hint="eastAsia"/>
            <w:lang w:eastAsia="zh-CN"/>
          </w:rPr>
          <w:t>(三)、技术管理特点</w:t>
        </w:r>
        <w:r>
          <w:tab/>
        </w:r>
        <w:r>
          <w:fldChar w:fldCharType="begin"/>
        </w:r>
        <w:r>
          <w:instrText xml:space="preserve"> PAGEREF _Toc16348 \h </w:instrText>
        </w:r>
        <w:r>
          <w:fldChar w:fldCharType="separate"/>
        </w:r>
        <w:r>
          <w:t>57</w:t>
        </w:r>
        <w:r>
          <w:fldChar w:fldCharType="end"/>
        </w:r>
      </w:hyperlink>
    </w:p>
    <w:p>
      <w:pPr>
        <w:pStyle w:val="TOC2"/>
        <w:tabs>
          <w:tab w:val="right" w:leader="dot" w:pos="8306"/>
        </w:tabs>
      </w:pPr>
      <w:hyperlink w:anchor="_Toc20251" w:history="1">
        <w:r>
          <w:rPr>
            <w:rFonts w:ascii="仿宋" w:eastAsia="仿宋" w:hAnsi="仿宋" w:cs="仿宋" w:hint="eastAsia"/>
            <w:lang w:eastAsia="zh-CN"/>
          </w:rPr>
          <w:t>(四)、牛油果项目工艺技术设计方案</w:t>
        </w:r>
        <w:r>
          <w:tab/>
        </w:r>
        <w:r>
          <w:fldChar w:fldCharType="begin"/>
        </w:r>
        <w:r>
          <w:instrText xml:space="preserve"> PAGEREF _Toc20251 \h </w:instrText>
        </w:r>
        <w:r>
          <w:fldChar w:fldCharType="separate"/>
        </w:r>
        <w:r>
          <w:t>57</w:t>
        </w:r>
        <w:r>
          <w:fldChar w:fldCharType="end"/>
        </w:r>
      </w:hyperlink>
    </w:p>
    <w:p>
      <w:pPr>
        <w:pStyle w:val="TOC2"/>
        <w:tabs>
          <w:tab w:val="right" w:leader="dot" w:pos="8306"/>
        </w:tabs>
      </w:pPr>
      <w:hyperlink w:anchor="_Toc1646" w:history="1">
        <w:r>
          <w:rPr>
            <w:rFonts w:ascii="仿宋" w:eastAsia="仿宋" w:hAnsi="仿宋" w:cs="仿宋" w:hint="eastAsia"/>
            <w:lang w:eastAsia="zh-CN"/>
          </w:rPr>
          <w:t>(五)、设备选型方案</w:t>
        </w:r>
        <w:r>
          <w:tab/>
        </w:r>
        <w:r>
          <w:fldChar w:fldCharType="begin"/>
        </w:r>
        <w:r>
          <w:instrText xml:space="preserve"> PAGEREF _Toc1646 \h </w:instrText>
        </w:r>
        <w:r>
          <w:fldChar w:fldCharType="separate"/>
        </w:r>
        <w:r>
          <w:t>58</w:t>
        </w:r>
        <w:r>
          <w:fldChar w:fldCharType="end"/>
        </w:r>
      </w:hyperlink>
    </w:p>
    <w:p>
      <w:pPr>
        <w:pStyle w:val="TOC1"/>
        <w:tabs>
          <w:tab w:val="right" w:leader="dot" w:pos="8306"/>
        </w:tabs>
      </w:pPr>
      <w:hyperlink w:anchor="_Toc6261" w:history="1">
        <w:r>
          <w:rPr>
            <w:rFonts w:ascii="仿宋" w:eastAsia="仿宋" w:hAnsi="仿宋" w:cs="仿宋" w:hint="eastAsia"/>
            <w:lang w:eastAsia="zh-CN"/>
          </w:rPr>
          <w:t>十三、市场趋势与消费者洞察</w:t>
        </w:r>
        <w:r>
          <w:tab/>
        </w:r>
        <w:r>
          <w:fldChar w:fldCharType="begin"/>
        </w:r>
        <w:r>
          <w:instrText xml:space="preserve"> PAGEREF _Toc6261 \h </w:instrText>
        </w:r>
        <w:r>
          <w:fldChar w:fldCharType="separate"/>
        </w:r>
        <w:r>
          <w:t>59</w:t>
        </w:r>
        <w:r>
          <w:fldChar w:fldCharType="end"/>
        </w:r>
      </w:hyperlink>
    </w:p>
    <w:p>
      <w:pPr>
        <w:pStyle w:val="TOC2"/>
        <w:tabs>
          <w:tab w:val="right" w:leader="dot" w:pos="8306"/>
        </w:tabs>
      </w:pPr>
      <w:hyperlink w:anchor="_Toc17616" w:history="1">
        <w:r>
          <w:rPr>
            <w:rFonts w:ascii="仿宋" w:eastAsia="仿宋" w:hAnsi="仿宋" w:cs="仿宋" w:hint="eastAsia"/>
            <w:lang w:eastAsia="zh-CN"/>
          </w:rPr>
          <w:t>(一)、市场趋势分析与预测</w:t>
        </w:r>
        <w:r>
          <w:tab/>
        </w:r>
        <w:r>
          <w:fldChar w:fldCharType="begin"/>
        </w:r>
        <w:r>
          <w:instrText xml:space="preserve"> PAGEREF _Toc17616 \h </w:instrText>
        </w:r>
        <w:r>
          <w:fldChar w:fldCharType="separate"/>
        </w:r>
        <w:r>
          <w:t>59</w:t>
        </w:r>
        <w:r>
          <w:fldChar w:fldCharType="end"/>
        </w:r>
      </w:hyperlink>
    </w:p>
    <w:p>
      <w:pPr>
        <w:pStyle w:val="TOC2"/>
        <w:tabs>
          <w:tab w:val="right" w:leader="dot" w:pos="8306"/>
        </w:tabs>
      </w:pPr>
      <w:hyperlink w:anchor="_Toc14622" w:history="1">
        <w:r>
          <w:rPr>
            <w:rFonts w:ascii="仿宋" w:eastAsia="仿宋" w:hAnsi="仿宋" w:cs="仿宋" w:hint="eastAsia"/>
            <w:lang w:eastAsia="zh-CN"/>
          </w:rPr>
          <w:t>(二)、消费者洞察与行为研究</w:t>
        </w:r>
        <w:r>
          <w:tab/>
        </w:r>
        <w:r>
          <w:fldChar w:fldCharType="begin"/>
        </w:r>
        <w:r>
          <w:instrText xml:space="preserve"> PAGEREF _Toc14622 \h </w:instrText>
        </w:r>
        <w:r>
          <w:fldChar w:fldCharType="separate"/>
        </w:r>
        <w:r>
          <w:t>60</w:t>
        </w:r>
        <w:r>
          <w:fldChar w:fldCharType="end"/>
        </w:r>
      </w:hyperlink>
    </w:p>
    <w:p>
      <w:pPr>
        <w:pStyle w:val="TOC2"/>
        <w:tabs>
          <w:tab w:val="right" w:leader="dot" w:pos="8306"/>
        </w:tabs>
      </w:pPr>
      <w:hyperlink w:anchor="_Toc19976" w:history="1">
        <w:r>
          <w:rPr>
            <w:rFonts w:ascii="仿宋" w:eastAsia="仿宋" w:hAnsi="仿宋" w:cs="仿宋" w:hint="eastAsia"/>
            <w:lang w:eastAsia="zh-CN"/>
          </w:rPr>
          <w:t>(三)、产品创新与市场适应性</w:t>
        </w:r>
        <w:r>
          <w:tab/>
        </w:r>
        <w:r>
          <w:fldChar w:fldCharType="begin"/>
        </w:r>
        <w:r>
          <w:instrText xml:space="preserve"> PAGEREF _Toc19976 \h </w:instrText>
        </w:r>
        <w:r>
          <w:fldChar w:fldCharType="separate"/>
        </w:r>
        <w:r>
          <w:t>62</w:t>
        </w:r>
        <w:r>
          <w:fldChar w:fldCharType="end"/>
        </w:r>
      </w:hyperlink>
    </w:p>
    <w:p>
      <w:pPr>
        <w:pStyle w:val="TOC2"/>
        <w:tabs>
          <w:tab w:val="right" w:leader="dot" w:pos="8306"/>
        </w:tabs>
      </w:pPr>
      <w:hyperlink w:anchor="_Toc24574" w:history="1">
        <w:r>
          <w:rPr>
            <w:rFonts w:ascii="仿宋" w:eastAsia="仿宋" w:hAnsi="仿宋" w:cs="仿宋" w:hint="eastAsia"/>
            <w:lang w:eastAsia="zh-CN"/>
          </w:rPr>
          <w:t>(四)、服务体验与客户满意度</w:t>
        </w:r>
        <w:r>
          <w:tab/>
        </w:r>
        <w:r>
          <w:fldChar w:fldCharType="begin"/>
        </w:r>
        <w:r>
          <w:instrText xml:space="preserve"> PAGEREF _Toc24574 \h </w:instrText>
        </w:r>
        <w:r>
          <w:fldChar w:fldCharType="separate"/>
        </w:r>
        <w:r>
          <w:t>63</w:t>
        </w:r>
        <w:r>
          <w:fldChar w:fldCharType="end"/>
        </w:r>
      </w:hyperlink>
    </w:p>
    <w:p>
      <w:pPr>
        <w:pStyle w:val="TOC1"/>
        <w:tabs>
          <w:tab w:val="right" w:leader="dot" w:pos="8306"/>
        </w:tabs>
      </w:pPr>
      <w:hyperlink w:anchor="_Toc1389" w:history="1">
        <w:r>
          <w:rPr>
            <w:rFonts w:ascii="仿宋" w:eastAsia="仿宋" w:hAnsi="仿宋" w:cs="仿宋" w:hint="eastAsia"/>
            <w:lang w:eastAsia="zh-CN"/>
          </w:rPr>
          <w:t>十四、财务管理与资金运作</w:t>
        </w:r>
        <w:r>
          <w:tab/>
        </w:r>
        <w:r>
          <w:fldChar w:fldCharType="begin"/>
        </w:r>
        <w:r>
          <w:instrText xml:space="preserve"> PAGEREF _Toc1389 \h </w:instrText>
        </w:r>
        <w:r>
          <w:fldChar w:fldCharType="separate"/>
        </w:r>
        <w:r>
          <w:t>65</w:t>
        </w:r>
        <w:r>
          <w:fldChar w:fldCharType="end"/>
        </w:r>
      </w:hyperlink>
    </w:p>
    <w:p>
      <w:pPr>
        <w:pStyle w:val="TOC2"/>
        <w:tabs>
          <w:tab w:val="right" w:leader="dot" w:pos="8306"/>
        </w:tabs>
      </w:pPr>
      <w:hyperlink w:anchor="_Toc23258" w:history="1">
        <w:r>
          <w:rPr>
            <w:rFonts w:ascii="仿宋" w:eastAsia="仿宋" w:hAnsi="仿宋" w:cs="仿宋" w:hint="eastAsia"/>
            <w:lang w:eastAsia="zh-CN"/>
          </w:rPr>
          <w:t>(一)、财务战略规划</w:t>
        </w:r>
        <w:r>
          <w:tab/>
        </w:r>
        <w:r>
          <w:fldChar w:fldCharType="begin"/>
        </w:r>
        <w:r>
          <w:instrText xml:space="preserve"> PAGEREF _Toc23258 \h </w:instrText>
        </w:r>
        <w:r>
          <w:fldChar w:fldCharType="separate"/>
        </w:r>
        <w:r>
          <w:t>65</w:t>
        </w:r>
        <w:r>
          <w:fldChar w:fldCharType="end"/>
        </w:r>
      </w:hyperlink>
    </w:p>
    <w:p>
      <w:pPr>
        <w:pStyle w:val="TOC2"/>
        <w:tabs>
          <w:tab w:val="right" w:leader="dot" w:pos="8306"/>
        </w:tabs>
      </w:pPr>
      <w:hyperlink w:anchor="_Toc16982" w:history="1">
        <w:r>
          <w:rPr>
            <w:rFonts w:ascii="仿宋" w:eastAsia="仿宋" w:hAnsi="仿宋" w:cs="仿宋" w:hint="eastAsia"/>
            <w:lang w:eastAsia="zh-CN"/>
          </w:rPr>
          <w:t>(二)、资金需求与筹措</w:t>
        </w:r>
        <w:r>
          <w:tab/>
        </w:r>
        <w:r>
          <w:fldChar w:fldCharType="begin"/>
        </w:r>
        <w:r>
          <w:instrText xml:space="preserve"> PAGEREF _Toc16982 \h </w:instrText>
        </w:r>
        <w:r>
          <w:fldChar w:fldCharType="separate"/>
        </w:r>
        <w:r>
          <w:t>65</w:t>
        </w:r>
        <w:r>
          <w:fldChar w:fldCharType="end"/>
        </w:r>
      </w:hyperlink>
    </w:p>
    <w:p>
      <w:pPr>
        <w:pStyle w:val="TOC2"/>
        <w:tabs>
          <w:tab w:val="right" w:leader="dot" w:pos="8306"/>
        </w:tabs>
      </w:pPr>
      <w:hyperlink w:anchor="_Toc27079" w:history="1">
        <w:r>
          <w:rPr>
            <w:rFonts w:ascii="仿宋" w:eastAsia="仿宋" w:hAnsi="仿宋" w:cs="仿宋" w:hint="eastAsia"/>
            <w:lang w:eastAsia="zh-CN"/>
          </w:rPr>
          <w:t>(三)、成本与费用管理</w:t>
        </w:r>
        <w:r>
          <w:tab/>
        </w:r>
        <w:r>
          <w:fldChar w:fldCharType="begin"/>
        </w:r>
        <w:r>
          <w:instrText xml:space="preserve"> PAGEREF _Toc27079 \h </w:instrText>
        </w:r>
        <w:r>
          <w:fldChar w:fldCharType="separate"/>
        </w:r>
        <w:r>
          <w:t>66</w:t>
        </w:r>
        <w:r>
          <w:fldChar w:fldCharType="end"/>
        </w:r>
      </w:hyperlink>
    </w:p>
    <w:p>
      <w:pPr>
        <w:pStyle w:val="TOC2"/>
        <w:tabs>
          <w:tab w:val="right" w:leader="dot" w:pos="8306"/>
        </w:tabs>
      </w:pPr>
      <w:hyperlink w:anchor="_Toc23092" w:history="1">
        <w:r>
          <w:rPr>
            <w:rFonts w:ascii="仿宋" w:eastAsia="仿宋" w:hAnsi="仿宋" w:cs="仿宋" w:hint="eastAsia"/>
            <w:lang w:eastAsia="zh-CN"/>
          </w:rPr>
          <w:t>(四)、投资决策与财务风险防范</w:t>
        </w:r>
        <w:r>
          <w:tab/>
        </w:r>
        <w:r>
          <w:fldChar w:fldCharType="begin"/>
        </w:r>
        <w:r>
          <w:instrText xml:space="preserve"> PAGEREF _Toc23092 \h </w:instrText>
        </w:r>
        <w:r>
          <w:fldChar w:fldCharType="separate"/>
        </w:r>
        <w:r>
          <w:t>67</w:t>
        </w:r>
        <w:r>
          <w:fldChar w:fldCharType="end"/>
        </w:r>
      </w:hyperlink>
    </w:p>
    <w:p>
      <w:pPr>
        <w:pStyle w:val="TOC1"/>
        <w:tabs>
          <w:tab w:val="right" w:leader="dot" w:pos="8306"/>
        </w:tabs>
      </w:pPr>
      <w:hyperlink w:anchor="_Toc4957" w:history="1">
        <w:r>
          <w:rPr>
            <w:rFonts w:ascii="仿宋" w:eastAsia="仿宋" w:hAnsi="仿宋" w:cs="仿宋" w:hint="eastAsia"/>
            <w:lang w:eastAsia="zh-CN"/>
          </w:rPr>
          <w:t>十五、产业协同与集群发展</w:t>
        </w:r>
        <w:r>
          <w:tab/>
        </w:r>
        <w:r>
          <w:fldChar w:fldCharType="begin"/>
        </w:r>
        <w:r>
          <w:instrText xml:space="preserve"> PAGEREF _Toc4957 \h </w:instrText>
        </w:r>
        <w:r>
          <w:fldChar w:fldCharType="separate"/>
        </w:r>
        <w:r>
          <w:t>68</w:t>
        </w:r>
        <w:r>
          <w:fldChar w:fldCharType="end"/>
        </w:r>
      </w:hyperlink>
    </w:p>
    <w:p>
      <w:pPr>
        <w:pStyle w:val="TOC2"/>
        <w:tabs>
          <w:tab w:val="right" w:leader="dot" w:pos="8306"/>
        </w:tabs>
      </w:pPr>
      <w:hyperlink w:anchor="_Toc19585" w:history="1">
        <w:r>
          <w:rPr>
            <w:rFonts w:ascii="仿宋" w:eastAsia="仿宋" w:hAnsi="仿宋" w:cs="仿宋" w:hint="eastAsia"/>
            <w:lang w:eastAsia="zh-CN"/>
          </w:rPr>
          <w:t>(一)、产业协同机制建设</w:t>
        </w:r>
        <w:r>
          <w:tab/>
        </w:r>
        <w:r>
          <w:fldChar w:fldCharType="begin"/>
        </w:r>
        <w:r>
          <w:instrText xml:space="preserve"> PAGEREF _Toc19585 \h </w:instrText>
        </w:r>
        <w:r>
          <w:fldChar w:fldCharType="separate"/>
        </w:r>
        <w:r>
          <w:t>68</w:t>
        </w:r>
        <w:r>
          <w:fldChar w:fldCharType="end"/>
        </w:r>
      </w:hyperlink>
    </w:p>
    <w:p>
      <w:pPr>
        <w:pStyle w:val="TOC2"/>
        <w:tabs>
          <w:tab w:val="right" w:leader="dot" w:pos="8306"/>
        </w:tabs>
      </w:pPr>
      <w:hyperlink w:anchor="_Toc10088" w:history="1">
        <w:r>
          <w:rPr>
            <w:rFonts w:ascii="仿宋" w:eastAsia="仿宋" w:hAnsi="仿宋" w:cs="仿宋" w:hint="eastAsia"/>
            <w:lang w:eastAsia="zh-CN"/>
          </w:rPr>
          <w:t>(二)、产业集群培育与发展</w:t>
        </w:r>
        <w:r>
          <w:tab/>
        </w:r>
        <w:r>
          <w:fldChar w:fldCharType="begin"/>
        </w:r>
        <w:r>
          <w:instrText xml:space="preserve"> PAGEREF _Toc10088 \h </w:instrText>
        </w:r>
        <w:r>
          <w:fldChar w:fldCharType="separate"/>
        </w:r>
        <w:r>
          <w:t>69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030" w:history="1">
        <w:r>
          <w:rPr>
            <w:rFonts w:ascii="仿宋" w:eastAsia="仿宋" w:hAnsi="仿宋" w:cs="仿宋" w:hint="eastAsia"/>
            <w:lang w:eastAsia="zh-CN"/>
          </w:rPr>
          <w:t>十六、牛油果行业发展方向</w:t>
        </w:r>
        <w:r>
          <w:tab/>
        </w:r>
        <w:r>
          <w:fldChar w:fldCharType="begin"/>
        </w:r>
        <w:r>
          <w:instrText xml:space="preserve"> PAGEREF _Toc10030 \h </w:instrText>
        </w:r>
        <w:r>
          <w:fldChar w:fldCharType="separate"/>
        </w:r>
        <w:r>
          <w:t>70</w:t>
        </w:r>
        <w:r>
          <w:fldChar w:fldCharType="end"/>
        </w:r>
      </w:hyperlink>
    </w:p>
    <w:p>
      <w:pPr>
        <w:pStyle w:val="TOC2"/>
        <w:tabs>
          <w:tab w:val="right" w:leader="dot" w:pos="8306"/>
        </w:tabs>
      </w:pPr>
      <w:hyperlink w:anchor="_Toc19487" w:history="1">
        <w:r>
          <w:rPr>
            <w:rFonts w:ascii="仿宋" w:eastAsia="仿宋" w:hAnsi="仿宋" w:cs="仿宋" w:hint="eastAsia"/>
            <w:lang w:eastAsia="zh-CN"/>
          </w:rPr>
          <w:t>(一)、未来趋势与预测</w:t>
        </w:r>
        <w:r>
          <w:tab/>
        </w:r>
        <w:r>
          <w:fldChar w:fldCharType="begin"/>
        </w:r>
        <w:r>
          <w:instrText xml:space="preserve"> PAGEREF _Toc19487 \h </w:instrText>
        </w:r>
        <w:r>
          <w:fldChar w:fldCharType="separate"/>
        </w:r>
        <w:r>
          <w:t>70</w:t>
        </w:r>
        <w:r>
          <w:fldChar w:fldCharType="end"/>
        </w:r>
      </w:hyperlink>
    </w:p>
    <w:p>
      <w:pPr>
        <w:pStyle w:val="TOC2"/>
        <w:tabs>
          <w:tab w:val="right" w:leader="dot" w:pos="8306"/>
        </w:tabs>
      </w:pPr>
      <w:hyperlink w:anchor="_Toc12146" w:history="1">
        <w:r>
          <w:rPr>
            <w:rFonts w:ascii="仿宋" w:eastAsia="仿宋" w:hAnsi="仿宋" w:cs="仿宋" w:hint="eastAsia"/>
            <w:lang w:eastAsia="zh-CN"/>
          </w:rPr>
          <w:t>(二)、新兴技术应用</w:t>
        </w:r>
        <w:r>
          <w:tab/>
        </w:r>
        <w:r>
          <w:fldChar w:fldCharType="begin"/>
        </w:r>
        <w:r>
          <w:instrText xml:space="preserve"> PAGEREF _Toc12146 \h </w:instrText>
        </w:r>
        <w:r>
          <w:fldChar w:fldCharType="separate"/>
        </w:r>
        <w:r>
          <w:t>71</w:t>
        </w:r>
        <w:r>
          <w:fldChar w:fldCharType="end"/>
        </w:r>
      </w:hyperlink>
    </w:p>
    <w:p>
      <w:pPr>
        <w:pStyle w:val="TOC2"/>
        <w:tabs>
          <w:tab w:val="right" w:leader="dot" w:pos="8306"/>
        </w:tabs>
      </w:pPr>
      <w:hyperlink w:anchor="_Toc4660" w:history="1">
        <w:r>
          <w:rPr>
            <w:rFonts w:ascii="仿宋" w:eastAsia="仿宋" w:hAnsi="仿宋" w:cs="仿宋" w:hint="eastAsia"/>
            <w:lang w:eastAsia="zh-CN"/>
          </w:rPr>
          <w:t>(三)、牛油果行业生态系统构建</w:t>
        </w:r>
        <w:r>
          <w:tab/>
        </w:r>
        <w:r>
          <w:fldChar w:fldCharType="begin"/>
        </w:r>
        <w:r>
          <w:instrText xml:space="preserve"> PAGEREF _Toc4660 \h </w:instrText>
        </w:r>
        <w:r>
          <w:fldChar w:fldCharType="separate"/>
        </w:r>
        <w:r>
          <w:t>72</w:t>
        </w:r>
        <w:r>
          <w:fldChar w:fldCharType="end"/>
        </w:r>
      </w:hyperlink>
    </w:p>
    <w:p>
      <w:pPr>
        <w:pStyle w:val="TOC2"/>
        <w:tabs>
          <w:tab w:val="right" w:leader="dot" w:pos="8306"/>
        </w:tabs>
      </w:pPr>
      <w:hyperlink w:anchor="_Toc31277" w:history="1">
        <w:r>
          <w:rPr>
            <w:rFonts w:ascii="仿宋" w:eastAsia="仿宋" w:hAnsi="仿宋" w:cs="仿宋" w:hint="eastAsia"/>
            <w:lang w:eastAsia="zh-CN"/>
          </w:rPr>
          <w:t>(四)、国际市场拓展策略</w:t>
        </w:r>
        <w:r>
          <w:tab/>
        </w:r>
        <w:r>
          <w:fldChar w:fldCharType="begin"/>
        </w:r>
        <w:r>
          <w:instrText xml:space="preserve"> PAGEREF _Toc31277 \h </w:instrText>
        </w:r>
        <w:r>
          <w:fldChar w:fldCharType="separate"/>
        </w:r>
        <w:r>
          <w:t>74</w:t>
        </w:r>
        <w:r>
          <w:fldChar w:fldCharType="end"/>
        </w:r>
      </w:hyperlink>
    </w:p>
    <w:p>
      <w:pPr>
        <w:pStyle w:val="TOC1"/>
        <w:tabs>
          <w:tab w:val="right" w:leader="dot" w:pos="8306"/>
        </w:tabs>
      </w:pPr>
      <w:hyperlink w:anchor="_Toc11829" w:history="1">
        <w:r>
          <w:rPr>
            <w:rFonts w:ascii="仿宋" w:eastAsia="仿宋" w:hAnsi="仿宋" w:cs="仿宋" w:hint="eastAsia"/>
            <w:lang w:eastAsia="zh-CN"/>
          </w:rPr>
          <w:t>十七、牛油果项目职业保护</w:t>
        </w:r>
        <w:r>
          <w:tab/>
        </w:r>
        <w:r>
          <w:fldChar w:fldCharType="begin"/>
        </w:r>
        <w:r>
          <w:instrText xml:space="preserve"> PAGEREF _Toc11829 \h </w:instrText>
        </w:r>
        <w:r>
          <w:fldChar w:fldCharType="separate"/>
        </w:r>
        <w:r>
          <w:t>75</w:t>
        </w:r>
        <w:r>
          <w:fldChar w:fldCharType="end"/>
        </w:r>
      </w:hyperlink>
    </w:p>
    <w:p>
      <w:pPr>
        <w:pStyle w:val="TOC2"/>
        <w:tabs>
          <w:tab w:val="right" w:leader="dot" w:pos="8306"/>
        </w:tabs>
      </w:pPr>
      <w:hyperlink w:anchor="_Toc14391" w:history="1">
        <w:r>
          <w:rPr>
            <w:rFonts w:ascii="仿宋" w:eastAsia="仿宋" w:hAnsi="仿宋" w:cs="仿宋" w:hint="eastAsia"/>
            <w:lang w:eastAsia="zh-CN"/>
          </w:rPr>
          <w:t>(一)、消防安全</w:t>
        </w:r>
        <w:r>
          <w:tab/>
        </w:r>
        <w:r>
          <w:fldChar w:fldCharType="begin"/>
        </w:r>
        <w:r>
          <w:instrText xml:space="preserve"> PAGEREF _Toc14391 \h </w:instrText>
        </w:r>
        <w:r>
          <w:fldChar w:fldCharType="separate"/>
        </w:r>
        <w:r>
          <w:t>75</w:t>
        </w:r>
        <w:r>
          <w:fldChar w:fldCharType="end"/>
        </w:r>
      </w:hyperlink>
    </w:p>
    <w:p>
      <w:pPr>
        <w:pStyle w:val="TOC2"/>
        <w:tabs>
          <w:tab w:val="right" w:leader="dot" w:pos="8306"/>
        </w:tabs>
      </w:pPr>
      <w:hyperlink w:anchor="_Toc10769" w:history="1">
        <w:r>
          <w:rPr>
            <w:rFonts w:ascii="仿宋" w:eastAsia="仿宋" w:hAnsi="仿宋" w:cs="仿宋" w:hint="eastAsia"/>
            <w:lang w:eastAsia="zh-CN"/>
          </w:rPr>
          <w:t>(二)、防火防爆总图布置措施</w:t>
        </w:r>
        <w:r>
          <w:tab/>
        </w:r>
        <w:r>
          <w:fldChar w:fldCharType="begin"/>
        </w:r>
        <w:r>
          <w:instrText xml:space="preserve"> PAGEREF _Toc10769 \h </w:instrText>
        </w:r>
        <w:r>
          <w:fldChar w:fldCharType="separate"/>
        </w:r>
        <w:r>
          <w:t>76</w:t>
        </w:r>
        <w:r>
          <w:fldChar w:fldCharType="end"/>
        </w:r>
      </w:hyperlink>
    </w:p>
    <w:p>
      <w:pPr>
        <w:pStyle w:val="TOC2"/>
        <w:tabs>
          <w:tab w:val="right" w:leader="dot" w:pos="8306"/>
        </w:tabs>
      </w:pPr>
      <w:hyperlink w:anchor="_Toc24148" w:history="1">
        <w:r>
          <w:rPr>
            <w:rFonts w:ascii="仿宋" w:eastAsia="仿宋" w:hAnsi="仿宋" w:cs="仿宋" w:hint="eastAsia"/>
            <w:lang w:eastAsia="zh-CN"/>
          </w:rPr>
          <w:t>(三)、自然灾害防范措施</w:t>
        </w:r>
        <w:r>
          <w:tab/>
        </w:r>
        <w:r>
          <w:fldChar w:fldCharType="begin"/>
        </w:r>
        <w:r>
          <w:instrText xml:space="preserve"> PAGEREF _Toc24148 \h </w:instrText>
        </w:r>
        <w:r>
          <w:fldChar w:fldCharType="separate"/>
        </w:r>
        <w:r>
          <w:t>77</w:t>
        </w:r>
        <w:r>
          <w:fldChar w:fldCharType="end"/>
        </w:r>
      </w:hyperlink>
    </w:p>
    <w:p>
      <w:pPr>
        <w:pStyle w:val="TOC2"/>
        <w:tabs>
          <w:tab w:val="right" w:leader="dot" w:pos="8306"/>
        </w:tabs>
      </w:pPr>
      <w:hyperlink w:anchor="_Toc14279" w:history="1">
        <w:r>
          <w:rPr>
            <w:rFonts w:ascii="仿宋" w:eastAsia="仿宋" w:hAnsi="仿宋" w:cs="仿宋" w:hint="eastAsia"/>
            <w:lang w:eastAsia="zh-CN"/>
          </w:rPr>
          <w:t>(四)、安全色及安全标志使用要求</w:t>
        </w:r>
        <w:r>
          <w:tab/>
        </w:r>
        <w:r>
          <w:fldChar w:fldCharType="begin"/>
        </w:r>
        <w:r>
          <w:instrText xml:space="preserve"> PAGEREF _Toc14279 \h </w:instrText>
        </w:r>
        <w:r>
          <w:fldChar w:fldCharType="separate"/>
        </w:r>
        <w:r>
          <w:t>78</w:t>
        </w:r>
        <w:r>
          <w:fldChar w:fldCharType="end"/>
        </w:r>
      </w:hyperlink>
    </w:p>
    <w:p>
      <w:pPr>
        <w:pStyle w:val="TOC2"/>
        <w:tabs>
          <w:tab w:val="right" w:leader="dot" w:pos="8306"/>
        </w:tabs>
      </w:pPr>
      <w:hyperlink w:anchor="_Toc19880" w:history="1">
        <w:r>
          <w:rPr>
            <w:rFonts w:ascii="仿宋" w:eastAsia="仿宋" w:hAnsi="仿宋" w:cs="仿宋" w:hint="eastAsia"/>
            <w:lang w:eastAsia="zh-CN"/>
          </w:rPr>
          <w:t>(五)、电气安全保障措施</w:t>
        </w:r>
        <w:r>
          <w:tab/>
        </w:r>
        <w:r>
          <w:fldChar w:fldCharType="begin"/>
        </w:r>
        <w:r>
          <w:instrText xml:space="preserve"> PAGEREF _Toc19880 \h </w:instrText>
        </w:r>
        <w:r>
          <w:fldChar w:fldCharType="separate"/>
        </w:r>
        <w:r>
          <w:t>79</w:t>
        </w:r>
        <w:r>
          <w:fldChar w:fldCharType="end"/>
        </w:r>
      </w:hyperlink>
    </w:p>
    <w:p>
      <w:pPr>
        <w:pStyle w:val="TOC2"/>
        <w:tabs>
          <w:tab w:val="right" w:leader="dot" w:pos="8306"/>
        </w:tabs>
      </w:pPr>
      <w:hyperlink w:anchor="_Toc22151" w:history="1">
        <w:r>
          <w:rPr>
            <w:rFonts w:ascii="仿宋" w:eastAsia="仿宋" w:hAnsi="仿宋" w:cs="仿宋" w:hint="eastAsia"/>
            <w:lang w:eastAsia="zh-CN"/>
          </w:rPr>
          <w:t>(六)、防尘防毒措施</w:t>
        </w:r>
        <w:r>
          <w:tab/>
        </w:r>
        <w:r>
          <w:fldChar w:fldCharType="begin"/>
        </w:r>
        <w:r>
          <w:instrText xml:space="preserve"> PAGEREF _Toc22151 \h </w:instrText>
        </w:r>
        <w:r>
          <w:fldChar w:fldCharType="separate"/>
        </w:r>
        <w:r>
          <w:t>79</w:t>
        </w:r>
        <w:r>
          <w:fldChar w:fldCharType="end"/>
        </w:r>
      </w:hyperlink>
    </w:p>
    <w:p>
      <w:pPr>
        <w:pStyle w:val="TOC2"/>
        <w:tabs>
          <w:tab w:val="right" w:leader="dot" w:pos="8306"/>
        </w:tabs>
      </w:pPr>
      <w:hyperlink w:anchor="_Toc2265" w:history="1">
        <w:r>
          <w:rPr>
            <w:rFonts w:ascii="仿宋" w:eastAsia="仿宋" w:hAnsi="仿宋" w:cs="仿宋" w:hint="eastAsia"/>
            <w:lang w:eastAsia="zh-CN"/>
          </w:rPr>
          <w:t>(七)、防静电、触电防护及防雷措施</w:t>
        </w:r>
        <w:r>
          <w:tab/>
        </w:r>
        <w:r>
          <w:fldChar w:fldCharType="begin"/>
        </w:r>
        <w:r>
          <w:instrText xml:space="preserve"> PAGEREF _Toc2265 \h </w:instrText>
        </w:r>
        <w:r>
          <w:fldChar w:fldCharType="separate"/>
        </w:r>
        <w:r>
          <w:t>80</w:t>
        </w:r>
        <w:r>
          <w:fldChar w:fldCharType="end"/>
        </w:r>
      </w:hyperlink>
    </w:p>
    <w:p>
      <w:pPr>
        <w:pStyle w:val="TOC2"/>
        <w:tabs>
          <w:tab w:val="right" w:leader="dot" w:pos="8306"/>
        </w:tabs>
      </w:pPr>
      <w:hyperlink w:anchor="_Toc17860" w:history="1">
        <w:r>
          <w:rPr>
            <w:rFonts w:ascii="仿宋" w:eastAsia="仿宋" w:hAnsi="仿宋" w:cs="仿宋" w:hint="eastAsia"/>
            <w:lang w:eastAsia="zh-CN"/>
          </w:rPr>
          <w:t>(八)、机械设备安全保障措施</w:t>
        </w:r>
        <w:r>
          <w:tab/>
        </w:r>
        <w:r>
          <w:fldChar w:fldCharType="begin"/>
        </w:r>
        <w:r>
          <w:instrText xml:space="preserve"> PAGEREF _Toc17860 \h </w:instrText>
        </w:r>
        <w:r>
          <w:fldChar w:fldCharType="separate"/>
        </w:r>
        <w:r>
          <w:t>81</w:t>
        </w:r>
        <w:r>
          <w:fldChar w:fldCharType="end"/>
        </w:r>
      </w:hyperlink>
    </w:p>
    <w:p>
      <w:pPr>
        <w:pStyle w:val="TOC2"/>
        <w:tabs>
          <w:tab w:val="right" w:leader="dot" w:pos="8306"/>
        </w:tabs>
      </w:pPr>
      <w:hyperlink w:anchor="_Toc9034" w:history="1">
        <w:r>
          <w:rPr>
            <w:rFonts w:ascii="仿宋" w:eastAsia="仿宋" w:hAnsi="仿宋" w:cs="仿宋" w:hint="eastAsia"/>
            <w:lang w:eastAsia="zh-CN"/>
          </w:rPr>
          <w:t>(九)、劳动安全保障措施</w:t>
        </w:r>
        <w:r>
          <w:tab/>
        </w:r>
        <w:r>
          <w:fldChar w:fldCharType="begin"/>
        </w:r>
        <w:r>
          <w:instrText xml:space="preserve"> PAGEREF _Toc9034 \h </w:instrText>
        </w:r>
        <w:r>
          <w:fldChar w:fldCharType="separate"/>
        </w:r>
        <w:r>
          <w:t>82</w:t>
        </w:r>
        <w:r>
          <w:fldChar w:fldCharType="end"/>
        </w:r>
      </w:hyperlink>
    </w:p>
    <w:p>
      <w:pPr>
        <w:pStyle w:val="TOC2"/>
        <w:tabs>
          <w:tab w:val="right" w:leader="dot" w:pos="8306"/>
        </w:tabs>
      </w:pPr>
      <w:hyperlink w:anchor="_Toc24086" w:history="1">
        <w:r>
          <w:rPr>
            <w:rFonts w:ascii="仿宋" w:eastAsia="仿宋" w:hAnsi="仿宋" w:cs="仿宋" w:hint="eastAsia"/>
            <w:lang w:eastAsia="zh-CN"/>
          </w:rPr>
          <w:t>(十)、劳动安全卫生机构设置及教育制度</w:t>
        </w:r>
        <w:r>
          <w:tab/>
        </w:r>
        <w:r>
          <w:fldChar w:fldCharType="begin"/>
        </w:r>
        <w:r>
          <w:instrText xml:space="preserve"> PAGEREF _Toc24086 \h </w:instrText>
        </w:r>
        <w:r>
          <w:fldChar w:fldCharType="separate"/>
        </w:r>
        <w:r>
          <w:t>83</w:t>
        </w:r>
        <w:r>
          <w:fldChar w:fldCharType="end"/>
        </w:r>
      </w:hyperlink>
    </w:p>
    <w:p>
      <w:pPr>
        <w:pStyle w:val="TOC2"/>
        <w:tabs>
          <w:tab w:val="right" w:leader="dot" w:pos="8306"/>
        </w:tabs>
      </w:pPr>
      <w:hyperlink w:anchor="_Toc17162" w:history="1">
        <w:r>
          <w:rPr>
            <w:rFonts w:ascii="仿宋" w:eastAsia="仿宋" w:hAnsi="仿宋" w:cs="仿宋" w:hint="eastAsia"/>
            <w:lang w:eastAsia="zh-CN"/>
          </w:rPr>
          <w:t>(十一)、劳动安全预期效果评价</w:t>
        </w:r>
        <w:r>
          <w:tab/>
        </w:r>
        <w:r>
          <w:fldChar w:fldCharType="begin"/>
        </w:r>
        <w:r>
          <w:instrText xml:space="preserve"> PAGEREF _Toc17162 \h </w:instrText>
        </w:r>
        <w:r>
          <w:fldChar w:fldCharType="separate"/>
        </w:r>
        <w:r>
          <w:t>84</w:t>
        </w:r>
        <w:r>
          <w:fldChar w:fldCharType="end"/>
        </w:r>
      </w:hyperlink>
    </w:p>
    <w:p>
      <w:pPr>
        <w:pStyle w:val="TOC1"/>
        <w:tabs>
          <w:tab w:val="right" w:leader="dot" w:pos="8306"/>
        </w:tabs>
      </w:pPr>
      <w:hyperlink w:anchor="_Toc26068" w:history="1">
        <w:r>
          <w:rPr>
            <w:rFonts w:ascii="仿宋" w:eastAsia="仿宋" w:hAnsi="仿宋" w:cs="仿宋" w:hint="eastAsia"/>
            <w:lang w:eastAsia="zh-CN"/>
          </w:rPr>
          <w:t>十八、未来展望与增长策略</w:t>
        </w:r>
        <w:r>
          <w:tab/>
        </w:r>
        <w:r>
          <w:fldChar w:fldCharType="begin"/>
        </w:r>
        <w:r>
          <w:instrText xml:space="preserve"> PAGEREF _Toc26068 \h </w:instrText>
        </w:r>
        <w:r>
          <w:fldChar w:fldCharType="separate"/>
        </w:r>
        <w:r>
          <w:t>85</w:t>
        </w:r>
        <w:r>
          <w:fldChar w:fldCharType="end"/>
        </w:r>
      </w:hyperlink>
    </w:p>
    <w:p>
      <w:pPr>
        <w:pStyle w:val="TOC2"/>
        <w:tabs>
          <w:tab w:val="right" w:leader="dot" w:pos="8306"/>
        </w:tabs>
      </w:pPr>
      <w:hyperlink w:anchor="_Toc4979" w:history="1">
        <w:r>
          <w:rPr>
            <w:rFonts w:ascii="仿宋" w:eastAsia="仿宋" w:hAnsi="仿宋" w:cs="仿宋" w:hint="eastAsia"/>
            <w:lang w:eastAsia="zh-CN"/>
          </w:rPr>
          <w:t>(一)、未来市场趋势分析</w:t>
        </w:r>
        <w:r>
          <w:tab/>
        </w:r>
        <w:r>
          <w:fldChar w:fldCharType="begin"/>
        </w:r>
        <w:r>
          <w:instrText xml:space="preserve"> PAGEREF _Toc4979 \h </w:instrText>
        </w:r>
        <w:r>
          <w:fldChar w:fldCharType="separate"/>
        </w:r>
        <w:r>
          <w:t>85</w:t>
        </w:r>
        <w:r>
          <w:fldChar w:fldCharType="end"/>
        </w:r>
      </w:hyperlink>
    </w:p>
    <w:p>
      <w:pPr>
        <w:pStyle w:val="TOC2"/>
        <w:tabs>
          <w:tab w:val="right" w:leader="dot" w:pos="8306"/>
        </w:tabs>
      </w:pPr>
      <w:hyperlink w:anchor="_Toc26573" w:history="1">
        <w:r>
          <w:rPr>
            <w:rFonts w:ascii="仿宋" w:eastAsia="仿宋" w:hAnsi="仿宋" w:cs="仿宋" w:hint="eastAsia"/>
            <w:lang w:eastAsia="zh-CN"/>
          </w:rPr>
          <w:t>(二)、增长机会与战略</w:t>
        </w:r>
        <w:r>
          <w:tab/>
        </w:r>
        <w:r>
          <w:fldChar w:fldCharType="begin"/>
        </w:r>
        <w:r>
          <w:instrText xml:space="preserve"> PAGEREF _Toc26573 \h </w:instrText>
        </w:r>
        <w:r>
          <w:fldChar w:fldCharType="separate"/>
        </w:r>
        <w:r>
          <w:t>85</w:t>
        </w:r>
        <w:r>
          <w:fldChar w:fldCharType="end"/>
        </w:r>
      </w:hyperlink>
    </w:p>
    <w:p>
      <w:pPr>
        <w:pStyle w:val="TOC2"/>
        <w:tabs>
          <w:tab w:val="right" w:leader="dot" w:pos="8306"/>
        </w:tabs>
      </w:pPr>
      <w:hyperlink w:anchor="_Toc13710" w:history="1">
        <w:r>
          <w:rPr>
            <w:rFonts w:ascii="仿宋" w:eastAsia="仿宋" w:hAnsi="仿宋" w:cs="仿宋" w:hint="eastAsia"/>
            <w:lang w:eastAsia="zh-CN"/>
          </w:rPr>
          <w:t>(三)、扩展计划与新市场进入</w:t>
        </w:r>
        <w:r>
          <w:tab/>
        </w:r>
        <w:r>
          <w:fldChar w:fldCharType="begin"/>
        </w:r>
        <w:r>
          <w:instrText xml:space="preserve"> PAGEREF _Toc13710 \h </w:instrText>
        </w:r>
        <w:r>
          <w:fldChar w:fldCharType="separate"/>
        </w:r>
        <w:r>
          <w:t>86</w:t>
        </w:r>
        <w:r>
          <w:fldChar w:fldCharType="end"/>
        </w:r>
      </w:hyperlink>
    </w:p>
    <w:p>
      <w:pPr>
        <w:pStyle w:val="TOC1"/>
        <w:tabs>
          <w:tab w:val="right" w:leader="dot" w:pos="8306"/>
        </w:tabs>
      </w:pPr>
      <w:hyperlink w:anchor="_Toc1167" w:history="1">
        <w:r>
          <w:rPr>
            <w:rFonts w:ascii="仿宋" w:eastAsia="仿宋" w:hAnsi="仿宋" w:cs="仿宋" w:hint="eastAsia"/>
            <w:lang w:eastAsia="zh-CN"/>
          </w:rPr>
          <w:t>十九、社会责任与可持续发展</w:t>
        </w:r>
        <w:r>
          <w:tab/>
        </w:r>
        <w:r>
          <w:fldChar w:fldCharType="begin"/>
        </w:r>
        <w:r>
          <w:instrText xml:space="preserve"> PAGEREF _Toc1167 \h </w:instrText>
        </w:r>
        <w:r>
          <w:fldChar w:fldCharType="separate"/>
        </w:r>
        <w:r>
          <w:t>86</w:t>
        </w:r>
        <w:r>
          <w:fldChar w:fldCharType="end"/>
        </w:r>
      </w:hyperlink>
    </w:p>
    <w:p>
      <w:pPr>
        <w:pStyle w:val="TOC2"/>
        <w:tabs>
          <w:tab w:val="right" w:leader="dot" w:pos="8306"/>
        </w:tabs>
      </w:pPr>
      <w:hyperlink w:anchor="_Toc25775" w:history="1">
        <w:r>
          <w:rPr>
            <w:rFonts w:ascii="仿宋" w:eastAsia="仿宋" w:hAnsi="仿宋" w:cs="仿宋" w:hint="eastAsia"/>
            <w:lang w:eastAsia="zh-CN"/>
          </w:rPr>
          <w:t>(一)、社会责任战略与计划</w:t>
        </w:r>
        <w:r>
          <w:tab/>
        </w:r>
        <w:r>
          <w:fldChar w:fldCharType="begin"/>
        </w:r>
        <w:r>
          <w:instrText xml:space="preserve"> PAGEREF _Toc25775 \h </w:instrText>
        </w:r>
        <w:r>
          <w:fldChar w:fldCharType="separate"/>
        </w:r>
        <w:r>
          <w:t>86</w:t>
        </w:r>
        <w:r>
          <w:fldChar w:fldCharType="end"/>
        </w:r>
      </w:hyperlink>
    </w:p>
    <w:p>
      <w:pPr>
        <w:pStyle w:val="TOC2"/>
        <w:tabs>
          <w:tab w:val="right" w:leader="dot" w:pos="8306"/>
        </w:tabs>
      </w:pPr>
      <w:hyperlink w:anchor="_Toc15128" w:history="1">
        <w:r>
          <w:rPr>
            <w:rFonts w:ascii="仿宋" w:eastAsia="仿宋" w:hAnsi="仿宋" w:cs="仿宋" w:hint="eastAsia"/>
            <w:lang w:eastAsia="zh-CN"/>
          </w:rPr>
          <w:t>(二)、社会影响评估与报告</w:t>
        </w:r>
        <w:r>
          <w:tab/>
        </w:r>
        <w:r>
          <w:fldChar w:fldCharType="begin"/>
        </w:r>
        <w:r>
          <w:instrText xml:space="preserve"> PAGEREF _Toc15128 \h </w:instrText>
        </w:r>
        <w:r>
          <w:fldChar w:fldCharType="separate"/>
        </w:r>
        <w:r>
          <w:t>87</w:t>
        </w:r>
        <w:r>
          <w:fldChar w:fldCharType="end"/>
        </w:r>
      </w:hyperlink>
    </w:p>
    <w:p>
      <w:pPr>
        <w:pStyle w:val="TOC2"/>
        <w:tabs>
          <w:tab w:val="right" w:leader="dot" w:pos="8306"/>
        </w:tabs>
      </w:pPr>
      <w:hyperlink w:anchor="_Toc30958" w:history="1">
        <w:r>
          <w:rPr>
            <w:rFonts w:ascii="仿宋" w:eastAsia="仿宋" w:hAnsi="仿宋" w:cs="仿宋" w:hint="eastAsia"/>
            <w:lang w:eastAsia="zh-CN"/>
          </w:rPr>
          <w:t>(三)、社区参与与慈善事业</w:t>
        </w:r>
        <w:r>
          <w:tab/>
        </w:r>
        <w:r>
          <w:fldChar w:fldCharType="begin"/>
        </w:r>
        <w:r>
          <w:instrText xml:space="preserve"> PAGEREF _Toc30958 \h </w:instrText>
        </w:r>
        <w:r>
          <w:fldChar w:fldCharType="separate"/>
        </w:r>
        <w:r>
          <w:t>88</w:t>
        </w:r>
        <w:r>
          <w:fldChar w:fldCharType="end"/>
        </w:r>
      </w:hyperlink>
    </w:p>
    <w:p>
      <w:pPr>
        <w:pStyle w:val="TOC2"/>
        <w:tabs>
          <w:tab w:val="right" w:leader="dot" w:pos="8306"/>
        </w:tabs>
      </w:pPr>
      <w:hyperlink w:anchor="_Toc19436" w:history="1">
        <w:r>
          <w:rPr>
            <w:rFonts w:ascii="仿宋" w:eastAsia="仿宋" w:hAnsi="仿宋" w:cs="仿宋" w:hint="eastAsia"/>
            <w:lang w:eastAsia="zh-CN"/>
          </w:rPr>
          <w:t>(四)、可持续生产与环境保护</w:t>
        </w:r>
        <w:r>
          <w:tab/>
        </w:r>
        <w:r>
          <w:fldChar w:fldCharType="begin"/>
        </w:r>
        <w:r>
          <w:instrText xml:space="preserve"> PAGEREF _Toc19436 \h </w:instrText>
        </w:r>
        <w:r>
          <w:fldChar w:fldCharType="separate"/>
        </w:r>
        <w:r>
          <w:t>88</w:t>
        </w:r>
        <w:r>
          <w:fldChar w:fldCharType="end"/>
        </w:r>
      </w:hyperlink>
    </w:p>
    <w:p>
      <w:pPr>
        <w:pStyle w:val="TOC1"/>
        <w:tabs>
          <w:tab w:val="right" w:leader="dot" w:pos="8306"/>
        </w:tabs>
      </w:pPr>
      <w:hyperlink w:anchor="_Toc32355" w:history="1">
        <w:r>
          <w:rPr>
            <w:rFonts w:ascii="仿宋" w:eastAsia="仿宋" w:hAnsi="仿宋" w:cs="仿宋" w:hint="eastAsia"/>
            <w:lang w:eastAsia="zh-CN"/>
          </w:rPr>
          <w:t>二十、战略合作伙伴</w:t>
        </w:r>
        <w:r>
          <w:tab/>
        </w:r>
        <w:r>
          <w:fldChar w:fldCharType="begin"/>
        </w:r>
        <w:r>
          <w:instrText xml:space="preserve"> PAGEREF _Toc32355 \h </w:instrText>
        </w:r>
        <w:r>
          <w:fldChar w:fldCharType="separate"/>
        </w:r>
        <w:r>
          <w:t>89</w:t>
        </w:r>
        <w:r>
          <w:fldChar w:fldCharType="end"/>
        </w:r>
      </w:hyperlink>
    </w:p>
    <w:p>
      <w:pPr>
        <w:pStyle w:val="TOC2"/>
        <w:tabs>
          <w:tab w:val="right" w:leader="dot" w:pos="8306"/>
        </w:tabs>
      </w:pPr>
      <w:hyperlink w:anchor="_Toc12762" w:history="1">
        <w:r>
          <w:rPr>
            <w:rFonts w:ascii="仿宋" w:eastAsia="仿宋" w:hAnsi="仿宋" w:cs="仿宋" w:hint="eastAsia"/>
            <w:lang w:eastAsia="zh-CN"/>
          </w:rPr>
          <w:t>(一)、合作伙伴关系</w:t>
        </w:r>
        <w:r>
          <w:tab/>
        </w:r>
        <w:r>
          <w:fldChar w:fldCharType="begin"/>
        </w:r>
        <w:r>
          <w:instrText xml:space="preserve"> PAGEREF _Toc12762 \h </w:instrText>
        </w:r>
        <w:r>
          <w:fldChar w:fldCharType="separate"/>
        </w:r>
        <w:r>
          <w:t>89</w:t>
        </w:r>
        <w:r>
          <w:fldChar w:fldCharType="end"/>
        </w:r>
      </w:hyperlink>
    </w:p>
    <w:p>
      <w:pPr>
        <w:pStyle w:val="TOC2"/>
        <w:tabs>
          <w:tab w:val="right" w:leader="dot" w:pos="8306"/>
        </w:tabs>
      </w:pPr>
      <w:hyperlink w:anchor="_Toc3924" w:history="1">
        <w:r>
          <w:rPr>
            <w:rFonts w:ascii="仿宋" w:eastAsia="仿宋" w:hAnsi="仿宋" w:cs="仿宋" w:hint="eastAsia"/>
            <w:lang w:eastAsia="zh-CN"/>
          </w:rPr>
          <w:t>(二)、合作牛油果项目</w:t>
        </w:r>
        <w:r>
          <w:tab/>
        </w:r>
        <w:r>
          <w:fldChar w:fldCharType="begin"/>
        </w:r>
        <w:r>
          <w:instrText xml:space="preserve"> PAGEREF _Toc3924 \h </w:instrText>
        </w:r>
        <w:r>
          <w:fldChar w:fldCharType="separate"/>
        </w:r>
        <w:r>
          <w:t>89</w:t>
        </w:r>
        <w:r>
          <w:fldChar w:fldCharType="end"/>
        </w:r>
      </w:hyperlink>
    </w:p>
    <w:p>
      <w:pPr>
        <w:pStyle w:val="TOC2"/>
        <w:tabs>
          <w:tab w:val="right" w:leader="dot" w:pos="8306"/>
        </w:tabs>
      </w:pPr>
      <w:hyperlink w:anchor="_Toc17916" w:history="1">
        <w:r>
          <w:rPr>
            <w:rFonts w:ascii="仿宋" w:eastAsia="仿宋" w:hAnsi="仿宋" w:cs="仿宋" w:hint="eastAsia"/>
            <w:lang w:eastAsia="zh-CN"/>
          </w:rPr>
          <w:t>(三)、合作伙伴的作用</w:t>
        </w:r>
        <w:r>
          <w:tab/>
        </w:r>
        <w:r>
          <w:fldChar w:fldCharType="begin"/>
        </w:r>
        <w:r>
          <w:instrText xml:space="preserve"> PAGEREF _Toc17916 \h </w:instrText>
        </w:r>
        <w:r>
          <w:fldChar w:fldCharType="separate"/>
        </w:r>
        <w:r>
          <w:t>90</w:t>
        </w:r>
        <w:r>
          <w:fldChar w:fldCharType="end"/>
        </w:r>
      </w:hyperlink>
    </w:p>
    <w:p>
      <w:pPr>
        <w:pStyle w:val="TOC1"/>
        <w:tabs>
          <w:tab w:val="right" w:leader="dot" w:pos="8306"/>
        </w:tabs>
      </w:pPr>
      <w:hyperlink w:anchor="_Toc20656" w:history="1">
        <w:r>
          <w:rPr>
            <w:rFonts w:ascii="仿宋" w:eastAsia="仿宋" w:hAnsi="仿宋" w:cs="仿宋" w:hint="eastAsia"/>
            <w:lang w:eastAsia="zh-CN"/>
          </w:rPr>
          <w:t>二十一、法人治理结构</w:t>
        </w:r>
        <w:r>
          <w:tab/>
        </w:r>
        <w:r>
          <w:fldChar w:fldCharType="begin"/>
        </w:r>
        <w:r>
          <w:instrText xml:space="preserve"> PAGEREF _Toc20656 \h </w:instrText>
        </w:r>
        <w:r>
          <w:fldChar w:fldCharType="separate"/>
        </w:r>
        <w:r>
          <w:t>90</w:t>
        </w:r>
        <w:r>
          <w:fldChar w:fldCharType="end"/>
        </w:r>
      </w:hyperlink>
    </w:p>
    <w:p>
      <w:pPr>
        <w:pStyle w:val="TOC2"/>
        <w:tabs>
          <w:tab w:val="right" w:leader="dot" w:pos="8306"/>
        </w:tabs>
      </w:pPr>
      <w:hyperlink w:anchor="_Toc4283" w:history="1">
        <w:r>
          <w:rPr>
            <w:rFonts w:ascii="仿宋" w:eastAsia="仿宋" w:hAnsi="仿宋" w:cs="仿宋" w:hint="eastAsia"/>
            <w:lang w:eastAsia="zh-CN"/>
          </w:rPr>
          <w:t>(一)、股东权利与责任</w:t>
        </w:r>
        <w:r>
          <w:tab/>
        </w:r>
        <w:r>
          <w:fldChar w:fldCharType="begin"/>
        </w:r>
        <w:r>
          <w:instrText xml:space="preserve"> PAGEREF _Toc4283 \h </w:instrText>
        </w:r>
        <w:r>
          <w:fldChar w:fldCharType="separate"/>
        </w:r>
        <w:r>
          <w:t>90</w:t>
        </w:r>
        <w:r>
          <w:fldChar w:fldCharType="end"/>
        </w:r>
      </w:hyperlink>
    </w:p>
    <w:p>
      <w:pPr>
        <w:pStyle w:val="TOC2"/>
        <w:tabs>
          <w:tab w:val="right" w:leader="dot" w:pos="8306"/>
        </w:tabs>
      </w:pPr>
      <w:hyperlink w:anchor="_Toc11154" w:history="1">
        <w:r>
          <w:rPr>
            <w:rFonts w:ascii="仿宋" w:eastAsia="仿宋" w:hAnsi="仿宋" w:cs="仿宋" w:hint="eastAsia"/>
            <w:lang w:eastAsia="zh-CN"/>
          </w:rPr>
          <w:t>(二)、董事角色与责任</w:t>
        </w:r>
        <w:r>
          <w:tab/>
        </w:r>
        <w:r>
          <w:fldChar w:fldCharType="begin"/>
        </w:r>
        <w:r>
          <w:instrText xml:space="preserve"> PAGEREF _Toc11154 \h </w:instrText>
        </w:r>
        <w:r>
          <w:fldChar w:fldCharType="separate"/>
        </w:r>
        <w:r>
          <w:t>91</w:t>
        </w:r>
        <w:r>
          <w:fldChar w:fldCharType="end"/>
        </w:r>
      </w:hyperlink>
    </w:p>
    <w:p>
      <w:pPr>
        <w:pStyle w:val="TOC2"/>
        <w:tabs>
          <w:tab w:val="right" w:leader="dot" w:pos="8306"/>
        </w:tabs>
      </w:pPr>
      <w:hyperlink w:anchor="_Toc6104" w:history="1">
        <w:r>
          <w:rPr>
            <w:rFonts w:ascii="仿宋" w:eastAsia="仿宋" w:hAnsi="仿宋" w:cs="仿宋" w:hint="eastAsia"/>
            <w:lang w:eastAsia="zh-CN"/>
          </w:rPr>
          <w:t>(三)、高级管理人员的角色和职责</w:t>
        </w:r>
        <w:r>
          <w:tab/>
        </w:r>
        <w:r>
          <w:fldChar w:fldCharType="begin"/>
        </w:r>
        <w:r>
          <w:instrText xml:space="preserve"> PAGEREF _Toc6104 \h </w:instrText>
        </w:r>
        <w:r>
          <w:fldChar w:fldCharType="separate"/>
        </w:r>
        <w:r>
          <w:t>92</w:t>
        </w:r>
        <w:r>
          <w:fldChar w:fldCharType="end"/>
        </w:r>
      </w:hyperlink>
    </w:p>
    <w:p>
      <w:pPr>
        <w:pStyle w:val="TOC2"/>
        <w:tabs>
          <w:tab w:val="right" w:leader="dot" w:pos="8306"/>
        </w:tabs>
      </w:pPr>
      <w:hyperlink w:anchor="_Toc29594" w:history="1">
        <w:r>
          <w:rPr>
            <w:rFonts w:ascii="仿宋" w:eastAsia="仿宋" w:hAnsi="仿宋" w:cs="仿宋" w:hint="eastAsia"/>
            <w:lang w:eastAsia="zh-CN"/>
          </w:rPr>
          <w:t>(四)、监事的角色和职责</w:t>
        </w:r>
        <w:r>
          <w:tab/>
        </w:r>
        <w:r>
          <w:fldChar w:fldCharType="begin"/>
        </w:r>
        <w:r>
          <w:instrText xml:space="preserve"> PAGEREF _Toc29594 \h </w:instrText>
        </w:r>
        <w:r>
          <w:fldChar w:fldCharType="separate"/>
        </w:r>
        <w:r>
          <w:t>93</w:t>
        </w:r>
        <w:r>
          <w:fldChar w:fldCharType="end"/>
        </w:r>
      </w:hyperlink>
    </w:p>
    <w:p>
      <w:pPr>
        <w:pStyle w:val="TOC1"/>
        <w:tabs>
          <w:tab w:val="right" w:leader="dot" w:pos="8306"/>
        </w:tabs>
      </w:pPr>
      <w:hyperlink w:anchor="_Toc14788" w:history="1">
        <w:r>
          <w:rPr>
            <w:rFonts w:ascii="仿宋" w:eastAsia="仿宋" w:hAnsi="仿宋" w:cs="仿宋" w:hint="eastAsia"/>
            <w:lang w:eastAsia="zh-CN"/>
          </w:rPr>
          <w:t>二十二资源开发及综合利用分析</w:t>
        </w:r>
        <w:r>
          <w:tab/>
        </w:r>
        <w:r>
          <w:fldChar w:fldCharType="begin"/>
        </w:r>
        <w:r>
          <w:instrText xml:space="preserve"> PAGEREF _Toc14788 \h </w:instrText>
        </w:r>
        <w:r>
          <w:fldChar w:fldCharType="separate"/>
        </w:r>
        <w:r>
          <w:t>93</w:t>
        </w:r>
        <w:r>
          <w:fldChar w:fldCharType="end"/>
        </w:r>
      </w:hyperlink>
    </w:p>
    <w:p>
      <w:pPr>
        <w:pStyle w:val="TOC2"/>
        <w:tabs>
          <w:tab w:val="right" w:leader="dot" w:pos="8306"/>
        </w:tabs>
      </w:pPr>
      <w:hyperlink w:anchor="_Toc26981" w:history="1">
        <w:r>
          <w:rPr>
            <w:rFonts w:ascii="仿宋" w:eastAsia="仿宋" w:hAnsi="仿宋" w:cs="仿宋" w:hint="eastAsia"/>
            <w:lang w:eastAsia="zh-CN"/>
          </w:rPr>
          <w:t>(一)、资源开发方案。</w:t>
        </w:r>
        <w:r>
          <w:tab/>
        </w:r>
        <w:r>
          <w:fldChar w:fldCharType="begin"/>
        </w:r>
        <w:r>
          <w:instrText xml:space="preserve"> PAGEREF _Toc26981 \h </w:instrText>
        </w:r>
        <w:r>
          <w:fldChar w:fldCharType="separate"/>
        </w:r>
        <w:r>
          <w:t>93</w:t>
        </w:r>
        <w:r>
          <w:fldChar w:fldCharType="end"/>
        </w:r>
      </w:hyperlink>
    </w:p>
    <w:p>
      <w:pPr>
        <w:pStyle w:val="TOC2"/>
        <w:tabs>
          <w:tab w:val="right" w:leader="dot" w:pos="8306"/>
        </w:tabs>
      </w:pPr>
      <w:hyperlink w:anchor="_Toc26840" w:history="1">
        <w:r>
          <w:rPr>
            <w:rFonts w:ascii="仿宋" w:eastAsia="仿宋" w:hAnsi="仿宋" w:cs="仿宋" w:hint="eastAsia"/>
            <w:lang w:eastAsia="zh-CN"/>
          </w:rPr>
          <w:t>(二)、资源利用方案</w:t>
        </w:r>
        <w:r>
          <w:tab/>
        </w:r>
        <w:r>
          <w:fldChar w:fldCharType="begin"/>
        </w:r>
        <w:r>
          <w:instrText xml:space="preserve"> PAGEREF _Toc26840 \h </w:instrText>
        </w:r>
        <w:r>
          <w:fldChar w:fldCharType="separate"/>
        </w:r>
        <w:r>
          <w:t>94</w:t>
        </w:r>
        <w:r>
          <w:fldChar w:fldCharType="end"/>
        </w:r>
      </w:hyperlink>
    </w:p>
    <w:p>
      <w:pPr>
        <w:pStyle w:val="TOC2"/>
        <w:tabs>
          <w:tab w:val="right" w:leader="dot" w:pos="8306"/>
        </w:tabs>
      </w:pPr>
      <w:hyperlink w:anchor="_Toc16746" w:history="1">
        <w:r>
          <w:rPr>
            <w:rFonts w:ascii="仿宋" w:eastAsia="仿宋" w:hAnsi="仿宋" w:cs="仿宋" w:hint="eastAsia"/>
            <w:lang w:eastAsia="zh-CN"/>
          </w:rPr>
          <w:t>(三)、资源节约措施</w:t>
        </w:r>
        <w:r>
          <w:tab/>
        </w:r>
        <w:r>
          <w:fldChar w:fldCharType="begin"/>
        </w:r>
        <w:r>
          <w:instrText xml:space="preserve"> PAGEREF _Toc16746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612"/>
      <w:r>
        <w:rPr>
          <w:rFonts w:ascii="仿宋" w:eastAsia="仿宋" w:hAnsi="仿宋" w:cs="仿宋" w:hint="eastAsia"/>
          <w:sz w:val="28"/>
          <w:lang w:eastAsia="zh-CN"/>
        </w:rPr>
        <w:t>一、建设用地征地拆迁及移民安置分析</w:t>
      </w:r>
      <w:bookmarkEnd w:id="2"/>
    </w:p>
    <w:p>
      <w:pPr>
        <w:pStyle w:val="Heading2"/>
        <w:rPr>
          <w:rFonts w:ascii="仿宋" w:eastAsia="仿宋" w:hAnsi="仿宋" w:cs="仿宋" w:hint="eastAsia"/>
          <w:lang w:eastAsia="zh-CN"/>
        </w:rPr>
      </w:pPr>
      <w:bookmarkStart w:id="3" w:name="_Toc30992"/>
      <w:r>
        <w:rPr>
          <w:rFonts w:ascii="仿宋" w:eastAsia="仿宋" w:hAnsi="仿宋" w:cs="仿宋" w:hint="eastAsia"/>
          <w:lang w:eastAsia="zh-CN"/>
        </w:rPr>
        <w:t>(一)、牛油果项目选址及用地方案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(一)牛油果项目选址原则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在选择牛油果项目的地点时，我们遵循以下原则：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应选址于交通便利的主干道附近，以确保原材料和成品的顺畅运输，并能及时获取市场信息。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应统筹规划各种设施用地，以提高土地综合利用效率。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应采用先进技术和设备，以节约能源和土地资源。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(二)牛油果项目选址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选址在活力和潜力充沛的xx经济开发区，经过多重战略性考量。该开发区地理位置优越，交通便捷，基础设施完善，通讯网络健全。此外，该区域人才资源丰富，政府支持力度大。因此，在该经济开发区选址有利于项目的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https://d.book118.com/736141144102010101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57A85"/>
    <w:rsid w:val="45257A8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6141144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2024-03-13T08:28:00Z</dcterms:created>
  <dcterms:modified xsi:type="dcterms:W3CDTF">2024-03-13T08:28:27Z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51D2B6C6DD704D2DA0C99A629A4734BD_11</vt:lpwstr>
  </property>
  <property fmtid="{D5CDD505-2E9C-101B-9397-08002B2CF9AE}" pid="3" name="KSOProductBuildVer">
    <vt:lpwstr>2052-12.1.0.16399</vt:lpwstr>
  </property>
</Properties>
</file>