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苯甲酰H酸相关行业公司成立报告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8" w:history="1">
        <w:r>
          <w:rPr>
            <w:rFonts w:ascii="仿宋" w:eastAsia="仿宋" w:hAnsi="仿宋" w:cs="仿宋" w:hint="eastAsia"/>
            <w:lang w:eastAsia="zh-CN"/>
          </w:rPr>
          <w:t>概论</w:t>
        </w:r>
        <w:r>
          <w:tab/>
        </w:r>
        <w:r>
          <w:fldChar w:fldCharType="begin"/>
        </w:r>
        <w:r>
          <w:instrText xml:space="preserve"> PAGEREF _Toc26918 \h </w:instrText>
        </w:r>
        <w:r>
          <w:fldChar w:fldCharType="separate"/>
        </w:r>
        <w:r>
          <w:t>3</w:t>
        </w:r>
        <w:r>
          <w:fldChar w:fldCharType="end"/>
        </w:r>
      </w:hyperlink>
    </w:p>
    <w:p>
      <w:pPr>
        <w:pStyle w:val="TOC1"/>
        <w:tabs>
          <w:tab w:val="right" w:leader="dot" w:pos="8306"/>
        </w:tabs>
      </w:pPr>
      <w:hyperlink w:anchor="_Toc4389" w:history="1">
        <w:r>
          <w:rPr>
            <w:rFonts w:ascii="仿宋" w:eastAsia="仿宋" w:hAnsi="仿宋" w:cs="仿宋" w:hint="eastAsia"/>
            <w:lang w:eastAsia="zh-CN"/>
          </w:rPr>
          <w:t>一、发展规划</w:t>
        </w:r>
        <w:r>
          <w:tab/>
        </w:r>
        <w:r>
          <w:fldChar w:fldCharType="begin"/>
        </w:r>
        <w:r>
          <w:instrText xml:space="preserve"> PAGEREF _Toc4389 \h </w:instrText>
        </w:r>
        <w:r>
          <w:fldChar w:fldCharType="separate"/>
        </w:r>
        <w:r>
          <w:t>3</w:t>
        </w:r>
        <w:r>
          <w:fldChar w:fldCharType="end"/>
        </w:r>
      </w:hyperlink>
    </w:p>
    <w:p>
      <w:pPr>
        <w:pStyle w:val="TOC2"/>
        <w:tabs>
          <w:tab w:val="right" w:leader="dot" w:pos="8306"/>
        </w:tabs>
      </w:pPr>
      <w:hyperlink w:anchor="_Toc31944" w:history="1">
        <w:r>
          <w:rPr>
            <w:rFonts w:ascii="仿宋" w:eastAsia="仿宋" w:hAnsi="仿宋" w:cs="仿宋" w:hint="eastAsia"/>
            <w:lang w:eastAsia="zh-CN"/>
          </w:rPr>
          <w:t>(一)、公司发展规划</w:t>
        </w:r>
        <w:r>
          <w:tab/>
        </w:r>
        <w:r>
          <w:fldChar w:fldCharType="begin"/>
        </w:r>
        <w:r>
          <w:instrText xml:space="preserve"> PAGEREF _Toc31944 \h </w:instrText>
        </w:r>
        <w:r>
          <w:fldChar w:fldCharType="separate"/>
        </w:r>
        <w:r>
          <w:t>3</w:t>
        </w:r>
        <w:r>
          <w:fldChar w:fldCharType="end"/>
        </w:r>
      </w:hyperlink>
    </w:p>
    <w:p>
      <w:pPr>
        <w:pStyle w:val="TOC2"/>
        <w:tabs>
          <w:tab w:val="right" w:leader="dot" w:pos="8306"/>
        </w:tabs>
      </w:pPr>
      <w:hyperlink w:anchor="_Toc23917" w:history="1">
        <w:r>
          <w:rPr>
            <w:rFonts w:ascii="仿宋" w:eastAsia="仿宋" w:hAnsi="仿宋" w:cs="仿宋" w:hint="eastAsia"/>
            <w:lang w:eastAsia="zh-CN"/>
          </w:rPr>
          <w:t>(二)、保障措施</w:t>
        </w:r>
        <w:r>
          <w:tab/>
        </w:r>
        <w:r>
          <w:fldChar w:fldCharType="begin"/>
        </w:r>
        <w:r>
          <w:instrText xml:space="preserve"> PAGEREF _Toc23917 \h </w:instrText>
        </w:r>
        <w:r>
          <w:fldChar w:fldCharType="separate"/>
        </w:r>
        <w:r>
          <w:t>4</w:t>
        </w:r>
        <w:r>
          <w:fldChar w:fldCharType="end"/>
        </w:r>
      </w:hyperlink>
    </w:p>
    <w:p>
      <w:pPr>
        <w:pStyle w:val="TOC1"/>
        <w:tabs>
          <w:tab w:val="right" w:leader="dot" w:pos="8306"/>
        </w:tabs>
      </w:pPr>
      <w:hyperlink w:anchor="_Toc9605" w:history="1">
        <w:r>
          <w:rPr>
            <w:rFonts w:ascii="仿宋" w:eastAsia="仿宋" w:hAnsi="仿宋" w:cs="仿宋" w:hint="eastAsia"/>
            <w:lang w:eastAsia="zh-CN"/>
          </w:rPr>
          <w:t>二、公司成立背景及可行性分析</w:t>
        </w:r>
        <w:r>
          <w:tab/>
        </w:r>
        <w:r>
          <w:fldChar w:fldCharType="begin"/>
        </w:r>
        <w:r>
          <w:instrText xml:space="preserve"> PAGEREF _Toc9605 \h </w:instrText>
        </w:r>
        <w:r>
          <w:fldChar w:fldCharType="separate"/>
        </w:r>
        <w:r>
          <w:t>9</w:t>
        </w:r>
        <w:r>
          <w:fldChar w:fldCharType="end"/>
        </w:r>
      </w:hyperlink>
    </w:p>
    <w:p>
      <w:pPr>
        <w:pStyle w:val="TOC2"/>
        <w:tabs>
          <w:tab w:val="right" w:leader="dot" w:pos="8306"/>
        </w:tabs>
      </w:pPr>
      <w:hyperlink w:anchor="_Toc20756" w:history="1">
        <w:r>
          <w:rPr>
            <w:rFonts w:ascii="仿宋" w:eastAsia="仿宋" w:hAnsi="仿宋" w:cs="仿宋" w:hint="eastAsia"/>
            <w:lang w:eastAsia="zh-CN"/>
          </w:rPr>
          <w:t>(一)、发展思路</w:t>
        </w:r>
        <w:r>
          <w:tab/>
        </w:r>
        <w:r>
          <w:fldChar w:fldCharType="begin"/>
        </w:r>
        <w:r>
          <w:instrText xml:space="preserve"> PAGEREF _Toc20756 \h </w:instrText>
        </w:r>
        <w:r>
          <w:fldChar w:fldCharType="separate"/>
        </w:r>
        <w:r>
          <w:t>9</w:t>
        </w:r>
        <w:r>
          <w:fldChar w:fldCharType="end"/>
        </w:r>
      </w:hyperlink>
    </w:p>
    <w:p>
      <w:pPr>
        <w:pStyle w:val="TOC2"/>
        <w:tabs>
          <w:tab w:val="right" w:leader="dot" w:pos="8306"/>
        </w:tabs>
      </w:pPr>
      <w:hyperlink w:anchor="_Toc15629" w:history="1">
        <w:r>
          <w:rPr>
            <w:rFonts w:ascii="仿宋" w:eastAsia="仿宋" w:hAnsi="仿宋" w:cs="仿宋" w:hint="eastAsia"/>
            <w:lang w:eastAsia="zh-CN"/>
          </w:rPr>
          <w:t>(二)、产业发展背景分析</w:t>
        </w:r>
        <w:r>
          <w:tab/>
        </w:r>
        <w:r>
          <w:fldChar w:fldCharType="begin"/>
        </w:r>
        <w:r>
          <w:instrText xml:space="preserve"> PAGEREF _Toc15629 \h </w:instrText>
        </w:r>
        <w:r>
          <w:fldChar w:fldCharType="separate"/>
        </w:r>
        <w:r>
          <w:t>10</w:t>
        </w:r>
        <w:r>
          <w:fldChar w:fldCharType="end"/>
        </w:r>
      </w:hyperlink>
    </w:p>
    <w:p>
      <w:pPr>
        <w:pStyle w:val="TOC2"/>
        <w:tabs>
          <w:tab w:val="right" w:leader="dot" w:pos="8306"/>
        </w:tabs>
      </w:pPr>
      <w:hyperlink w:anchor="_Toc32417" w:history="1">
        <w:r>
          <w:rPr>
            <w:rFonts w:ascii="仿宋" w:eastAsia="仿宋" w:hAnsi="仿宋" w:cs="仿宋" w:hint="eastAsia"/>
            <w:lang w:eastAsia="zh-CN"/>
          </w:rPr>
          <w:t>(三)、产业发展原则</w:t>
        </w:r>
        <w:r>
          <w:tab/>
        </w:r>
        <w:r>
          <w:fldChar w:fldCharType="begin"/>
        </w:r>
        <w:r>
          <w:instrText xml:space="preserve"> PAGEREF _Toc32417 \h </w:instrText>
        </w:r>
        <w:r>
          <w:fldChar w:fldCharType="separate"/>
        </w:r>
        <w:r>
          <w:t>11</w:t>
        </w:r>
        <w:r>
          <w:fldChar w:fldCharType="end"/>
        </w:r>
      </w:hyperlink>
    </w:p>
    <w:p>
      <w:pPr>
        <w:pStyle w:val="TOC2"/>
        <w:tabs>
          <w:tab w:val="right" w:leader="dot" w:pos="8306"/>
        </w:tabs>
      </w:pPr>
      <w:hyperlink w:anchor="_Toc29976" w:history="1">
        <w:r>
          <w:rPr>
            <w:rFonts w:ascii="仿宋" w:eastAsia="仿宋" w:hAnsi="仿宋" w:cs="仿宋" w:hint="eastAsia"/>
            <w:lang w:eastAsia="zh-CN"/>
          </w:rPr>
          <w:t>(四)、区域产业环境分析</w:t>
        </w:r>
        <w:r>
          <w:tab/>
        </w:r>
        <w:r>
          <w:fldChar w:fldCharType="begin"/>
        </w:r>
        <w:r>
          <w:instrText xml:space="preserve"> PAGEREF _Toc29976 \h </w:instrText>
        </w:r>
        <w:r>
          <w:fldChar w:fldCharType="separate"/>
        </w:r>
        <w:r>
          <w:t>12</w:t>
        </w:r>
        <w:r>
          <w:fldChar w:fldCharType="end"/>
        </w:r>
      </w:hyperlink>
    </w:p>
    <w:p>
      <w:pPr>
        <w:pStyle w:val="TOC2"/>
        <w:tabs>
          <w:tab w:val="right" w:leader="dot" w:pos="8306"/>
        </w:tabs>
      </w:pPr>
      <w:hyperlink w:anchor="_Toc15628" w:history="1">
        <w:r>
          <w:rPr>
            <w:rFonts w:ascii="仿宋" w:eastAsia="仿宋" w:hAnsi="仿宋" w:cs="仿宋" w:hint="eastAsia"/>
            <w:lang w:eastAsia="zh-CN"/>
          </w:rPr>
          <w:t>(五)、可行性分析</w:t>
        </w:r>
        <w:r>
          <w:tab/>
        </w:r>
        <w:r>
          <w:fldChar w:fldCharType="begin"/>
        </w:r>
        <w:r>
          <w:instrText xml:space="preserve"> PAGEREF _Toc15628 \h </w:instrText>
        </w:r>
        <w:r>
          <w:fldChar w:fldCharType="separate"/>
        </w:r>
        <w:r>
          <w:t>14</w:t>
        </w:r>
        <w:r>
          <w:fldChar w:fldCharType="end"/>
        </w:r>
      </w:hyperlink>
    </w:p>
    <w:p>
      <w:pPr>
        <w:pStyle w:val="TOC2"/>
        <w:tabs>
          <w:tab w:val="right" w:leader="dot" w:pos="8306"/>
        </w:tabs>
      </w:pPr>
      <w:hyperlink w:anchor="_Toc3160" w:history="1">
        <w:r>
          <w:rPr>
            <w:rFonts w:ascii="仿宋" w:eastAsia="仿宋" w:hAnsi="仿宋" w:cs="仿宋" w:hint="eastAsia"/>
            <w:lang w:eastAsia="zh-CN"/>
          </w:rPr>
          <w:t>(六)、产业发展重点任务</w:t>
        </w:r>
        <w:r>
          <w:tab/>
        </w:r>
        <w:r>
          <w:fldChar w:fldCharType="begin"/>
        </w:r>
        <w:r>
          <w:instrText xml:space="preserve"> PAGEREF _Toc3160 \h </w:instrText>
        </w:r>
        <w:r>
          <w:fldChar w:fldCharType="separate"/>
        </w:r>
        <w:r>
          <w:t>15</w:t>
        </w:r>
        <w:r>
          <w:fldChar w:fldCharType="end"/>
        </w:r>
      </w:hyperlink>
    </w:p>
    <w:p>
      <w:pPr>
        <w:pStyle w:val="TOC2"/>
        <w:tabs>
          <w:tab w:val="right" w:leader="dot" w:pos="8306"/>
        </w:tabs>
      </w:pPr>
      <w:hyperlink w:anchor="_Toc28017" w:history="1">
        <w:r>
          <w:rPr>
            <w:rFonts w:ascii="仿宋" w:eastAsia="仿宋" w:hAnsi="仿宋" w:cs="仿宋" w:hint="eastAsia"/>
            <w:lang w:eastAsia="zh-CN"/>
          </w:rPr>
          <w:t>(七)、苯甲酰H酸项目建设必要性分析</w:t>
        </w:r>
        <w:r>
          <w:tab/>
        </w:r>
        <w:r>
          <w:fldChar w:fldCharType="begin"/>
        </w:r>
        <w:r>
          <w:instrText xml:space="preserve"> PAGEREF _Toc28017 \h </w:instrText>
        </w:r>
        <w:r>
          <w:fldChar w:fldCharType="separate"/>
        </w:r>
        <w:r>
          <w:t>17</w:t>
        </w:r>
        <w:r>
          <w:fldChar w:fldCharType="end"/>
        </w:r>
      </w:hyperlink>
    </w:p>
    <w:p>
      <w:pPr>
        <w:pStyle w:val="TOC1"/>
        <w:tabs>
          <w:tab w:val="right" w:leader="dot" w:pos="8306"/>
        </w:tabs>
      </w:pPr>
      <w:hyperlink w:anchor="_Toc20446" w:history="1">
        <w:r>
          <w:rPr>
            <w:rFonts w:ascii="仿宋" w:eastAsia="仿宋" w:hAnsi="仿宋" w:cs="仿宋" w:hint="eastAsia"/>
            <w:lang w:eastAsia="zh-CN"/>
          </w:rPr>
          <w:t>三、法人治理</w:t>
        </w:r>
        <w:r>
          <w:tab/>
        </w:r>
        <w:r>
          <w:fldChar w:fldCharType="begin"/>
        </w:r>
        <w:r>
          <w:instrText xml:space="preserve"> PAGEREF _Toc20446 \h </w:instrText>
        </w:r>
        <w:r>
          <w:fldChar w:fldCharType="separate"/>
        </w:r>
        <w:r>
          <w:t>19</w:t>
        </w:r>
        <w:r>
          <w:fldChar w:fldCharType="end"/>
        </w:r>
      </w:hyperlink>
    </w:p>
    <w:p>
      <w:pPr>
        <w:pStyle w:val="TOC2"/>
        <w:tabs>
          <w:tab w:val="right" w:leader="dot" w:pos="8306"/>
        </w:tabs>
      </w:pPr>
      <w:hyperlink w:anchor="_Toc32602" w:history="1">
        <w:r>
          <w:rPr>
            <w:rFonts w:ascii="仿宋" w:eastAsia="仿宋" w:hAnsi="仿宋" w:cs="仿宋" w:hint="eastAsia"/>
            <w:lang w:eastAsia="zh-CN"/>
          </w:rPr>
          <w:t>(一)、股东权利及义务</w:t>
        </w:r>
        <w:r>
          <w:tab/>
        </w:r>
        <w:r>
          <w:fldChar w:fldCharType="begin"/>
        </w:r>
        <w:r>
          <w:instrText xml:space="preserve"> PAGEREF _Toc32602 \h </w:instrText>
        </w:r>
        <w:r>
          <w:fldChar w:fldCharType="separate"/>
        </w:r>
        <w:r>
          <w:t>19</w:t>
        </w:r>
        <w:r>
          <w:fldChar w:fldCharType="end"/>
        </w:r>
      </w:hyperlink>
    </w:p>
    <w:p>
      <w:pPr>
        <w:pStyle w:val="TOC2"/>
        <w:tabs>
          <w:tab w:val="right" w:leader="dot" w:pos="8306"/>
        </w:tabs>
      </w:pPr>
      <w:hyperlink w:anchor="_Toc29897" w:history="1">
        <w:r>
          <w:rPr>
            <w:rFonts w:ascii="仿宋" w:eastAsia="仿宋" w:hAnsi="仿宋" w:cs="仿宋" w:hint="eastAsia"/>
            <w:lang w:eastAsia="zh-CN"/>
          </w:rPr>
          <w:t>(二)、董事</w:t>
        </w:r>
        <w:r>
          <w:tab/>
        </w:r>
        <w:r>
          <w:fldChar w:fldCharType="begin"/>
        </w:r>
        <w:r>
          <w:instrText xml:space="preserve"> PAGEREF _Toc29897 \h </w:instrText>
        </w:r>
        <w:r>
          <w:fldChar w:fldCharType="separate"/>
        </w:r>
        <w:r>
          <w:t>21</w:t>
        </w:r>
        <w:r>
          <w:fldChar w:fldCharType="end"/>
        </w:r>
      </w:hyperlink>
    </w:p>
    <w:p>
      <w:pPr>
        <w:pStyle w:val="TOC2"/>
        <w:tabs>
          <w:tab w:val="right" w:leader="dot" w:pos="8306"/>
        </w:tabs>
      </w:pPr>
      <w:hyperlink w:anchor="_Toc12355" w:history="1">
        <w:r>
          <w:rPr>
            <w:rFonts w:ascii="仿宋" w:eastAsia="仿宋" w:hAnsi="仿宋" w:cs="仿宋" w:hint="eastAsia"/>
            <w:lang w:eastAsia="zh-CN"/>
          </w:rPr>
          <w:t>(三)、高级管理人员</w:t>
        </w:r>
        <w:r>
          <w:tab/>
        </w:r>
        <w:r>
          <w:fldChar w:fldCharType="begin"/>
        </w:r>
        <w:r>
          <w:instrText xml:space="preserve"> PAGEREF _Toc12355 \h </w:instrText>
        </w:r>
        <w:r>
          <w:fldChar w:fldCharType="separate"/>
        </w:r>
        <w:r>
          <w:t>26</w:t>
        </w:r>
        <w:r>
          <w:fldChar w:fldCharType="end"/>
        </w:r>
      </w:hyperlink>
    </w:p>
    <w:p>
      <w:pPr>
        <w:pStyle w:val="TOC2"/>
        <w:tabs>
          <w:tab w:val="right" w:leader="dot" w:pos="8306"/>
        </w:tabs>
      </w:pPr>
      <w:hyperlink w:anchor="_Toc29746" w:history="1">
        <w:r>
          <w:rPr>
            <w:rFonts w:ascii="仿宋" w:eastAsia="仿宋" w:hAnsi="仿宋" w:cs="仿宋" w:hint="eastAsia"/>
            <w:lang w:eastAsia="zh-CN"/>
          </w:rPr>
          <w:t>(四)、监事</w:t>
        </w:r>
        <w:r>
          <w:tab/>
        </w:r>
        <w:r>
          <w:fldChar w:fldCharType="begin"/>
        </w:r>
        <w:r>
          <w:instrText xml:space="preserve"> PAGEREF _Toc29746 \h </w:instrText>
        </w:r>
        <w:r>
          <w:fldChar w:fldCharType="separate"/>
        </w:r>
        <w:r>
          <w:t>27</w:t>
        </w:r>
        <w:r>
          <w:fldChar w:fldCharType="end"/>
        </w:r>
      </w:hyperlink>
    </w:p>
    <w:p>
      <w:pPr>
        <w:pStyle w:val="TOC1"/>
        <w:tabs>
          <w:tab w:val="right" w:leader="dot" w:pos="8306"/>
        </w:tabs>
      </w:pPr>
      <w:hyperlink w:anchor="_Toc10304" w:history="1">
        <w:r>
          <w:rPr>
            <w:rFonts w:ascii="仿宋" w:eastAsia="仿宋" w:hAnsi="仿宋" w:cs="仿宋" w:hint="eastAsia"/>
            <w:lang w:eastAsia="zh-CN"/>
          </w:rPr>
          <w:t>四、公司成立方案</w:t>
        </w:r>
        <w:r>
          <w:tab/>
        </w:r>
        <w:r>
          <w:fldChar w:fldCharType="begin"/>
        </w:r>
        <w:r>
          <w:instrText xml:space="preserve"> PAGEREF _Toc10304 \h </w:instrText>
        </w:r>
        <w:r>
          <w:fldChar w:fldCharType="separate"/>
        </w:r>
        <w:r>
          <w:t>29</w:t>
        </w:r>
        <w:r>
          <w:fldChar w:fldCharType="end"/>
        </w:r>
      </w:hyperlink>
    </w:p>
    <w:p>
      <w:pPr>
        <w:pStyle w:val="TOC2"/>
        <w:tabs>
          <w:tab w:val="right" w:leader="dot" w:pos="8306"/>
        </w:tabs>
      </w:pPr>
      <w:hyperlink w:anchor="_Toc9138" w:history="1">
        <w:r>
          <w:rPr>
            <w:rFonts w:ascii="仿宋" w:eastAsia="仿宋" w:hAnsi="仿宋" w:cs="仿宋" w:hint="eastAsia"/>
            <w:lang w:eastAsia="zh-CN"/>
          </w:rPr>
          <w:t>(一)、公司经营宗旨</w:t>
        </w:r>
        <w:r>
          <w:tab/>
        </w:r>
        <w:r>
          <w:fldChar w:fldCharType="begin"/>
        </w:r>
        <w:r>
          <w:instrText xml:space="preserve"> PAGEREF _Toc9138 \h </w:instrText>
        </w:r>
        <w:r>
          <w:fldChar w:fldCharType="separate"/>
        </w:r>
        <w:r>
          <w:t>29</w:t>
        </w:r>
        <w:r>
          <w:fldChar w:fldCharType="end"/>
        </w:r>
      </w:hyperlink>
    </w:p>
    <w:p>
      <w:pPr>
        <w:pStyle w:val="TOC2"/>
        <w:tabs>
          <w:tab w:val="right" w:leader="dot" w:pos="8306"/>
        </w:tabs>
      </w:pPr>
      <w:hyperlink w:anchor="_Toc25850" w:history="1">
        <w:r>
          <w:rPr>
            <w:rFonts w:ascii="仿宋" w:eastAsia="仿宋" w:hAnsi="仿宋" w:cs="仿宋" w:hint="eastAsia"/>
            <w:lang w:eastAsia="zh-CN"/>
          </w:rPr>
          <w:t>(二)、公司的目标、主要职责</w:t>
        </w:r>
        <w:r>
          <w:tab/>
        </w:r>
        <w:r>
          <w:fldChar w:fldCharType="begin"/>
        </w:r>
        <w:r>
          <w:instrText xml:space="preserve"> PAGEREF _Toc25850 \h </w:instrText>
        </w:r>
        <w:r>
          <w:fldChar w:fldCharType="separate"/>
        </w:r>
        <w:r>
          <w:t>30</w:t>
        </w:r>
        <w:r>
          <w:fldChar w:fldCharType="end"/>
        </w:r>
      </w:hyperlink>
    </w:p>
    <w:p>
      <w:pPr>
        <w:pStyle w:val="TOC2"/>
        <w:tabs>
          <w:tab w:val="right" w:leader="dot" w:pos="8306"/>
        </w:tabs>
      </w:pPr>
      <w:hyperlink w:anchor="_Toc22269" w:history="1">
        <w:r>
          <w:rPr>
            <w:rFonts w:ascii="仿宋" w:eastAsia="仿宋" w:hAnsi="仿宋" w:cs="仿宋" w:hint="eastAsia"/>
            <w:lang w:eastAsia="zh-CN"/>
          </w:rPr>
          <w:t>(三)、公司组建方式</w:t>
        </w:r>
        <w:r>
          <w:tab/>
        </w:r>
        <w:r>
          <w:fldChar w:fldCharType="begin"/>
        </w:r>
        <w:r>
          <w:instrText xml:space="preserve"> PAGEREF _Toc22269 \h </w:instrText>
        </w:r>
        <w:r>
          <w:fldChar w:fldCharType="separate"/>
        </w:r>
        <w:r>
          <w:t>32</w:t>
        </w:r>
        <w:r>
          <w:fldChar w:fldCharType="end"/>
        </w:r>
      </w:hyperlink>
    </w:p>
    <w:p>
      <w:pPr>
        <w:pStyle w:val="TOC2"/>
        <w:tabs>
          <w:tab w:val="right" w:leader="dot" w:pos="8306"/>
        </w:tabs>
      </w:pPr>
      <w:hyperlink w:anchor="_Toc11603" w:history="1">
        <w:r>
          <w:rPr>
            <w:rFonts w:ascii="仿宋" w:eastAsia="仿宋" w:hAnsi="仿宋" w:cs="仿宋" w:hint="eastAsia"/>
            <w:lang w:eastAsia="zh-CN"/>
          </w:rPr>
          <w:t>(四)、公司管理体制</w:t>
        </w:r>
        <w:r>
          <w:tab/>
        </w:r>
        <w:r>
          <w:fldChar w:fldCharType="begin"/>
        </w:r>
        <w:r>
          <w:instrText xml:space="preserve"> PAGEREF _Toc11603 \h </w:instrText>
        </w:r>
        <w:r>
          <w:fldChar w:fldCharType="separate"/>
        </w:r>
        <w:r>
          <w:t>33</w:t>
        </w:r>
        <w:r>
          <w:fldChar w:fldCharType="end"/>
        </w:r>
      </w:hyperlink>
    </w:p>
    <w:p>
      <w:pPr>
        <w:pStyle w:val="TOC2"/>
        <w:tabs>
          <w:tab w:val="right" w:leader="dot" w:pos="8306"/>
        </w:tabs>
      </w:pPr>
      <w:hyperlink w:anchor="_Toc31585" w:history="1">
        <w:r>
          <w:rPr>
            <w:rFonts w:ascii="仿宋" w:eastAsia="仿宋" w:hAnsi="仿宋" w:cs="仿宋" w:hint="eastAsia"/>
            <w:lang w:eastAsia="zh-CN"/>
          </w:rPr>
          <w:t>(五)、部门职责及权限</w:t>
        </w:r>
        <w:r>
          <w:tab/>
        </w:r>
        <w:r>
          <w:fldChar w:fldCharType="begin"/>
        </w:r>
        <w:r>
          <w:instrText xml:space="preserve"> PAGEREF _Toc31585 \h </w:instrText>
        </w:r>
        <w:r>
          <w:fldChar w:fldCharType="separate"/>
        </w:r>
        <w:r>
          <w:t>34</w:t>
        </w:r>
        <w:r>
          <w:fldChar w:fldCharType="end"/>
        </w:r>
      </w:hyperlink>
    </w:p>
    <w:p>
      <w:pPr>
        <w:pStyle w:val="TOC2"/>
        <w:tabs>
          <w:tab w:val="right" w:leader="dot" w:pos="8306"/>
        </w:tabs>
      </w:pPr>
      <w:hyperlink w:anchor="_Toc23415" w:history="1">
        <w:r>
          <w:rPr>
            <w:rFonts w:ascii="仿宋" w:eastAsia="仿宋" w:hAnsi="仿宋" w:cs="仿宋" w:hint="eastAsia"/>
            <w:lang w:eastAsia="zh-CN"/>
          </w:rPr>
          <w:t>(六)、核心人员介绍</w:t>
        </w:r>
        <w:r>
          <w:tab/>
        </w:r>
        <w:r>
          <w:fldChar w:fldCharType="begin"/>
        </w:r>
        <w:r>
          <w:instrText xml:space="preserve"> PAGEREF _Toc23415 \h </w:instrText>
        </w:r>
        <w:r>
          <w:fldChar w:fldCharType="separate"/>
        </w:r>
        <w:r>
          <w:t>37</w:t>
        </w:r>
        <w:r>
          <w:fldChar w:fldCharType="end"/>
        </w:r>
      </w:hyperlink>
    </w:p>
    <w:p>
      <w:pPr>
        <w:pStyle w:val="TOC2"/>
        <w:tabs>
          <w:tab w:val="right" w:leader="dot" w:pos="8306"/>
        </w:tabs>
      </w:pPr>
      <w:hyperlink w:anchor="_Toc25641" w:history="1">
        <w:r>
          <w:rPr>
            <w:rFonts w:ascii="仿宋" w:eastAsia="仿宋" w:hAnsi="仿宋" w:cs="仿宋" w:hint="eastAsia"/>
            <w:lang w:eastAsia="zh-CN"/>
          </w:rPr>
          <w:t>(七)、财务会计制度</w:t>
        </w:r>
        <w:r>
          <w:tab/>
        </w:r>
        <w:r>
          <w:fldChar w:fldCharType="begin"/>
        </w:r>
        <w:r>
          <w:instrText xml:space="preserve"> PAGEREF _Toc25641 \h </w:instrText>
        </w:r>
        <w:r>
          <w:fldChar w:fldCharType="separate"/>
        </w:r>
        <w:r>
          <w:t>39</w:t>
        </w:r>
        <w:r>
          <w:fldChar w:fldCharType="end"/>
        </w:r>
      </w:hyperlink>
    </w:p>
    <w:p>
      <w:pPr>
        <w:pStyle w:val="TOC1"/>
        <w:tabs>
          <w:tab w:val="right" w:leader="dot" w:pos="8306"/>
        </w:tabs>
      </w:pPr>
      <w:hyperlink w:anchor="_Toc30754" w:history="1">
        <w:r>
          <w:rPr>
            <w:rFonts w:ascii="仿宋" w:eastAsia="仿宋" w:hAnsi="仿宋" w:cs="仿宋" w:hint="eastAsia"/>
            <w:lang w:eastAsia="zh-CN"/>
          </w:rPr>
          <w:t>五、行业、市场分析</w:t>
        </w:r>
        <w:r>
          <w:tab/>
        </w:r>
        <w:r>
          <w:fldChar w:fldCharType="begin"/>
        </w:r>
        <w:r>
          <w:instrText xml:space="preserve"> PAGEREF _Toc30754 \h </w:instrText>
        </w:r>
        <w:r>
          <w:fldChar w:fldCharType="separate"/>
        </w:r>
        <w:r>
          <w:t>44</w:t>
        </w:r>
        <w:r>
          <w:fldChar w:fldCharType="end"/>
        </w:r>
      </w:hyperlink>
    </w:p>
    <w:p>
      <w:pPr>
        <w:pStyle w:val="TOC2"/>
        <w:tabs>
          <w:tab w:val="right" w:leader="dot" w:pos="8306"/>
        </w:tabs>
      </w:pPr>
      <w:hyperlink w:anchor="_Toc30521" w:history="1">
        <w:r>
          <w:rPr>
            <w:rFonts w:ascii="仿宋" w:eastAsia="仿宋" w:hAnsi="仿宋" w:cs="仿宋" w:hint="eastAsia"/>
            <w:lang w:eastAsia="zh-CN"/>
          </w:rPr>
          <w:t>(一)、行业分析</w:t>
        </w:r>
        <w:r>
          <w:tab/>
        </w:r>
        <w:r>
          <w:fldChar w:fldCharType="begin"/>
        </w:r>
        <w:r>
          <w:instrText xml:space="preserve"> PAGEREF _Toc30521 \h </w:instrText>
        </w:r>
        <w:r>
          <w:fldChar w:fldCharType="separate"/>
        </w:r>
        <w:r>
          <w:t>44</w:t>
        </w:r>
        <w:r>
          <w:fldChar w:fldCharType="end"/>
        </w:r>
      </w:hyperlink>
    </w:p>
    <w:p>
      <w:pPr>
        <w:pStyle w:val="TOC2"/>
        <w:tabs>
          <w:tab w:val="right" w:leader="dot" w:pos="8306"/>
        </w:tabs>
      </w:pPr>
      <w:hyperlink w:anchor="_Toc14687" w:history="1">
        <w:r>
          <w:rPr>
            <w:rFonts w:ascii="仿宋" w:eastAsia="仿宋" w:hAnsi="仿宋" w:cs="仿宋" w:hint="eastAsia"/>
            <w:lang w:eastAsia="zh-CN"/>
          </w:rPr>
          <w:t>(二)、市场分析</w:t>
        </w:r>
        <w:r>
          <w:tab/>
        </w:r>
        <w:r>
          <w:fldChar w:fldCharType="begin"/>
        </w:r>
        <w:r>
          <w:instrText xml:space="preserve"> PAGEREF _Toc14687 \h </w:instrText>
        </w:r>
        <w:r>
          <w:fldChar w:fldCharType="separate"/>
        </w:r>
        <w:r>
          <w:t>45</w:t>
        </w:r>
        <w:r>
          <w:fldChar w:fldCharType="end"/>
        </w:r>
      </w:hyperlink>
    </w:p>
    <w:p>
      <w:pPr>
        <w:pStyle w:val="TOC2"/>
        <w:tabs>
          <w:tab w:val="right" w:leader="dot" w:pos="8306"/>
        </w:tabs>
      </w:pPr>
      <w:hyperlink w:anchor="_Toc9049" w:history="1">
        <w:r>
          <w:rPr>
            <w:rFonts w:ascii="仿宋" w:eastAsia="仿宋" w:hAnsi="仿宋" w:cs="仿宋" w:hint="eastAsia"/>
            <w:lang w:eastAsia="zh-CN"/>
          </w:rPr>
          <w:t>(三)、行业发展及市场前景分析</w:t>
        </w:r>
        <w:r>
          <w:tab/>
        </w:r>
        <w:r>
          <w:fldChar w:fldCharType="begin"/>
        </w:r>
        <w:r>
          <w:instrText xml:space="preserve"> PAGEREF _Toc9049 \h </w:instrText>
        </w:r>
        <w:r>
          <w:fldChar w:fldCharType="separate"/>
        </w:r>
        <w:r>
          <w:t>46</w:t>
        </w:r>
        <w:r>
          <w:fldChar w:fldCharType="end"/>
        </w:r>
      </w:hyperlink>
    </w:p>
    <w:p>
      <w:pPr>
        <w:pStyle w:val="TOC1"/>
        <w:tabs>
          <w:tab w:val="right" w:leader="dot" w:pos="8306"/>
        </w:tabs>
      </w:pPr>
      <w:hyperlink w:anchor="_Toc18456" w:history="1">
        <w:r>
          <w:rPr>
            <w:rFonts w:ascii="仿宋" w:eastAsia="仿宋" w:hAnsi="仿宋" w:cs="仿宋" w:hint="eastAsia"/>
            <w:lang w:eastAsia="zh-CN"/>
          </w:rPr>
          <w:t>六、苯甲酰H酸项目风险分析</w:t>
        </w:r>
        <w:r>
          <w:tab/>
        </w:r>
        <w:r>
          <w:fldChar w:fldCharType="begin"/>
        </w:r>
        <w:r>
          <w:instrText xml:space="preserve"> PAGEREF _Toc18456 \h </w:instrText>
        </w:r>
        <w:r>
          <w:fldChar w:fldCharType="separate"/>
        </w:r>
        <w:r>
          <w:t>47</w:t>
        </w:r>
        <w:r>
          <w:fldChar w:fldCharType="end"/>
        </w:r>
      </w:hyperlink>
    </w:p>
    <w:p>
      <w:pPr>
        <w:pStyle w:val="TOC2"/>
        <w:tabs>
          <w:tab w:val="right" w:leader="dot" w:pos="8306"/>
        </w:tabs>
      </w:pPr>
      <w:hyperlink w:anchor="_Toc5640" w:history="1">
        <w:r>
          <w:rPr>
            <w:rFonts w:ascii="仿宋" w:eastAsia="仿宋" w:hAnsi="仿宋" w:cs="仿宋" w:hint="eastAsia"/>
            <w:lang w:eastAsia="zh-CN"/>
          </w:rPr>
          <w:t>(一)、苯甲酰H酸项目风险分析</w:t>
        </w:r>
        <w:r>
          <w:tab/>
        </w:r>
        <w:r>
          <w:fldChar w:fldCharType="begin"/>
        </w:r>
        <w:r>
          <w:instrText xml:space="preserve"> PAGEREF _Toc5640 \h </w:instrText>
        </w:r>
        <w:r>
          <w:fldChar w:fldCharType="separate"/>
        </w:r>
        <w:r>
          <w:t>47</w:t>
        </w:r>
        <w:r>
          <w:fldChar w:fldCharType="end"/>
        </w:r>
      </w:hyperlink>
    </w:p>
    <w:p>
      <w:pPr>
        <w:pStyle w:val="TOC2"/>
        <w:tabs>
          <w:tab w:val="right" w:leader="dot" w:pos="8306"/>
        </w:tabs>
      </w:pPr>
      <w:hyperlink w:anchor="_Toc2847" w:history="1">
        <w:r>
          <w:rPr>
            <w:rFonts w:ascii="仿宋" w:eastAsia="仿宋" w:hAnsi="仿宋" w:cs="仿宋" w:hint="eastAsia"/>
            <w:lang w:eastAsia="zh-CN"/>
          </w:rPr>
          <w:t>(二)、苯甲酰H酸项目风险对策</w:t>
        </w:r>
        <w:r>
          <w:tab/>
        </w:r>
        <w:r>
          <w:fldChar w:fldCharType="begin"/>
        </w:r>
        <w:r>
          <w:instrText xml:space="preserve"> PAGEREF _Toc2847 \h </w:instrText>
        </w:r>
        <w:r>
          <w:fldChar w:fldCharType="separate"/>
        </w:r>
        <w:r>
          <w:t>48</w:t>
        </w:r>
        <w:r>
          <w:fldChar w:fldCharType="end"/>
        </w:r>
      </w:hyperlink>
    </w:p>
    <w:p>
      <w:pPr>
        <w:pStyle w:val="TOC1"/>
        <w:tabs>
          <w:tab w:val="right" w:leader="dot" w:pos="8306"/>
        </w:tabs>
      </w:pPr>
      <w:hyperlink w:anchor="_Toc5335" w:history="1">
        <w:r>
          <w:rPr>
            <w:rFonts w:ascii="仿宋" w:eastAsia="仿宋" w:hAnsi="仿宋" w:cs="仿宋" w:hint="eastAsia"/>
            <w:lang w:eastAsia="zh-CN"/>
          </w:rPr>
          <w:t>七、目标客户和受众分析</w:t>
        </w:r>
        <w:r>
          <w:tab/>
        </w:r>
        <w:r>
          <w:fldChar w:fldCharType="begin"/>
        </w:r>
        <w:r>
          <w:instrText xml:space="preserve"> PAGEREF _Toc5335 \h </w:instrText>
        </w:r>
        <w:r>
          <w:fldChar w:fldCharType="separate"/>
        </w:r>
        <w:r>
          <w:t>49</w:t>
        </w:r>
        <w:r>
          <w:fldChar w:fldCharType="end"/>
        </w:r>
      </w:hyperlink>
    </w:p>
    <w:p>
      <w:pPr>
        <w:pStyle w:val="TOC2"/>
        <w:tabs>
          <w:tab w:val="right" w:leader="dot" w:pos="8306"/>
        </w:tabs>
      </w:pPr>
      <w:hyperlink w:anchor="_Toc27556" w:history="1">
        <w:r>
          <w:rPr>
            <w:rFonts w:ascii="仿宋" w:eastAsia="仿宋" w:hAnsi="仿宋" w:cs="仿宋" w:hint="eastAsia"/>
            <w:lang w:eastAsia="zh-CN"/>
          </w:rPr>
          <w:t>(一)、客户群体描述</w:t>
        </w:r>
        <w:r>
          <w:tab/>
        </w:r>
        <w:r>
          <w:fldChar w:fldCharType="begin"/>
        </w:r>
        <w:r>
          <w:instrText xml:space="preserve"> PAGEREF _Toc27556 \h </w:instrText>
        </w:r>
        <w:r>
          <w:fldChar w:fldCharType="separate"/>
        </w:r>
        <w:r>
          <w:t>49</w:t>
        </w:r>
        <w:r>
          <w:fldChar w:fldCharType="end"/>
        </w:r>
      </w:hyperlink>
    </w:p>
    <w:p>
      <w:pPr>
        <w:pStyle w:val="TOC2"/>
        <w:tabs>
          <w:tab w:val="right" w:leader="dot" w:pos="8306"/>
        </w:tabs>
      </w:pPr>
      <w:hyperlink w:anchor="_Toc16020" w:history="1">
        <w:r>
          <w:rPr>
            <w:rFonts w:ascii="仿宋" w:eastAsia="仿宋" w:hAnsi="仿宋" w:cs="仿宋" w:hint="eastAsia"/>
            <w:lang w:eastAsia="zh-CN"/>
          </w:rPr>
          <w:t>(二)、客户需求和期望</w:t>
        </w:r>
        <w:r>
          <w:tab/>
        </w:r>
        <w:r>
          <w:fldChar w:fldCharType="begin"/>
        </w:r>
        <w:r>
          <w:instrText xml:space="preserve"> PAGEREF _Toc16020 \h </w:instrText>
        </w:r>
        <w:r>
          <w:fldChar w:fldCharType="separate"/>
        </w:r>
        <w:r>
          <w:t>51</w:t>
        </w:r>
        <w:r>
          <w:fldChar w:fldCharType="end"/>
        </w:r>
      </w:hyperlink>
    </w:p>
    <w:p>
      <w:pPr>
        <w:pStyle w:val="TOC2"/>
        <w:tabs>
          <w:tab w:val="right" w:leader="dot" w:pos="8306"/>
        </w:tabs>
      </w:pPr>
      <w:hyperlink w:anchor="_Toc26158" w:history="1">
        <w:r>
          <w:rPr>
            <w:rFonts w:ascii="仿宋" w:eastAsia="仿宋" w:hAnsi="仿宋" w:cs="仿宋" w:hint="eastAsia"/>
            <w:lang w:eastAsia="zh-CN"/>
          </w:rPr>
          <w:t>(三)、客户获取策略</w:t>
        </w:r>
        <w:r>
          <w:tab/>
        </w:r>
        <w:r>
          <w:fldChar w:fldCharType="begin"/>
        </w:r>
        <w:r>
          <w:instrText xml:space="preserve"> PAGEREF _Toc26158 \h </w:instrText>
        </w:r>
        <w:r>
          <w:fldChar w:fldCharType="separate"/>
        </w:r>
        <w:r>
          <w:t>52</w:t>
        </w:r>
        <w:r>
          <w:fldChar w:fldCharType="end"/>
        </w:r>
      </w:hyperlink>
    </w:p>
    <w:p>
      <w:pPr>
        <w:pStyle w:val="TOC2"/>
        <w:tabs>
          <w:tab w:val="right" w:leader="dot" w:pos="8306"/>
        </w:tabs>
      </w:pPr>
      <w:hyperlink w:anchor="_Toc23245" w:history="1">
        <w:r>
          <w:rPr>
            <w:rFonts w:ascii="仿宋" w:eastAsia="仿宋" w:hAnsi="仿宋" w:cs="仿宋" w:hint="eastAsia"/>
            <w:lang w:eastAsia="zh-CN"/>
          </w:rPr>
          <w:t>(四)、客户关系管理</w:t>
        </w:r>
        <w:r>
          <w:tab/>
        </w:r>
        <w:r>
          <w:fldChar w:fldCharType="begin"/>
        </w:r>
        <w:r>
          <w:instrText xml:space="preserve"> PAGEREF _Toc23245 \h </w:instrText>
        </w:r>
        <w:r>
          <w:fldChar w:fldCharType="separate"/>
        </w:r>
        <w:r>
          <w:t>54</w:t>
        </w:r>
        <w:r>
          <w:fldChar w:fldCharType="end"/>
        </w:r>
      </w:hyperlink>
    </w:p>
    <w:p>
      <w:pPr>
        <w:pStyle w:val="TOC1"/>
        <w:tabs>
          <w:tab w:val="right" w:leader="dot" w:pos="8306"/>
        </w:tabs>
      </w:pPr>
      <w:hyperlink w:anchor="_Toc5270" w:history="1">
        <w:r>
          <w:rPr>
            <w:rFonts w:ascii="仿宋" w:eastAsia="仿宋" w:hAnsi="仿宋" w:cs="仿宋" w:hint="eastAsia"/>
            <w:lang w:eastAsia="zh-CN"/>
          </w:rPr>
          <w:t>八、环境保护分析</w:t>
        </w:r>
        <w:r>
          <w:tab/>
        </w:r>
        <w:r>
          <w:fldChar w:fldCharType="begin"/>
        </w:r>
        <w:r>
          <w:instrText xml:space="preserve"> PAGEREF _Toc5270 \h </w:instrText>
        </w:r>
        <w:r>
          <w:fldChar w:fldCharType="separate"/>
        </w:r>
        <w:r>
          <w:t>56</w:t>
        </w:r>
        <w:r>
          <w:fldChar w:fldCharType="end"/>
        </w:r>
      </w:hyperlink>
    </w:p>
    <w:p>
      <w:pPr>
        <w:pStyle w:val="TOC2"/>
        <w:tabs>
          <w:tab w:val="right" w:leader="dot" w:pos="8306"/>
        </w:tabs>
      </w:pPr>
      <w:hyperlink w:anchor="_Toc21111" w:history="1">
        <w:r>
          <w:rPr>
            <w:rFonts w:ascii="仿宋" w:eastAsia="仿宋" w:hAnsi="仿宋" w:cs="仿宋" w:hint="eastAsia"/>
            <w:lang w:eastAsia="zh-CN"/>
          </w:rPr>
          <w:t>(一)、编制依据</w:t>
        </w:r>
        <w:r>
          <w:tab/>
        </w:r>
        <w:r>
          <w:fldChar w:fldCharType="begin"/>
        </w:r>
        <w:r>
          <w:instrText xml:space="preserve"> PAGEREF _Toc21111 \h </w:instrText>
        </w:r>
        <w:r>
          <w:fldChar w:fldCharType="separate"/>
        </w:r>
        <w:r>
          <w:t>56</w:t>
        </w:r>
        <w:r>
          <w:fldChar w:fldCharType="end"/>
        </w:r>
      </w:hyperlink>
    </w:p>
    <w:p>
      <w:pPr>
        <w:pStyle w:val="TOC2"/>
        <w:tabs>
          <w:tab w:val="right" w:leader="dot" w:pos="8306"/>
        </w:tabs>
      </w:pPr>
      <w:hyperlink w:anchor="_Toc146" w:history="1">
        <w:r>
          <w:rPr>
            <w:rFonts w:ascii="仿宋" w:eastAsia="仿宋" w:hAnsi="仿宋" w:cs="仿宋" w:hint="eastAsia"/>
            <w:lang w:eastAsia="zh-CN"/>
          </w:rPr>
          <w:t>(二)、环境影响合理性分析</w:t>
        </w:r>
        <w:r>
          <w:tab/>
        </w:r>
        <w:r>
          <w:fldChar w:fldCharType="begin"/>
        </w:r>
        <w:r>
          <w:instrText xml:space="preserve"> PAGEREF _Toc146 \h </w:instrText>
        </w:r>
        <w:r>
          <w:fldChar w:fldCharType="separate"/>
        </w:r>
        <w:r>
          <w:t>56</w:t>
        </w:r>
        <w:r>
          <w:fldChar w:fldCharType="end"/>
        </w:r>
      </w:hyperlink>
    </w:p>
    <w:p>
      <w:pPr>
        <w:pStyle w:val="TOC2"/>
        <w:tabs>
          <w:tab w:val="right" w:leader="dot" w:pos="8306"/>
        </w:tabs>
      </w:pPr>
      <w:hyperlink w:anchor="_Toc697" w:history="1">
        <w:r>
          <w:rPr>
            <w:rFonts w:ascii="仿宋" w:eastAsia="仿宋" w:hAnsi="仿宋" w:cs="仿宋" w:hint="eastAsia"/>
            <w:lang w:eastAsia="zh-CN"/>
          </w:rPr>
          <w:t>(三)、建设期大气环境影响分析</w:t>
        </w:r>
        <w:r>
          <w:tab/>
        </w:r>
        <w:r>
          <w:fldChar w:fldCharType="begin"/>
        </w:r>
        <w:r>
          <w:instrText xml:space="preserve"> PAGEREF _Toc697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5" w:history="1">
        <w:r>
          <w:rPr>
            <w:rFonts w:ascii="仿宋" w:eastAsia="仿宋" w:hAnsi="仿宋" w:cs="仿宋" w:hint="eastAsia"/>
            <w:lang w:eastAsia="zh-CN"/>
          </w:rPr>
          <w:t>(四)、建设期水环境影响分析</w:t>
        </w:r>
        <w:r>
          <w:tab/>
        </w:r>
        <w:r>
          <w:fldChar w:fldCharType="begin"/>
        </w:r>
        <w:r>
          <w:instrText xml:space="preserve"> PAGEREF _Toc19405 \h </w:instrText>
        </w:r>
        <w:r>
          <w:fldChar w:fldCharType="separate"/>
        </w:r>
        <w:r>
          <w:t>58</w:t>
        </w:r>
        <w:r>
          <w:fldChar w:fldCharType="end"/>
        </w:r>
      </w:hyperlink>
    </w:p>
    <w:p>
      <w:pPr>
        <w:pStyle w:val="TOC2"/>
        <w:tabs>
          <w:tab w:val="right" w:leader="dot" w:pos="8306"/>
        </w:tabs>
      </w:pPr>
      <w:hyperlink w:anchor="_Toc25389" w:history="1">
        <w:r>
          <w:rPr>
            <w:rFonts w:ascii="仿宋" w:eastAsia="仿宋" w:hAnsi="仿宋" w:cs="仿宋" w:hint="eastAsia"/>
            <w:lang w:eastAsia="zh-CN"/>
          </w:rPr>
          <w:t>(五)、建设期固体废弃物环境影响分析</w:t>
        </w:r>
        <w:r>
          <w:tab/>
        </w:r>
        <w:r>
          <w:fldChar w:fldCharType="begin"/>
        </w:r>
        <w:r>
          <w:instrText xml:space="preserve"> PAGEREF _Toc25389 \h </w:instrText>
        </w:r>
        <w:r>
          <w:fldChar w:fldCharType="separate"/>
        </w:r>
        <w:r>
          <w:t>59</w:t>
        </w:r>
        <w:r>
          <w:fldChar w:fldCharType="end"/>
        </w:r>
      </w:hyperlink>
    </w:p>
    <w:p>
      <w:pPr>
        <w:pStyle w:val="TOC2"/>
        <w:tabs>
          <w:tab w:val="right" w:leader="dot" w:pos="8306"/>
        </w:tabs>
      </w:pPr>
      <w:hyperlink w:anchor="_Toc24998" w:history="1">
        <w:r>
          <w:rPr>
            <w:rFonts w:ascii="仿宋" w:eastAsia="仿宋" w:hAnsi="仿宋" w:cs="仿宋" w:hint="eastAsia"/>
            <w:lang w:eastAsia="zh-CN"/>
          </w:rPr>
          <w:t>(六)、建设期声环境影响分析</w:t>
        </w:r>
        <w:r>
          <w:tab/>
        </w:r>
        <w:r>
          <w:fldChar w:fldCharType="begin"/>
        </w:r>
        <w:r>
          <w:instrText xml:space="preserve"> PAGEREF _Toc24998 \h </w:instrText>
        </w:r>
        <w:r>
          <w:fldChar w:fldCharType="separate"/>
        </w:r>
        <w:r>
          <w:t>60</w:t>
        </w:r>
        <w:r>
          <w:fldChar w:fldCharType="end"/>
        </w:r>
      </w:hyperlink>
    </w:p>
    <w:p>
      <w:pPr>
        <w:pStyle w:val="TOC2"/>
        <w:tabs>
          <w:tab w:val="right" w:leader="dot" w:pos="8306"/>
        </w:tabs>
      </w:pPr>
      <w:hyperlink w:anchor="_Toc795" w:history="1">
        <w:r>
          <w:rPr>
            <w:rFonts w:ascii="仿宋" w:eastAsia="仿宋" w:hAnsi="仿宋" w:cs="仿宋" w:hint="eastAsia"/>
            <w:lang w:eastAsia="zh-CN"/>
          </w:rPr>
          <w:t>(七)、营运期大气环境影响分析</w:t>
        </w:r>
        <w:r>
          <w:tab/>
        </w:r>
        <w:r>
          <w:fldChar w:fldCharType="begin"/>
        </w:r>
        <w:r>
          <w:instrText xml:space="preserve"> PAGEREF _Toc795 \h </w:instrText>
        </w:r>
        <w:r>
          <w:fldChar w:fldCharType="separate"/>
        </w:r>
        <w:r>
          <w:t>62</w:t>
        </w:r>
        <w:r>
          <w:fldChar w:fldCharType="end"/>
        </w:r>
      </w:hyperlink>
    </w:p>
    <w:p>
      <w:pPr>
        <w:pStyle w:val="TOC2"/>
        <w:tabs>
          <w:tab w:val="right" w:leader="dot" w:pos="8306"/>
        </w:tabs>
      </w:pPr>
      <w:hyperlink w:anchor="_Toc18447" w:history="1">
        <w:r>
          <w:rPr>
            <w:rFonts w:ascii="仿宋" w:eastAsia="仿宋" w:hAnsi="仿宋" w:cs="仿宋" w:hint="eastAsia"/>
            <w:lang w:eastAsia="zh-CN"/>
          </w:rPr>
          <w:t>(八)、营运期水环境影响分析</w:t>
        </w:r>
        <w:r>
          <w:tab/>
        </w:r>
        <w:r>
          <w:fldChar w:fldCharType="begin"/>
        </w:r>
        <w:r>
          <w:instrText xml:space="preserve"> PAGEREF _Toc18447 \h </w:instrText>
        </w:r>
        <w:r>
          <w:fldChar w:fldCharType="separate"/>
        </w:r>
        <w:r>
          <w:t>63</w:t>
        </w:r>
        <w:r>
          <w:fldChar w:fldCharType="end"/>
        </w:r>
      </w:hyperlink>
    </w:p>
    <w:p>
      <w:pPr>
        <w:pStyle w:val="TOC2"/>
        <w:tabs>
          <w:tab w:val="right" w:leader="dot" w:pos="8306"/>
        </w:tabs>
      </w:pPr>
      <w:hyperlink w:anchor="_Toc15724" w:history="1">
        <w:r>
          <w:rPr>
            <w:rFonts w:ascii="仿宋" w:eastAsia="仿宋" w:hAnsi="仿宋" w:cs="仿宋" w:hint="eastAsia"/>
            <w:lang w:eastAsia="zh-CN"/>
          </w:rPr>
          <w:t>(九)、营运期固体废弃物环境影响分析</w:t>
        </w:r>
        <w:r>
          <w:tab/>
        </w:r>
        <w:r>
          <w:fldChar w:fldCharType="begin"/>
        </w:r>
        <w:r>
          <w:instrText xml:space="preserve"> PAGEREF _Toc15724 \h </w:instrText>
        </w:r>
        <w:r>
          <w:fldChar w:fldCharType="separate"/>
        </w:r>
        <w:r>
          <w:t>64</w:t>
        </w:r>
        <w:r>
          <w:fldChar w:fldCharType="end"/>
        </w:r>
      </w:hyperlink>
    </w:p>
    <w:p>
      <w:pPr>
        <w:pStyle w:val="TOC2"/>
        <w:tabs>
          <w:tab w:val="right" w:leader="dot" w:pos="8306"/>
        </w:tabs>
      </w:pPr>
      <w:hyperlink w:anchor="_Toc4122" w:history="1">
        <w:r>
          <w:rPr>
            <w:rFonts w:ascii="仿宋" w:eastAsia="仿宋" w:hAnsi="仿宋" w:cs="仿宋" w:hint="eastAsia"/>
            <w:lang w:eastAsia="zh-CN"/>
          </w:rPr>
          <w:t>(十)、营运期声环境影响分析</w:t>
        </w:r>
        <w:r>
          <w:tab/>
        </w:r>
        <w:r>
          <w:fldChar w:fldCharType="begin"/>
        </w:r>
        <w:r>
          <w:instrText xml:space="preserve"> PAGEREF _Toc4122 \h </w:instrText>
        </w:r>
        <w:r>
          <w:fldChar w:fldCharType="separate"/>
        </w:r>
        <w:r>
          <w:t>65</w:t>
        </w:r>
        <w:r>
          <w:fldChar w:fldCharType="end"/>
        </w:r>
      </w:hyperlink>
    </w:p>
    <w:p>
      <w:pPr>
        <w:pStyle w:val="TOC2"/>
        <w:tabs>
          <w:tab w:val="right" w:leader="dot" w:pos="8306"/>
        </w:tabs>
      </w:pPr>
      <w:hyperlink w:anchor="_Toc16752" w:history="1">
        <w:r>
          <w:rPr>
            <w:rFonts w:ascii="仿宋" w:eastAsia="仿宋" w:hAnsi="仿宋" w:cs="仿宋" w:hint="eastAsia"/>
            <w:lang w:eastAsia="zh-CN"/>
          </w:rPr>
          <w:t>(十一)、清洁生产</w:t>
        </w:r>
        <w:r>
          <w:tab/>
        </w:r>
        <w:r>
          <w:fldChar w:fldCharType="begin"/>
        </w:r>
        <w:r>
          <w:instrText xml:space="preserve"> PAGEREF _Toc16752 \h </w:instrText>
        </w:r>
        <w:r>
          <w:fldChar w:fldCharType="separate"/>
        </w:r>
        <w:r>
          <w:t>66</w:t>
        </w:r>
        <w:r>
          <w:fldChar w:fldCharType="end"/>
        </w:r>
      </w:hyperlink>
    </w:p>
    <w:p>
      <w:pPr>
        <w:pStyle w:val="TOC2"/>
        <w:tabs>
          <w:tab w:val="right" w:leader="dot" w:pos="8306"/>
        </w:tabs>
      </w:pPr>
      <w:hyperlink w:anchor="_Toc11320" w:history="1">
        <w:r>
          <w:rPr>
            <w:rFonts w:ascii="仿宋" w:eastAsia="仿宋" w:hAnsi="仿宋" w:cs="仿宋" w:hint="eastAsia"/>
            <w:lang w:eastAsia="zh-CN"/>
          </w:rPr>
          <w:t>(十二)、环境管理分析</w:t>
        </w:r>
        <w:r>
          <w:tab/>
        </w:r>
        <w:r>
          <w:fldChar w:fldCharType="begin"/>
        </w:r>
        <w:r>
          <w:instrText xml:space="preserve"> PAGEREF _Toc11320 \h </w:instrText>
        </w:r>
        <w:r>
          <w:fldChar w:fldCharType="separate"/>
        </w:r>
        <w:r>
          <w:t>67</w:t>
        </w:r>
        <w:r>
          <w:fldChar w:fldCharType="end"/>
        </w:r>
      </w:hyperlink>
    </w:p>
    <w:p>
      <w:pPr>
        <w:pStyle w:val="TOC2"/>
        <w:tabs>
          <w:tab w:val="right" w:leader="dot" w:pos="8306"/>
        </w:tabs>
      </w:pPr>
      <w:hyperlink w:anchor="_Toc16051" w:history="1">
        <w:r>
          <w:rPr>
            <w:rFonts w:ascii="仿宋" w:eastAsia="仿宋" w:hAnsi="仿宋" w:cs="仿宋" w:hint="eastAsia"/>
            <w:lang w:eastAsia="zh-CN"/>
          </w:rPr>
          <w:t>(十三)、结论及建议</w:t>
        </w:r>
        <w:r>
          <w:tab/>
        </w:r>
        <w:r>
          <w:fldChar w:fldCharType="begin"/>
        </w:r>
        <w:r>
          <w:instrText xml:space="preserve"> PAGEREF _Toc16051 \h </w:instrText>
        </w:r>
        <w:r>
          <w:fldChar w:fldCharType="separate"/>
        </w:r>
        <w:r>
          <w:t>69</w:t>
        </w:r>
        <w:r>
          <w:fldChar w:fldCharType="end"/>
        </w:r>
      </w:hyperlink>
    </w:p>
    <w:p>
      <w:pPr>
        <w:pStyle w:val="TOC1"/>
        <w:tabs>
          <w:tab w:val="right" w:leader="dot" w:pos="8306"/>
        </w:tabs>
      </w:pPr>
      <w:hyperlink w:anchor="_Toc24891" w:history="1">
        <w:r>
          <w:rPr>
            <w:rFonts w:ascii="仿宋" w:eastAsia="仿宋" w:hAnsi="仿宋" w:cs="仿宋" w:hint="eastAsia"/>
            <w:lang w:eastAsia="zh-CN"/>
          </w:rPr>
          <w:t>九、建设进度分析</w:t>
        </w:r>
        <w:r>
          <w:tab/>
        </w:r>
        <w:r>
          <w:fldChar w:fldCharType="begin"/>
        </w:r>
        <w:r>
          <w:instrText xml:space="preserve"> PAGEREF _Toc24891 \h </w:instrText>
        </w:r>
        <w:r>
          <w:fldChar w:fldCharType="separate"/>
        </w:r>
        <w:r>
          <w:t>70</w:t>
        </w:r>
        <w:r>
          <w:fldChar w:fldCharType="end"/>
        </w:r>
      </w:hyperlink>
    </w:p>
    <w:p>
      <w:pPr>
        <w:pStyle w:val="TOC2"/>
        <w:tabs>
          <w:tab w:val="right" w:leader="dot" w:pos="8306"/>
        </w:tabs>
      </w:pPr>
      <w:hyperlink w:anchor="_Toc13412" w:history="1">
        <w:r>
          <w:rPr>
            <w:rFonts w:ascii="仿宋" w:eastAsia="仿宋" w:hAnsi="仿宋" w:cs="仿宋" w:hint="eastAsia"/>
            <w:lang w:eastAsia="zh-CN"/>
          </w:rPr>
          <w:t>(一)、苯甲酰H酸项目进度安排</w:t>
        </w:r>
        <w:r>
          <w:tab/>
        </w:r>
        <w:r>
          <w:fldChar w:fldCharType="begin"/>
        </w:r>
        <w:r>
          <w:instrText xml:space="preserve"> PAGEREF _Toc13412 \h </w:instrText>
        </w:r>
        <w:r>
          <w:fldChar w:fldCharType="separate"/>
        </w:r>
        <w:r>
          <w:t>70</w:t>
        </w:r>
        <w:r>
          <w:fldChar w:fldCharType="end"/>
        </w:r>
      </w:hyperlink>
    </w:p>
    <w:p>
      <w:pPr>
        <w:pStyle w:val="TOC2"/>
        <w:tabs>
          <w:tab w:val="right" w:leader="dot" w:pos="8306"/>
        </w:tabs>
      </w:pPr>
      <w:hyperlink w:anchor="_Toc28823" w:history="1">
        <w:r>
          <w:rPr>
            <w:rFonts w:ascii="仿宋" w:eastAsia="仿宋" w:hAnsi="仿宋" w:cs="仿宋" w:hint="eastAsia"/>
            <w:lang w:eastAsia="zh-CN"/>
          </w:rPr>
          <w:t>(二)、苯甲酰H酸项目实施保障措施</w:t>
        </w:r>
        <w:r>
          <w:tab/>
        </w:r>
        <w:r>
          <w:fldChar w:fldCharType="begin"/>
        </w:r>
        <w:r>
          <w:instrText xml:space="preserve"> PAGEREF _Toc28823 \h </w:instrText>
        </w:r>
        <w:r>
          <w:fldChar w:fldCharType="separate"/>
        </w:r>
        <w:r>
          <w:t>71</w:t>
        </w:r>
        <w:r>
          <w:fldChar w:fldCharType="end"/>
        </w:r>
      </w:hyperlink>
    </w:p>
    <w:p>
      <w:pPr>
        <w:pStyle w:val="TOC1"/>
        <w:tabs>
          <w:tab w:val="right" w:leader="dot" w:pos="8306"/>
        </w:tabs>
      </w:pPr>
      <w:hyperlink w:anchor="_Toc10534" w:history="1">
        <w:r>
          <w:rPr>
            <w:rFonts w:ascii="仿宋" w:eastAsia="仿宋" w:hAnsi="仿宋" w:cs="仿宋" w:hint="eastAsia"/>
            <w:lang w:eastAsia="zh-CN"/>
          </w:rPr>
          <w:t>十、投资方案分析</w:t>
        </w:r>
        <w:r>
          <w:tab/>
        </w:r>
        <w:r>
          <w:fldChar w:fldCharType="begin"/>
        </w:r>
        <w:r>
          <w:instrText xml:space="preserve"> PAGEREF _Toc10534 \h </w:instrText>
        </w:r>
        <w:r>
          <w:fldChar w:fldCharType="separate"/>
        </w:r>
        <w:r>
          <w:t>72</w:t>
        </w:r>
        <w:r>
          <w:fldChar w:fldCharType="end"/>
        </w:r>
      </w:hyperlink>
    </w:p>
    <w:p>
      <w:pPr>
        <w:pStyle w:val="TOC2"/>
        <w:tabs>
          <w:tab w:val="right" w:leader="dot" w:pos="8306"/>
        </w:tabs>
      </w:pPr>
      <w:hyperlink w:anchor="_Toc19829" w:history="1">
        <w:r>
          <w:rPr>
            <w:rFonts w:ascii="仿宋" w:eastAsia="仿宋" w:hAnsi="仿宋" w:cs="仿宋" w:hint="eastAsia"/>
            <w:lang w:eastAsia="zh-CN"/>
          </w:rPr>
          <w:t>(一)、编制说明</w:t>
        </w:r>
        <w:r>
          <w:tab/>
        </w:r>
        <w:r>
          <w:fldChar w:fldCharType="begin"/>
        </w:r>
        <w:r>
          <w:instrText xml:space="preserve"> PAGEREF _Toc19829 \h </w:instrText>
        </w:r>
        <w:r>
          <w:fldChar w:fldCharType="separate"/>
        </w:r>
        <w:r>
          <w:t>72</w:t>
        </w:r>
        <w:r>
          <w:fldChar w:fldCharType="end"/>
        </w:r>
      </w:hyperlink>
    </w:p>
    <w:p>
      <w:pPr>
        <w:pStyle w:val="TOC2"/>
        <w:tabs>
          <w:tab w:val="right" w:leader="dot" w:pos="8306"/>
        </w:tabs>
      </w:pPr>
      <w:hyperlink w:anchor="_Toc30276" w:history="1">
        <w:r>
          <w:rPr>
            <w:rFonts w:ascii="仿宋" w:eastAsia="仿宋" w:hAnsi="仿宋" w:cs="仿宋" w:hint="eastAsia"/>
            <w:lang w:eastAsia="zh-CN"/>
          </w:rPr>
          <w:t>(二)、建设投资</w:t>
        </w:r>
        <w:r>
          <w:tab/>
        </w:r>
        <w:r>
          <w:fldChar w:fldCharType="begin"/>
        </w:r>
        <w:r>
          <w:instrText xml:space="preserve"> PAGEREF _Toc30276 \h </w:instrText>
        </w:r>
        <w:r>
          <w:fldChar w:fldCharType="separate"/>
        </w:r>
        <w:r>
          <w:t>72</w:t>
        </w:r>
        <w:r>
          <w:fldChar w:fldCharType="end"/>
        </w:r>
      </w:hyperlink>
    </w:p>
    <w:p>
      <w:pPr>
        <w:pStyle w:val="TOC2"/>
        <w:tabs>
          <w:tab w:val="right" w:leader="dot" w:pos="8306"/>
        </w:tabs>
      </w:pPr>
      <w:hyperlink w:anchor="_Toc31637" w:history="1">
        <w:r>
          <w:rPr>
            <w:rFonts w:ascii="仿宋" w:eastAsia="仿宋" w:hAnsi="仿宋" w:cs="仿宋" w:hint="eastAsia"/>
            <w:lang w:eastAsia="zh-CN"/>
          </w:rPr>
          <w:t>(三)、建设期利息</w:t>
        </w:r>
        <w:r>
          <w:tab/>
        </w:r>
        <w:r>
          <w:fldChar w:fldCharType="begin"/>
        </w:r>
        <w:r>
          <w:instrText xml:space="preserve"> PAGEREF _Toc31637 \h </w:instrText>
        </w:r>
        <w:r>
          <w:fldChar w:fldCharType="separate"/>
        </w:r>
        <w:r>
          <w:t>73</w:t>
        </w:r>
        <w:r>
          <w:fldChar w:fldCharType="end"/>
        </w:r>
      </w:hyperlink>
    </w:p>
    <w:p>
      <w:pPr>
        <w:pStyle w:val="TOC2"/>
        <w:tabs>
          <w:tab w:val="right" w:leader="dot" w:pos="8306"/>
        </w:tabs>
      </w:pPr>
      <w:hyperlink w:anchor="_Toc27033" w:history="1">
        <w:r>
          <w:rPr>
            <w:rFonts w:ascii="仿宋" w:eastAsia="仿宋" w:hAnsi="仿宋" w:cs="仿宋" w:hint="eastAsia"/>
            <w:lang w:eastAsia="zh-CN"/>
          </w:rPr>
          <w:t>(四)、流动资金</w:t>
        </w:r>
        <w:r>
          <w:tab/>
        </w:r>
        <w:r>
          <w:fldChar w:fldCharType="begin"/>
        </w:r>
        <w:r>
          <w:instrText xml:space="preserve"> PAGEREF _Toc27033 \h </w:instrText>
        </w:r>
        <w:r>
          <w:fldChar w:fldCharType="separate"/>
        </w:r>
        <w:r>
          <w:t>73</w:t>
        </w:r>
        <w:r>
          <w:fldChar w:fldCharType="end"/>
        </w:r>
      </w:hyperlink>
    </w:p>
    <w:p>
      <w:pPr>
        <w:pStyle w:val="TOC2"/>
        <w:tabs>
          <w:tab w:val="right" w:leader="dot" w:pos="8306"/>
        </w:tabs>
      </w:pPr>
      <w:hyperlink w:anchor="_Toc28182" w:history="1">
        <w:r>
          <w:rPr>
            <w:rFonts w:ascii="仿宋" w:eastAsia="仿宋" w:hAnsi="仿宋" w:cs="仿宋" w:hint="eastAsia"/>
            <w:lang w:eastAsia="zh-CN"/>
          </w:rPr>
          <w:t>(五)、苯甲酰H酸项目总投资</w:t>
        </w:r>
        <w:r>
          <w:tab/>
        </w:r>
        <w:r>
          <w:fldChar w:fldCharType="begin"/>
        </w:r>
        <w:r>
          <w:instrText xml:space="preserve"> PAGEREF _Toc28182 \h </w:instrText>
        </w:r>
        <w:r>
          <w:fldChar w:fldCharType="separate"/>
        </w:r>
        <w:r>
          <w:t>73</w:t>
        </w:r>
        <w:r>
          <w:fldChar w:fldCharType="end"/>
        </w:r>
      </w:hyperlink>
    </w:p>
    <w:p>
      <w:pPr>
        <w:pStyle w:val="TOC2"/>
        <w:tabs>
          <w:tab w:val="right" w:leader="dot" w:pos="8306"/>
        </w:tabs>
      </w:pPr>
      <w:hyperlink w:anchor="_Toc23474" w:history="1">
        <w:r>
          <w:rPr>
            <w:rFonts w:ascii="仿宋" w:eastAsia="仿宋" w:hAnsi="仿宋" w:cs="仿宋" w:hint="eastAsia"/>
            <w:lang w:eastAsia="zh-CN"/>
          </w:rPr>
          <w:t>(六)、资金筹措与投资计划</w:t>
        </w:r>
        <w:r>
          <w:tab/>
        </w:r>
        <w:r>
          <w:fldChar w:fldCharType="begin"/>
        </w:r>
        <w:r>
          <w:instrText xml:space="preserve"> PAGEREF _Toc23474 \h </w:instrText>
        </w:r>
        <w:r>
          <w:fldChar w:fldCharType="separate"/>
        </w:r>
        <w:r>
          <w:t>74</w:t>
        </w:r>
        <w:r>
          <w:fldChar w:fldCharType="end"/>
        </w:r>
      </w:hyperlink>
    </w:p>
    <w:p>
      <w:pPr>
        <w:pStyle w:val="TOC1"/>
        <w:tabs>
          <w:tab w:val="right" w:leader="dot" w:pos="8306"/>
        </w:tabs>
      </w:pPr>
      <w:hyperlink w:anchor="_Toc11671" w:history="1">
        <w:r>
          <w:rPr>
            <w:rFonts w:ascii="仿宋" w:eastAsia="仿宋" w:hAnsi="仿宋" w:cs="仿宋" w:hint="eastAsia"/>
            <w:lang w:eastAsia="zh-CN"/>
          </w:rPr>
          <w:t>十一、战略合作伙伴</w:t>
        </w:r>
        <w:r>
          <w:tab/>
        </w:r>
        <w:r>
          <w:fldChar w:fldCharType="begin"/>
        </w:r>
        <w:r>
          <w:instrText xml:space="preserve"> PAGEREF _Toc11671 \h </w:instrText>
        </w:r>
        <w:r>
          <w:fldChar w:fldCharType="separate"/>
        </w:r>
        <w:r>
          <w:t>74</w:t>
        </w:r>
        <w:r>
          <w:fldChar w:fldCharType="end"/>
        </w:r>
      </w:hyperlink>
    </w:p>
    <w:p>
      <w:pPr>
        <w:pStyle w:val="TOC2"/>
        <w:tabs>
          <w:tab w:val="right" w:leader="dot" w:pos="8306"/>
        </w:tabs>
      </w:pPr>
      <w:hyperlink w:anchor="_Toc1003" w:history="1">
        <w:r>
          <w:rPr>
            <w:rFonts w:ascii="仿宋" w:eastAsia="仿宋" w:hAnsi="仿宋" w:cs="仿宋" w:hint="eastAsia"/>
            <w:lang w:eastAsia="zh-CN"/>
          </w:rPr>
          <w:t>(一)、合作伙伴关系</w:t>
        </w:r>
        <w:r>
          <w:tab/>
        </w:r>
        <w:r>
          <w:fldChar w:fldCharType="begin"/>
        </w:r>
        <w:r>
          <w:instrText xml:space="preserve"> PAGEREF _Toc1003 \h </w:instrText>
        </w:r>
        <w:r>
          <w:fldChar w:fldCharType="separate"/>
        </w:r>
        <w:r>
          <w:t>74</w:t>
        </w:r>
        <w:r>
          <w:fldChar w:fldCharType="end"/>
        </w:r>
      </w:hyperlink>
    </w:p>
    <w:p>
      <w:pPr>
        <w:pStyle w:val="TOC2"/>
        <w:tabs>
          <w:tab w:val="right" w:leader="dot" w:pos="8306"/>
        </w:tabs>
      </w:pPr>
      <w:hyperlink w:anchor="_Toc2132" w:history="1">
        <w:r>
          <w:rPr>
            <w:rFonts w:ascii="仿宋" w:eastAsia="仿宋" w:hAnsi="仿宋" w:cs="仿宋" w:hint="eastAsia"/>
            <w:lang w:eastAsia="zh-CN"/>
          </w:rPr>
          <w:t>(二)、合作苯甲酰H酸项目</w:t>
        </w:r>
        <w:r>
          <w:tab/>
        </w:r>
        <w:r>
          <w:fldChar w:fldCharType="begin"/>
        </w:r>
        <w:r>
          <w:instrText xml:space="preserve"> PAGEREF _Toc2132 \h </w:instrText>
        </w:r>
        <w:r>
          <w:fldChar w:fldCharType="separate"/>
        </w:r>
        <w:r>
          <w:t>75</w:t>
        </w:r>
        <w:r>
          <w:fldChar w:fldCharType="end"/>
        </w:r>
      </w:hyperlink>
    </w:p>
    <w:p>
      <w:pPr>
        <w:pStyle w:val="TOC2"/>
        <w:tabs>
          <w:tab w:val="right" w:leader="dot" w:pos="8306"/>
        </w:tabs>
      </w:pPr>
      <w:hyperlink w:anchor="_Toc25244" w:history="1">
        <w:r>
          <w:rPr>
            <w:rFonts w:ascii="仿宋" w:eastAsia="仿宋" w:hAnsi="仿宋" w:cs="仿宋" w:hint="eastAsia"/>
            <w:lang w:eastAsia="zh-CN"/>
          </w:rPr>
          <w:t>(三)、合作伙伴的作用</w:t>
        </w:r>
        <w:r>
          <w:tab/>
        </w:r>
        <w:r>
          <w:fldChar w:fldCharType="begin"/>
        </w:r>
        <w:r>
          <w:instrText xml:space="preserve"> PAGEREF _Toc25244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38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94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91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https://d.book118.com/736200013112010035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620001311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2024-01-14T18:38:00Z</dcterms:created>
  <dcterms:modified xsi:type="dcterms:W3CDTF">2024-01-14T18:39:01Z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499D12B27B064472BA8D571B6DA19872_11</vt:lpwstr>
  </property>
  <property fmtid="{D5CDD505-2E9C-101B-9397-08002B2CF9AE}" pid="3" name="KSOProductBuildVer">
    <vt:lpwstr>2052-12.1.0.16120</vt:lpwstr>
  </property>
</Properties>
</file>