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富氧水充氧机项目建设总纲及方案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2" w:history="1">
        <w:r>
          <w:rPr>
            <w:rFonts w:ascii="仿宋" w:eastAsia="仿宋" w:hAnsi="仿宋" w:cs="仿宋" w:hint="eastAsia"/>
            <w:lang w:eastAsia="zh-CN"/>
          </w:rPr>
          <w:t>前言</w:t>
        </w:r>
        <w:r>
          <w:tab/>
        </w:r>
        <w:r>
          <w:fldChar w:fldCharType="begin"/>
        </w:r>
        <w:r>
          <w:instrText xml:space="preserve"> PAGEREF _Toc8452 \h </w:instrText>
        </w:r>
        <w:r>
          <w:fldChar w:fldCharType="separate"/>
        </w:r>
        <w:r>
          <w:t>3</w:t>
        </w:r>
        <w:r>
          <w:fldChar w:fldCharType="end"/>
        </w:r>
      </w:hyperlink>
    </w:p>
    <w:p>
      <w:pPr>
        <w:pStyle w:val="TOC1"/>
        <w:tabs>
          <w:tab w:val="right" w:leader="dot" w:pos="8306"/>
        </w:tabs>
      </w:pPr>
      <w:hyperlink w:anchor="_Toc278" w:history="1">
        <w:r>
          <w:rPr>
            <w:rFonts w:ascii="仿宋" w:eastAsia="仿宋" w:hAnsi="仿宋" w:cs="仿宋" w:hint="eastAsia"/>
            <w:lang w:eastAsia="zh-CN"/>
          </w:rPr>
          <w:t>一、项目监理与质量保证</w:t>
        </w:r>
        <w:r>
          <w:tab/>
        </w:r>
        <w:r>
          <w:fldChar w:fldCharType="begin"/>
        </w:r>
        <w:r>
          <w:instrText xml:space="preserve"> PAGEREF _Toc278 \h </w:instrText>
        </w:r>
        <w:r>
          <w:fldChar w:fldCharType="separate"/>
        </w:r>
        <w:r>
          <w:t>3</w:t>
        </w:r>
        <w:r>
          <w:fldChar w:fldCharType="end"/>
        </w:r>
      </w:hyperlink>
    </w:p>
    <w:p>
      <w:pPr>
        <w:pStyle w:val="TOC2"/>
        <w:tabs>
          <w:tab w:val="right" w:leader="dot" w:pos="8306"/>
        </w:tabs>
      </w:pPr>
      <w:hyperlink w:anchor="_Toc25092" w:history="1">
        <w:r>
          <w:rPr>
            <w:rFonts w:ascii="仿宋" w:eastAsia="仿宋" w:hAnsi="仿宋" w:cs="仿宋" w:hint="eastAsia"/>
            <w:lang w:eastAsia="zh-CN"/>
          </w:rPr>
          <w:t>(一)、监理体系构建</w:t>
        </w:r>
        <w:r>
          <w:tab/>
        </w:r>
        <w:r>
          <w:fldChar w:fldCharType="begin"/>
        </w:r>
        <w:r>
          <w:instrText xml:space="preserve"> PAGEREF _Toc25092 \h </w:instrText>
        </w:r>
        <w:r>
          <w:fldChar w:fldCharType="separate"/>
        </w:r>
        <w:r>
          <w:t>3</w:t>
        </w:r>
        <w:r>
          <w:fldChar w:fldCharType="end"/>
        </w:r>
      </w:hyperlink>
    </w:p>
    <w:p>
      <w:pPr>
        <w:pStyle w:val="TOC2"/>
        <w:tabs>
          <w:tab w:val="right" w:leader="dot" w:pos="8306"/>
        </w:tabs>
      </w:pPr>
      <w:hyperlink w:anchor="_Toc23419" w:history="1">
        <w:r>
          <w:rPr>
            <w:rFonts w:ascii="仿宋" w:eastAsia="仿宋" w:hAnsi="仿宋" w:cs="仿宋" w:hint="eastAsia"/>
            <w:lang w:eastAsia="zh-CN"/>
          </w:rPr>
          <w:t>(二)、质量保证体系实施</w:t>
        </w:r>
        <w:r>
          <w:tab/>
        </w:r>
        <w:r>
          <w:fldChar w:fldCharType="begin"/>
        </w:r>
        <w:r>
          <w:instrText xml:space="preserve"> PAGEREF _Toc23419 \h </w:instrText>
        </w:r>
        <w:r>
          <w:fldChar w:fldCharType="separate"/>
        </w:r>
        <w:r>
          <w:t>4</w:t>
        </w:r>
        <w:r>
          <w:fldChar w:fldCharType="end"/>
        </w:r>
      </w:hyperlink>
    </w:p>
    <w:p>
      <w:pPr>
        <w:pStyle w:val="TOC2"/>
        <w:tabs>
          <w:tab w:val="right" w:leader="dot" w:pos="8306"/>
        </w:tabs>
      </w:pPr>
      <w:hyperlink w:anchor="_Toc31548" w:history="1">
        <w:r>
          <w:rPr>
            <w:rFonts w:ascii="仿宋" w:eastAsia="仿宋" w:hAnsi="仿宋" w:cs="仿宋" w:hint="eastAsia"/>
            <w:lang w:eastAsia="zh-CN"/>
          </w:rPr>
          <w:t>(三)、监理与质量控制流程</w:t>
        </w:r>
        <w:r>
          <w:tab/>
        </w:r>
        <w:r>
          <w:fldChar w:fldCharType="begin"/>
        </w:r>
        <w:r>
          <w:instrText xml:space="preserve"> PAGEREF _Toc31548 \h </w:instrText>
        </w:r>
        <w:r>
          <w:fldChar w:fldCharType="separate"/>
        </w:r>
        <w:r>
          <w:t>4</w:t>
        </w:r>
        <w:r>
          <w:fldChar w:fldCharType="end"/>
        </w:r>
      </w:hyperlink>
    </w:p>
    <w:p>
      <w:pPr>
        <w:pStyle w:val="TOC1"/>
        <w:tabs>
          <w:tab w:val="right" w:leader="dot" w:pos="8306"/>
        </w:tabs>
      </w:pPr>
      <w:hyperlink w:anchor="_Toc5304" w:history="1">
        <w:r>
          <w:rPr>
            <w:rFonts w:ascii="仿宋" w:eastAsia="仿宋" w:hAnsi="仿宋" w:cs="仿宋" w:hint="eastAsia"/>
            <w:lang w:eastAsia="zh-CN"/>
          </w:rPr>
          <w:t>二、背景、必要性分析</w:t>
        </w:r>
        <w:r>
          <w:tab/>
        </w:r>
        <w:r>
          <w:fldChar w:fldCharType="begin"/>
        </w:r>
        <w:r>
          <w:instrText xml:space="preserve"> PAGEREF _Toc5304 \h </w:instrText>
        </w:r>
        <w:r>
          <w:fldChar w:fldCharType="separate"/>
        </w:r>
        <w:r>
          <w:t>5</w:t>
        </w:r>
        <w:r>
          <w:fldChar w:fldCharType="end"/>
        </w:r>
      </w:hyperlink>
    </w:p>
    <w:p>
      <w:pPr>
        <w:pStyle w:val="TOC2"/>
        <w:tabs>
          <w:tab w:val="right" w:leader="dot" w:pos="8306"/>
        </w:tabs>
      </w:pPr>
      <w:hyperlink w:anchor="_Toc18038" w:history="1">
        <w:r>
          <w:rPr>
            <w:rFonts w:ascii="仿宋" w:eastAsia="仿宋" w:hAnsi="仿宋" w:cs="仿宋" w:hint="eastAsia"/>
            <w:lang w:eastAsia="zh-CN"/>
          </w:rPr>
          <w:t>(一)、项目建设背景</w:t>
        </w:r>
        <w:r>
          <w:tab/>
        </w:r>
        <w:r>
          <w:fldChar w:fldCharType="begin"/>
        </w:r>
        <w:r>
          <w:instrText xml:space="preserve"> PAGEREF _Toc18038 \h </w:instrText>
        </w:r>
        <w:r>
          <w:fldChar w:fldCharType="separate"/>
        </w:r>
        <w:r>
          <w:t>5</w:t>
        </w:r>
        <w:r>
          <w:fldChar w:fldCharType="end"/>
        </w:r>
      </w:hyperlink>
    </w:p>
    <w:p>
      <w:pPr>
        <w:pStyle w:val="TOC2"/>
        <w:tabs>
          <w:tab w:val="right" w:leader="dot" w:pos="8306"/>
        </w:tabs>
      </w:pPr>
      <w:hyperlink w:anchor="_Toc15704" w:history="1">
        <w:r>
          <w:rPr>
            <w:rFonts w:ascii="仿宋" w:eastAsia="仿宋" w:hAnsi="仿宋" w:cs="仿宋" w:hint="eastAsia"/>
            <w:lang w:eastAsia="zh-CN"/>
          </w:rPr>
          <w:t>(二)、必要性分析</w:t>
        </w:r>
        <w:r>
          <w:tab/>
        </w:r>
        <w:r>
          <w:fldChar w:fldCharType="begin"/>
        </w:r>
        <w:r>
          <w:instrText xml:space="preserve"> PAGEREF _Toc15704 \h </w:instrText>
        </w:r>
        <w:r>
          <w:fldChar w:fldCharType="separate"/>
        </w:r>
        <w:r>
          <w:t>6</w:t>
        </w:r>
        <w:r>
          <w:fldChar w:fldCharType="end"/>
        </w:r>
      </w:hyperlink>
    </w:p>
    <w:p>
      <w:pPr>
        <w:pStyle w:val="TOC2"/>
        <w:tabs>
          <w:tab w:val="right" w:leader="dot" w:pos="8306"/>
        </w:tabs>
      </w:pPr>
      <w:hyperlink w:anchor="_Toc24659" w:history="1">
        <w:r>
          <w:rPr>
            <w:rFonts w:ascii="仿宋" w:eastAsia="仿宋" w:hAnsi="仿宋" w:cs="仿宋" w:hint="eastAsia"/>
            <w:lang w:eastAsia="zh-CN"/>
          </w:rPr>
          <w:t>(三)、项目建设有利条件</w:t>
        </w:r>
        <w:r>
          <w:tab/>
        </w:r>
        <w:r>
          <w:fldChar w:fldCharType="begin"/>
        </w:r>
        <w:r>
          <w:instrText xml:space="preserve"> PAGEREF _Toc24659 \h </w:instrText>
        </w:r>
        <w:r>
          <w:fldChar w:fldCharType="separate"/>
        </w:r>
        <w:r>
          <w:t>7</w:t>
        </w:r>
        <w:r>
          <w:fldChar w:fldCharType="end"/>
        </w:r>
      </w:hyperlink>
    </w:p>
    <w:p>
      <w:pPr>
        <w:pStyle w:val="TOC1"/>
        <w:tabs>
          <w:tab w:val="right" w:leader="dot" w:pos="8306"/>
        </w:tabs>
      </w:pPr>
      <w:hyperlink w:anchor="_Toc7341" w:history="1">
        <w:r>
          <w:rPr>
            <w:rFonts w:ascii="仿宋" w:eastAsia="仿宋" w:hAnsi="仿宋" w:cs="仿宋" w:hint="eastAsia"/>
            <w:lang w:eastAsia="zh-CN"/>
          </w:rPr>
          <w:t>三、经济影响分析</w:t>
        </w:r>
        <w:r>
          <w:tab/>
        </w:r>
        <w:r>
          <w:fldChar w:fldCharType="begin"/>
        </w:r>
        <w:r>
          <w:instrText xml:space="preserve"> PAGEREF _Toc7341 \h </w:instrText>
        </w:r>
        <w:r>
          <w:fldChar w:fldCharType="separate"/>
        </w:r>
        <w:r>
          <w:t>9</w:t>
        </w:r>
        <w:r>
          <w:fldChar w:fldCharType="end"/>
        </w:r>
      </w:hyperlink>
    </w:p>
    <w:p>
      <w:pPr>
        <w:pStyle w:val="TOC2"/>
        <w:tabs>
          <w:tab w:val="right" w:leader="dot" w:pos="8306"/>
        </w:tabs>
      </w:pPr>
      <w:hyperlink w:anchor="_Toc810" w:history="1">
        <w:r>
          <w:rPr>
            <w:rFonts w:ascii="仿宋" w:eastAsia="仿宋" w:hAnsi="仿宋" w:cs="仿宋" w:hint="eastAsia"/>
            <w:lang w:eastAsia="zh-CN"/>
          </w:rPr>
          <w:t>(一)、经济费用效益或费用效果分析</w:t>
        </w:r>
        <w:r>
          <w:tab/>
        </w:r>
        <w:r>
          <w:fldChar w:fldCharType="begin"/>
        </w:r>
        <w:r>
          <w:instrText xml:space="preserve"> PAGEREF _Toc810 \h </w:instrText>
        </w:r>
        <w:r>
          <w:fldChar w:fldCharType="separate"/>
        </w:r>
        <w:r>
          <w:t>9</w:t>
        </w:r>
        <w:r>
          <w:fldChar w:fldCharType="end"/>
        </w:r>
      </w:hyperlink>
    </w:p>
    <w:p>
      <w:pPr>
        <w:pStyle w:val="TOC2"/>
        <w:tabs>
          <w:tab w:val="right" w:leader="dot" w:pos="8306"/>
        </w:tabs>
      </w:pPr>
      <w:hyperlink w:anchor="_Toc6848" w:history="1">
        <w:r>
          <w:rPr>
            <w:rFonts w:ascii="仿宋" w:eastAsia="仿宋" w:hAnsi="仿宋" w:cs="仿宋" w:hint="eastAsia"/>
            <w:lang w:eastAsia="zh-CN"/>
          </w:rPr>
          <w:t>(二)、行业影响分析</w:t>
        </w:r>
        <w:r>
          <w:tab/>
        </w:r>
        <w:r>
          <w:fldChar w:fldCharType="begin"/>
        </w:r>
        <w:r>
          <w:instrText xml:space="preserve"> PAGEREF _Toc6848 \h </w:instrText>
        </w:r>
        <w:r>
          <w:fldChar w:fldCharType="separate"/>
        </w:r>
        <w:r>
          <w:t>11</w:t>
        </w:r>
        <w:r>
          <w:fldChar w:fldCharType="end"/>
        </w:r>
      </w:hyperlink>
    </w:p>
    <w:p>
      <w:pPr>
        <w:pStyle w:val="TOC2"/>
        <w:tabs>
          <w:tab w:val="right" w:leader="dot" w:pos="8306"/>
        </w:tabs>
      </w:pPr>
      <w:hyperlink w:anchor="_Toc22984" w:history="1">
        <w:r>
          <w:rPr>
            <w:rFonts w:ascii="仿宋" w:eastAsia="仿宋" w:hAnsi="仿宋" w:cs="仿宋" w:hint="eastAsia"/>
            <w:lang w:eastAsia="zh-CN"/>
          </w:rPr>
          <w:t>(三)、区域经济影响分析</w:t>
        </w:r>
        <w:r>
          <w:tab/>
        </w:r>
        <w:r>
          <w:fldChar w:fldCharType="begin"/>
        </w:r>
        <w:r>
          <w:instrText xml:space="preserve"> PAGEREF _Toc22984 \h </w:instrText>
        </w:r>
        <w:r>
          <w:fldChar w:fldCharType="separate"/>
        </w:r>
        <w:r>
          <w:t>13</w:t>
        </w:r>
        <w:r>
          <w:fldChar w:fldCharType="end"/>
        </w:r>
      </w:hyperlink>
    </w:p>
    <w:p>
      <w:pPr>
        <w:pStyle w:val="TOC2"/>
        <w:tabs>
          <w:tab w:val="right" w:leader="dot" w:pos="8306"/>
        </w:tabs>
      </w:pPr>
      <w:hyperlink w:anchor="_Toc5766" w:history="1">
        <w:r>
          <w:rPr>
            <w:rFonts w:ascii="仿宋" w:eastAsia="仿宋" w:hAnsi="仿宋" w:cs="仿宋" w:hint="eastAsia"/>
            <w:lang w:eastAsia="zh-CN"/>
          </w:rPr>
          <w:t>(四)、宏观经济影响分析</w:t>
        </w:r>
        <w:r>
          <w:tab/>
        </w:r>
        <w:r>
          <w:fldChar w:fldCharType="begin"/>
        </w:r>
        <w:r>
          <w:instrText xml:space="preserve"> PAGEREF _Toc5766 \h </w:instrText>
        </w:r>
        <w:r>
          <w:fldChar w:fldCharType="separate"/>
        </w:r>
        <w:r>
          <w:t>14</w:t>
        </w:r>
        <w:r>
          <w:fldChar w:fldCharType="end"/>
        </w:r>
      </w:hyperlink>
    </w:p>
    <w:p>
      <w:pPr>
        <w:pStyle w:val="TOC1"/>
        <w:tabs>
          <w:tab w:val="right" w:leader="dot" w:pos="8306"/>
        </w:tabs>
      </w:pPr>
      <w:hyperlink w:anchor="_Toc4411" w:history="1">
        <w:r>
          <w:rPr>
            <w:rFonts w:ascii="仿宋" w:eastAsia="仿宋" w:hAnsi="仿宋" w:cs="仿宋" w:hint="eastAsia"/>
            <w:lang w:eastAsia="zh-CN"/>
          </w:rPr>
          <w:t>四、发展规划、产业政策和行业准入分析</w:t>
        </w:r>
        <w:r>
          <w:tab/>
        </w:r>
        <w:r>
          <w:fldChar w:fldCharType="begin"/>
        </w:r>
        <w:r>
          <w:instrText xml:space="preserve"> PAGEREF _Toc4411 \h </w:instrText>
        </w:r>
        <w:r>
          <w:fldChar w:fldCharType="separate"/>
        </w:r>
        <w:r>
          <w:t>15</w:t>
        </w:r>
        <w:r>
          <w:fldChar w:fldCharType="end"/>
        </w:r>
      </w:hyperlink>
    </w:p>
    <w:p>
      <w:pPr>
        <w:pStyle w:val="TOC2"/>
        <w:tabs>
          <w:tab w:val="right" w:leader="dot" w:pos="8306"/>
        </w:tabs>
      </w:pPr>
      <w:hyperlink w:anchor="_Toc29432" w:history="1">
        <w:r>
          <w:rPr>
            <w:rFonts w:ascii="仿宋" w:eastAsia="仿宋" w:hAnsi="仿宋" w:cs="仿宋" w:hint="eastAsia"/>
            <w:lang w:eastAsia="zh-CN"/>
          </w:rPr>
          <w:t>(一)、发展规划分析</w:t>
        </w:r>
        <w:r>
          <w:tab/>
        </w:r>
        <w:r>
          <w:fldChar w:fldCharType="begin"/>
        </w:r>
        <w:r>
          <w:instrText xml:space="preserve"> PAGEREF _Toc29432 \h </w:instrText>
        </w:r>
        <w:r>
          <w:fldChar w:fldCharType="separate"/>
        </w:r>
        <w:r>
          <w:t>15</w:t>
        </w:r>
        <w:r>
          <w:fldChar w:fldCharType="end"/>
        </w:r>
      </w:hyperlink>
    </w:p>
    <w:p>
      <w:pPr>
        <w:pStyle w:val="TOC2"/>
        <w:tabs>
          <w:tab w:val="right" w:leader="dot" w:pos="8306"/>
        </w:tabs>
      </w:pPr>
      <w:hyperlink w:anchor="_Toc27166" w:history="1">
        <w:r>
          <w:rPr>
            <w:rFonts w:ascii="仿宋" w:eastAsia="仿宋" w:hAnsi="仿宋" w:cs="仿宋" w:hint="eastAsia"/>
            <w:lang w:eastAsia="zh-CN"/>
          </w:rPr>
          <w:t>(二)、产业政策分析</w:t>
        </w:r>
        <w:r>
          <w:tab/>
        </w:r>
        <w:r>
          <w:fldChar w:fldCharType="begin"/>
        </w:r>
        <w:r>
          <w:instrText xml:space="preserve"> PAGEREF _Toc27166 \h </w:instrText>
        </w:r>
        <w:r>
          <w:fldChar w:fldCharType="separate"/>
        </w:r>
        <w:r>
          <w:t>17</w:t>
        </w:r>
        <w:r>
          <w:fldChar w:fldCharType="end"/>
        </w:r>
      </w:hyperlink>
    </w:p>
    <w:p>
      <w:pPr>
        <w:pStyle w:val="TOC2"/>
        <w:tabs>
          <w:tab w:val="right" w:leader="dot" w:pos="8306"/>
        </w:tabs>
      </w:pPr>
      <w:hyperlink w:anchor="_Toc14790" w:history="1">
        <w:r>
          <w:rPr>
            <w:rFonts w:ascii="仿宋" w:eastAsia="仿宋" w:hAnsi="仿宋" w:cs="仿宋" w:hint="eastAsia"/>
            <w:lang w:eastAsia="zh-CN"/>
          </w:rPr>
          <w:t>(三)、行业准入分析</w:t>
        </w:r>
        <w:r>
          <w:tab/>
        </w:r>
        <w:r>
          <w:fldChar w:fldCharType="begin"/>
        </w:r>
        <w:r>
          <w:instrText xml:space="preserve"> PAGEREF _Toc14790 \h </w:instrText>
        </w:r>
        <w:r>
          <w:fldChar w:fldCharType="separate"/>
        </w:r>
        <w:r>
          <w:t>19</w:t>
        </w:r>
        <w:r>
          <w:fldChar w:fldCharType="end"/>
        </w:r>
      </w:hyperlink>
    </w:p>
    <w:p>
      <w:pPr>
        <w:pStyle w:val="TOC1"/>
        <w:tabs>
          <w:tab w:val="right" w:leader="dot" w:pos="8306"/>
        </w:tabs>
      </w:pPr>
      <w:hyperlink w:anchor="_Toc19698" w:history="1">
        <w:r>
          <w:rPr>
            <w:rFonts w:ascii="仿宋" w:eastAsia="仿宋" w:hAnsi="仿宋" w:cs="仿宋" w:hint="eastAsia"/>
            <w:lang w:eastAsia="zh-CN"/>
          </w:rPr>
          <w:t>五、环境和生态影响分析</w:t>
        </w:r>
        <w:r>
          <w:tab/>
        </w:r>
        <w:r>
          <w:fldChar w:fldCharType="begin"/>
        </w:r>
        <w:r>
          <w:instrText xml:space="preserve"> PAGEREF _Toc19698 \h </w:instrText>
        </w:r>
        <w:r>
          <w:fldChar w:fldCharType="separate"/>
        </w:r>
        <w:r>
          <w:t>20</w:t>
        </w:r>
        <w:r>
          <w:fldChar w:fldCharType="end"/>
        </w:r>
      </w:hyperlink>
    </w:p>
    <w:p>
      <w:pPr>
        <w:pStyle w:val="TOC2"/>
        <w:tabs>
          <w:tab w:val="right" w:leader="dot" w:pos="8306"/>
        </w:tabs>
      </w:pPr>
      <w:hyperlink w:anchor="_Toc26806" w:history="1">
        <w:r>
          <w:rPr>
            <w:rFonts w:ascii="仿宋" w:eastAsia="仿宋" w:hAnsi="仿宋" w:cs="仿宋" w:hint="eastAsia"/>
            <w:lang w:eastAsia="zh-CN"/>
          </w:rPr>
          <w:t>(一)、环境和生态现状</w:t>
        </w:r>
        <w:r>
          <w:tab/>
        </w:r>
        <w:r>
          <w:fldChar w:fldCharType="begin"/>
        </w:r>
        <w:r>
          <w:instrText xml:space="preserve"> PAGEREF _Toc26806 \h </w:instrText>
        </w:r>
        <w:r>
          <w:fldChar w:fldCharType="separate"/>
        </w:r>
        <w:r>
          <w:t>20</w:t>
        </w:r>
        <w:r>
          <w:fldChar w:fldCharType="end"/>
        </w:r>
      </w:hyperlink>
    </w:p>
    <w:p>
      <w:pPr>
        <w:pStyle w:val="TOC2"/>
        <w:tabs>
          <w:tab w:val="right" w:leader="dot" w:pos="8306"/>
        </w:tabs>
      </w:pPr>
      <w:hyperlink w:anchor="_Toc17029" w:history="1">
        <w:r>
          <w:rPr>
            <w:rFonts w:ascii="仿宋" w:eastAsia="仿宋" w:hAnsi="仿宋" w:cs="仿宋" w:hint="eastAsia"/>
            <w:lang w:eastAsia="zh-CN"/>
          </w:rPr>
          <w:t>(二)、生态环境影响分析</w:t>
        </w:r>
        <w:r>
          <w:tab/>
        </w:r>
        <w:r>
          <w:fldChar w:fldCharType="begin"/>
        </w:r>
        <w:r>
          <w:instrText xml:space="preserve"> PAGEREF _Toc17029 \h </w:instrText>
        </w:r>
        <w:r>
          <w:fldChar w:fldCharType="separate"/>
        </w:r>
        <w:r>
          <w:t>21</w:t>
        </w:r>
        <w:r>
          <w:fldChar w:fldCharType="end"/>
        </w:r>
      </w:hyperlink>
    </w:p>
    <w:p>
      <w:pPr>
        <w:pStyle w:val="TOC2"/>
        <w:tabs>
          <w:tab w:val="right" w:leader="dot" w:pos="8306"/>
        </w:tabs>
      </w:pPr>
      <w:hyperlink w:anchor="_Toc26355" w:history="1">
        <w:r>
          <w:rPr>
            <w:rFonts w:ascii="仿宋" w:eastAsia="仿宋" w:hAnsi="仿宋" w:cs="仿宋" w:hint="eastAsia"/>
            <w:lang w:eastAsia="zh-CN"/>
          </w:rPr>
          <w:t>(三)、生态环境保护措施</w:t>
        </w:r>
        <w:r>
          <w:tab/>
        </w:r>
        <w:r>
          <w:fldChar w:fldCharType="begin"/>
        </w:r>
        <w:r>
          <w:instrText xml:space="preserve"> PAGEREF _Toc26355 \h </w:instrText>
        </w:r>
        <w:r>
          <w:fldChar w:fldCharType="separate"/>
        </w:r>
        <w:r>
          <w:t>23</w:t>
        </w:r>
        <w:r>
          <w:fldChar w:fldCharType="end"/>
        </w:r>
      </w:hyperlink>
    </w:p>
    <w:p>
      <w:pPr>
        <w:pStyle w:val="TOC2"/>
        <w:tabs>
          <w:tab w:val="right" w:leader="dot" w:pos="8306"/>
        </w:tabs>
      </w:pPr>
      <w:hyperlink w:anchor="_Toc30857" w:history="1">
        <w:r>
          <w:rPr>
            <w:rFonts w:ascii="仿宋" w:eastAsia="仿宋" w:hAnsi="仿宋" w:cs="仿宋" w:hint="eastAsia"/>
            <w:lang w:eastAsia="zh-CN"/>
          </w:rPr>
          <w:t>(四)、地质灾害影响分析</w:t>
        </w:r>
        <w:r>
          <w:tab/>
        </w:r>
        <w:r>
          <w:fldChar w:fldCharType="begin"/>
        </w:r>
        <w:r>
          <w:instrText xml:space="preserve"> PAGEREF _Toc30857 \h </w:instrText>
        </w:r>
        <w:r>
          <w:fldChar w:fldCharType="separate"/>
        </w:r>
        <w:r>
          <w:t>24</w:t>
        </w:r>
        <w:r>
          <w:fldChar w:fldCharType="end"/>
        </w:r>
      </w:hyperlink>
    </w:p>
    <w:p>
      <w:pPr>
        <w:pStyle w:val="TOC2"/>
        <w:tabs>
          <w:tab w:val="right" w:leader="dot" w:pos="8306"/>
        </w:tabs>
      </w:pPr>
      <w:hyperlink w:anchor="_Toc18902" w:history="1">
        <w:r>
          <w:rPr>
            <w:rFonts w:ascii="仿宋" w:eastAsia="仿宋" w:hAnsi="仿宋" w:cs="仿宋" w:hint="eastAsia"/>
            <w:lang w:eastAsia="zh-CN"/>
          </w:rPr>
          <w:t>(五)、特殊环境影响</w:t>
        </w:r>
        <w:r>
          <w:tab/>
        </w:r>
        <w:r>
          <w:fldChar w:fldCharType="begin"/>
        </w:r>
        <w:r>
          <w:instrText xml:space="preserve"> PAGEREF _Toc18902 \h </w:instrText>
        </w:r>
        <w:r>
          <w:fldChar w:fldCharType="separate"/>
        </w:r>
        <w:r>
          <w:t>26</w:t>
        </w:r>
        <w:r>
          <w:fldChar w:fldCharType="end"/>
        </w:r>
      </w:hyperlink>
    </w:p>
    <w:p>
      <w:pPr>
        <w:pStyle w:val="TOC1"/>
        <w:tabs>
          <w:tab w:val="right" w:leader="dot" w:pos="8306"/>
        </w:tabs>
      </w:pPr>
      <w:hyperlink w:anchor="_Toc31670" w:history="1">
        <w:r>
          <w:rPr>
            <w:rFonts w:ascii="仿宋" w:eastAsia="仿宋" w:hAnsi="仿宋" w:cs="仿宋" w:hint="eastAsia"/>
            <w:lang w:eastAsia="zh-CN"/>
          </w:rPr>
          <w:t>六、建设风险评估分析</w:t>
        </w:r>
        <w:r>
          <w:tab/>
        </w:r>
        <w:r>
          <w:fldChar w:fldCharType="begin"/>
        </w:r>
        <w:r>
          <w:instrText xml:space="preserve"> PAGEREF _Toc31670 \h </w:instrText>
        </w:r>
        <w:r>
          <w:fldChar w:fldCharType="separate"/>
        </w:r>
        <w:r>
          <w:t>27</w:t>
        </w:r>
        <w:r>
          <w:fldChar w:fldCharType="end"/>
        </w:r>
      </w:hyperlink>
    </w:p>
    <w:p>
      <w:pPr>
        <w:pStyle w:val="TOC2"/>
        <w:tabs>
          <w:tab w:val="right" w:leader="dot" w:pos="8306"/>
        </w:tabs>
      </w:pPr>
      <w:hyperlink w:anchor="_Toc3309" w:history="1">
        <w:r>
          <w:rPr>
            <w:rFonts w:ascii="仿宋" w:eastAsia="仿宋" w:hAnsi="仿宋" w:cs="仿宋" w:hint="eastAsia"/>
            <w:lang w:eastAsia="zh-CN"/>
          </w:rPr>
          <w:t>(一)、政策风险分析</w:t>
        </w:r>
        <w:r>
          <w:tab/>
        </w:r>
        <w:r>
          <w:fldChar w:fldCharType="begin"/>
        </w:r>
        <w:r>
          <w:instrText xml:space="preserve"> PAGEREF _Toc3309 \h </w:instrText>
        </w:r>
        <w:r>
          <w:fldChar w:fldCharType="separate"/>
        </w:r>
        <w:r>
          <w:t>27</w:t>
        </w:r>
        <w:r>
          <w:fldChar w:fldCharType="end"/>
        </w:r>
      </w:hyperlink>
    </w:p>
    <w:p>
      <w:pPr>
        <w:pStyle w:val="TOC2"/>
        <w:tabs>
          <w:tab w:val="right" w:leader="dot" w:pos="8306"/>
        </w:tabs>
      </w:pPr>
      <w:hyperlink w:anchor="_Toc23604" w:history="1">
        <w:r>
          <w:rPr>
            <w:rFonts w:ascii="仿宋" w:eastAsia="仿宋" w:hAnsi="仿宋" w:cs="仿宋" w:hint="eastAsia"/>
            <w:lang w:eastAsia="zh-CN"/>
          </w:rPr>
          <w:t>(二)、社会风险分析</w:t>
        </w:r>
        <w:r>
          <w:tab/>
        </w:r>
        <w:r>
          <w:fldChar w:fldCharType="begin"/>
        </w:r>
        <w:r>
          <w:instrText xml:space="preserve"> PAGEREF _Toc23604 \h </w:instrText>
        </w:r>
        <w:r>
          <w:fldChar w:fldCharType="separate"/>
        </w:r>
        <w:r>
          <w:t>28</w:t>
        </w:r>
        <w:r>
          <w:fldChar w:fldCharType="end"/>
        </w:r>
      </w:hyperlink>
    </w:p>
    <w:p>
      <w:pPr>
        <w:pStyle w:val="TOC2"/>
        <w:tabs>
          <w:tab w:val="right" w:leader="dot" w:pos="8306"/>
        </w:tabs>
      </w:pPr>
      <w:hyperlink w:anchor="_Toc16206" w:history="1">
        <w:r>
          <w:rPr>
            <w:rFonts w:ascii="仿宋" w:eastAsia="仿宋" w:hAnsi="仿宋" w:cs="仿宋" w:hint="eastAsia"/>
            <w:lang w:eastAsia="zh-CN"/>
          </w:rPr>
          <w:t>(三)、市场风险分析</w:t>
        </w:r>
        <w:r>
          <w:tab/>
        </w:r>
        <w:r>
          <w:fldChar w:fldCharType="begin"/>
        </w:r>
        <w:r>
          <w:instrText xml:space="preserve"> PAGEREF _Toc16206 \h </w:instrText>
        </w:r>
        <w:r>
          <w:fldChar w:fldCharType="separate"/>
        </w:r>
        <w:r>
          <w:t>30</w:t>
        </w:r>
        <w:r>
          <w:fldChar w:fldCharType="end"/>
        </w:r>
      </w:hyperlink>
    </w:p>
    <w:p>
      <w:pPr>
        <w:pStyle w:val="TOC2"/>
        <w:tabs>
          <w:tab w:val="right" w:leader="dot" w:pos="8306"/>
        </w:tabs>
      </w:pPr>
      <w:hyperlink w:anchor="_Toc22047" w:history="1">
        <w:r>
          <w:rPr>
            <w:rFonts w:ascii="仿宋" w:eastAsia="仿宋" w:hAnsi="仿宋" w:cs="仿宋" w:hint="eastAsia"/>
            <w:lang w:eastAsia="zh-CN"/>
          </w:rPr>
          <w:t>(四)、资金风险分析</w:t>
        </w:r>
        <w:r>
          <w:tab/>
        </w:r>
        <w:r>
          <w:fldChar w:fldCharType="begin"/>
        </w:r>
        <w:r>
          <w:instrText xml:space="preserve"> PAGEREF _Toc22047 \h </w:instrText>
        </w:r>
        <w:r>
          <w:fldChar w:fldCharType="separate"/>
        </w:r>
        <w:r>
          <w:t>30</w:t>
        </w:r>
        <w:r>
          <w:fldChar w:fldCharType="end"/>
        </w:r>
      </w:hyperlink>
    </w:p>
    <w:p>
      <w:pPr>
        <w:pStyle w:val="TOC2"/>
        <w:tabs>
          <w:tab w:val="right" w:leader="dot" w:pos="8306"/>
        </w:tabs>
      </w:pPr>
      <w:hyperlink w:anchor="_Toc30846" w:history="1">
        <w:r>
          <w:rPr>
            <w:rFonts w:ascii="仿宋" w:eastAsia="仿宋" w:hAnsi="仿宋" w:cs="仿宋" w:hint="eastAsia"/>
            <w:lang w:eastAsia="zh-CN"/>
          </w:rPr>
          <w:t>(五)、技术风险分析</w:t>
        </w:r>
        <w:r>
          <w:tab/>
        </w:r>
        <w:r>
          <w:fldChar w:fldCharType="begin"/>
        </w:r>
        <w:r>
          <w:instrText xml:space="preserve"> PAGEREF _Toc30846 \h </w:instrText>
        </w:r>
        <w:r>
          <w:fldChar w:fldCharType="separate"/>
        </w:r>
        <w:r>
          <w:t>32</w:t>
        </w:r>
        <w:r>
          <w:fldChar w:fldCharType="end"/>
        </w:r>
      </w:hyperlink>
    </w:p>
    <w:p>
      <w:pPr>
        <w:pStyle w:val="TOC2"/>
        <w:tabs>
          <w:tab w:val="right" w:leader="dot" w:pos="8306"/>
        </w:tabs>
      </w:pPr>
      <w:hyperlink w:anchor="_Toc10082" w:history="1">
        <w:r>
          <w:rPr>
            <w:rFonts w:ascii="仿宋" w:eastAsia="仿宋" w:hAnsi="仿宋" w:cs="仿宋" w:hint="eastAsia"/>
            <w:lang w:eastAsia="zh-CN"/>
          </w:rPr>
          <w:t>(六)、财务风险分析</w:t>
        </w:r>
        <w:r>
          <w:tab/>
        </w:r>
        <w:r>
          <w:fldChar w:fldCharType="begin"/>
        </w:r>
        <w:r>
          <w:instrText xml:space="preserve"> PAGEREF _Toc10082 \h </w:instrText>
        </w:r>
        <w:r>
          <w:fldChar w:fldCharType="separate"/>
        </w:r>
        <w:r>
          <w:t>33</w:t>
        </w:r>
        <w:r>
          <w:fldChar w:fldCharType="end"/>
        </w:r>
      </w:hyperlink>
    </w:p>
    <w:p>
      <w:pPr>
        <w:pStyle w:val="TOC2"/>
        <w:tabs>
          <w:tab w:val="right" w:leader="dot" w:pos="8306"/>
        </w:tabs>
      </w:pPr>
      <w:hyperlink w:anchor="_Toc14692" w:history="1">
        <w:r>
          <w:rPr>
            <w:rFonts w:ascii="仿宋" w:eastAsia="仿宋" w:hAnsi="仿宋" w:cs="仿宋" w:hint="eastAsia"/>
            <w:lang w:eastAsia="zh-CN"/>
          </w:rPr>
          <w:t>(七)、管理风险分析</w:t>
        </w:r>
        <w:r>
          <w:tab/>
        </w:r>
        <w:r>
          <w:fldChar w:fldCharType="begin"/>
        </w:r>
        <w:r>
          <w:instrText xml:space="preserve"> PAGEREF _Toc14692 \h </w:instrText>
        </w:r>
        <w:r>
          <w:fldChar w:fldCharType="separate"/>
        </w:r>
        <w:r>
          <w:t>35</w:t>
        </w:r>
        <w:r>
          <w:fldChar w:fldCharType="end"/>
        </w:r>
      </w:hyperlink>
    </w:p>
    <w:p>
      <w:pPr>
        <w:pStyle w:val="TOC2"/>
        <w:tabs>
          <w:tab w:val="right" w:leader="dot" w:pos="8306"/>
        </w:tabs>
      </w:pPr>
      <w:hyperlink w:anchor="_Toc17728" w:history="1">
        <w:r>
          <w:rPr>
            <w:rFonts w:ascii="仿宋" w:eastAsia="仿宋" w:hAnsi="仿宋" w:cs="仿宋" w:hint="eastAsia"/>
            <w:lang w:eastAsia="zh-CN"/>
          </w:rPr>
          <w:t>(八)、其它风险分析</w:t>
        </w:r>
        <w:r>
          <w:tab/>
        </w:r>
        <w:r>
          <w:fldChar w:fldCharType="begin"/>
        </w:r>
        <w:r>
          <w:instrText xml:space="preserve"> PAGEREF _Toc17728 \h </w:instrText>
        </w:r>
        <w:r>
          <w:fldChar w:fldCharType="separate"/>
        </w:r>
        <w:r>
          <w:t>36</w:t>
        </w:r>
        <w:r>
          <w:fldChar w:fldCharType="end"/>
        </w:r>
      </w:hyperlink>
    </w:p>
    <w:p>
      <w:pPr>
        <w:pStyle w:val="TOC2"/>
        <w:tabs>
          <w:tab w:val="right" w:leader="dot" w:pos="8306"/>
        </w:tabs>
      </w:pPr>
      <w:hyperlink w:anchor="_Toc16945" w:history="1">
        <w:r>
          <w:rPr>
            <w:rFonts w:ascii="仿宋" w:eastAsia="仿宋" w:hAnsi="仿宋" w:cs="仿宋" w:hint="eastAsia"/>
            <w:lang w:eastAsia="zh-CN"/>
          </w:rPr>
          <w:t>(九)、社会影响评估</w:t>
        </w:r>
        <w:r>
          <w:tab/>
        </w:r>
        <w:r>
          <w:fldChar w:fldCharType="begin"/>
        </w:r>
        <w:r>
          <w:instrText xml:space="preserve"> PAGEREF _Toc16945 \h </w:instrText>
        </w:r>
        <w:r>
          <w:fldChar w:fldCharType="separate"/>
        </w:r>
        <w:r>
          <w:t>37</w:t>
        </w:r>
        <w:r>
          <w:fldChar w:fldCharType="end"/>
        </w:r>
      </w:hyperlink>
    </w:p>
    <w:p>
      <w:pPr>
        <w:pStyle w:val="TOC1"/>
        <w:tabs>
          <w:tab w:val="right" w:leader="dot" w:pos="8306"/>
        </w:tabs>
      </w:pPr>
      <w:hyperlink w:anchor="_Toc30527" w:history="1">
        <w:r>
          <w:rPr>
            <w:rFonts w:ascii="仿宋" w:eastAsia="仿宋" w:hAnsi="仿宋" w:cs="仿宋" w:hint="eastAsia"/>
            <w:lang w:eastAsia="zh-CN"/>
          </w:rPr>
          <w:t>七、技术创新与产业升级</w:t>
        </w:r>
        <w:r>
          <w:tab/>
        </w:r>
        <w:r>
          <w:fldChar w:fldCharType="begin"/>
        </w:r>
        <w:r>
          <w:instrText xml:space="preserve"> PAGEREF _Toc30527 \h </w:instrText>
        </w:r>
        <w:r>
          <w:fldChar w:fldCharType="separate"/>
        </w:r>
        <w:r>
          <w:t>39</w:t>
        </w:r>
        <w:r>
          <w:fldChar w:fldCharType="end"/>
        </w:r>
      </w:hyperlink>
    </w:p>
    <w:p>
      <w:pPr>
        <w:pStyle w:val="TOC2"/>
        <w:tabs>
          <w:tab w:val="right" w:leader="dot" w:pos="8306"/>
        </w:tabs>
      </w:pPr>
      <w:hyperlink w:anchor="_Toc27679" w:history="1">
        <w:r>
          <w:rPr>
            <w:rFonts w:ascii="仿宋" w:eastAsia="仿宋" w:hAnsi="仿宋" w:cs="仿宋" w:hint="eastAsia"/>
            <w:lang w:eastAsia="zh-CN"/>
          </w:rPr>
          <w:t>(一)、技术创新方向与目标</w:t>
        </w:r>
        <w:r>
          <w:tab/>
        </w:r>
        <w:r>
          <w:fldChar w:fldCharType="begin"/>
        </w:r>
        <w:r>
          <w:instrText xml:space="preserve"> PAGEREF _Toc27679 \h </w:instrText>
        </w:r>
        <w:r>
          <w:fldChar w:fldCharType="separate"/>
        </w:r>
        <w:r>
          <w:t>39</w:t>
        </w:r>
        <w:r>
          <w:fldChar w:fldCharType="end"/>
        </w:r>
      </w:hyperlink>
    </w:p>
    <w:p>
      <w:pPr>
        <w:pStyle w:val="TOC2"/>
        <w:tabs>
          <w:tab w:val="right" w:leader="dot" w:pos="8306"/>
        </w:tabs>
      </w:pPr>
      <w:hyperlink w:anchor="_Toc19029" w:history="1">
        <w:r>
          <w:rPr>
            <w:rFonts w:ascii="仿宋" w:eastAsia="仿宋" w:hAnsi="仿宋" w:cs="仿宋" w:hint="eastAsia"/>
            <w:lang w:eastAsia="zh-CN"/>
          </w:rPr>
          <w:t>(二)、产业升级路径与措施</w:t>
        </w:r>
        <w:r>
          <w:tab/>
        </w:r>
        <w:r>
          <w:fldChar w:fldCharType="begin"/>
        </w:r>
        <w:r>
          <w:instrText xml:space="preserve"> PAGEREF _Toc19029 \h </w:instrText>
        </w:r>
        <w:r>
          <w:fldChar w:fldCharType="separate"/>
        </w:r>
        <w:r>
          <w:t>41</w:t>
        </w:r>
        <w:r>
          <w:fldChar w:fldCharType="end"/>
        </w:r>
      </w:hyperlink>
    </w:p>
    <w:p>
      <w:pPr>
        <w:pStyle w:val="TOC1"/>
        <w:tabs>
          <w:tab w:val="right" w:leader="dot" w:pos="8306"/>
        </w:tabs>
      </w:pPr>
      <w:hyperlink w:anchor="_Toc20072" w:history="1">
        <w:r>
          <w:rPr>
            <w:rFonts w:ascii="仿宋" w:eastAsia="仿宋" w:hAnsi="仿宋" w:cs="仿宋" w:hint="eastAsia"/>
            <w:lang w:eastAsia="zh-CN"/>
          </w:rPr>
          <w:t>八、项目变更管理</w:t>
        </w:r>
        <w:r>
          <w:tab/>
        </w:r>
        <w:r>
          <w:fldChar w:fldCharType="begin"/>
        </w:r>
        <w:r>
          <w:instrText xml:space="preserve"> PAGEREF _Toc20072 \h </w:instrText>
        </w:r>
        <w:r>
          <w:fldChar w:fldCharType="separate"/>
        </w:r>
        <w:r>
          <w:t>42</w:t>
        </w:r>
        <w:r>
          <w:fldChar w:fldCharType="end"/>
        </w:r>
      </w:hyperlink>
    </w:p>
    <w:p>
      <w:pPr>
        <w:pStyle w:val="TOC2"/>
        <w:tabs>
          <w:tab w:val="right" w:leader="dot" w:pos="8306"/>
        </w:tabs>
      </w:pPr>
      <w:hyperlink w:anchor="_Toc9854" w:history="1">
        <w:r>
          <w:rPr>
            <w:rFonts w:ascii="仿宋" w:eastAsia="仿宋" w:hAnsi="仿宋" w:cs="仿宋" w:hint="eastAsia"/>
            <w:lang w:eastAsia="zh-CN"/>
          </w:rPr>
          <w:t>(一)、变更控制流程</w:t>
        </w:r>
        <w:r>
          <w:tab/>
        </w:r>
        <w:r>
          <w:fldChar w:fldCharType="begin"/>
        </w:r>
        <w:r>
          <w:instrText xml:space="preserve"> PAGEREF _Toc9854 \h </w:instrText>
        </w:r>
        <w:r>
          <w:fldChar w:fldCharType="separate"/>
        </w:r>
        <w:r>
          <w:t>42</w:t>
        </w:r>
        <w:r>
          <w:fldChar w:fldCharType="end"/>
        </w:r>
      </w:hyperlink>
    </w:p>
    <w:p>
      <w:pPr>
        <w:pStyle w:val="TOC2"/>
        <w:tabs>
          <w:tab w:val="right" w:leader="dot" w:pos="8306"/>
        </w:tabs>
      </w:pPr>
      <w:hyperlink w:anchor="_Toc28667" w:history="1">
        <w:r>
          <w:rPr>
            <w:rFonts w:ascii="仿宋" w:eastAsia="仿宋" w:hAnsi="仿宋" w:cs="仿宋" w:hint="eastAsia"/>
            <w:lang w:eastAsia="zh-CN"/>
          </w:rPr>
          <w:t>(二)、影响评估与处理</w:t>
        </w:r>
        <w:r>
          <w:tab/>
        </w:r>
        <w:r>
          <w:fldChar w:fldCharType="begin"/>
        </w:r>
        <w:r>
          <w:instrText xml:space="preserve"> PAGEREF _Toc28667 \h </w:instrText>
        </w:r>
        <w:r>
          <w:fldChar w:fldCharType="separate"/>
        </w:r>
        <w:r>
          <w:t>43</w:t>
        </w:r>
        <w:r>
          <w:fldChar w:fldCharType="end"/>
        </w:r>
      </w:hyperlink>
    </w:p>
    <w:p>
      <w:pPr>
        <w:pStyle w:val="TOC2"/>
        <w:tabs>
          <w:tab w:val="right" w:leader="dot" w:pos="8306"/>
        </w:tabs>
      </w:pPr>
      <w:hyperlink w:anchor="_Toc25141" w:history="1">
        <w:r>
          <w:rPr>
            <w:rFonts w:ascii="仿宋" w:eastAsia="仿宋" w:hAnsi="仿宋" w:cs="仿宋" w:hint="eastAsia"/>
            <w:lang w:eastAsia="zh-CN"/>
          </w:rPr>
          <w:t>(三)、变更记录与追踪</w:t>
        </w:r>
        <w:r>
          <w:tab/>
        </w:r>
        <w:r>
          <w:fldChar w:fldCharType="begin"/>
        </w:r>
        <w:r>
          <w:instrText xml:space="preserve"> PAGEREF _Toc25141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33" w:history="1">
        <w:r>
          <w:rPr>
            <w:rFonts w:ascii="仿宋" w:eastAsia="仿宋" w:hAnsi="仿宋" w:cs="仿宋" w:hint="eastAsia"/>
            <w:lang w:eastAsia="zh-CN"/>
          </w:rPr>
          <w:t>(四)、变更管理策略</w:t>
        </w:r>
        <w:r>
          <w:tab/>
        </w:r>
        <w:r>
          <w:fldChar w:fldCharType="begin"/>
        </w:r>
        <w:r>
          <w:instrText xml:space="preserve"> PAGEREF _Toc5033 \h </w:instrText>
        </w:r>
        <w:r>
          <w:fldChar w:fldCharType="separate"/>
        </w:r>
        <w:r>
          <w:t>46</w:t>
        </w:r>
        <w:r>
          <w:fldChar w:fldCharType="end"/>
        </w:r>
      </w:hyperlink>
    </w:p>
    <w:p>
      <w:pPr>
        <w:pStyle w:val="TOC1"/>
        <w:tabs>
          <w:tab w:val="right" w:leader="dot" w:pos="8306"/>
        </w:tabs>
      </w:pPr>
      <w:hyperlink w:anchor="_Toc19031" w:history="1">
        <w:r>
          <w:rPr>
            <w:rFonts w:ascii="仿宋" w:eastAsia="仿宋" w:hAnsi="仿宋" w:cs="仿宋" w:hint="eastAsia"/>
            <w:lang w:eastAsia="zh-CN"/>
          </w:rPr>
          <w:t>九、土地利用与规划方案</w:t>
        </w:r>
        <w:r>
          <w:tab/>
        </w:r>
        <w:r>
          <w:fldChar w:fldCharType="begin"/>
        </w:r>
        <w:r>
          <w:instrText xml:space="preserve"> PAGEREF _Toc19031 \h </w:instrText>
        </w:r>
        <w:r>
          <w:fldChar w:fldCharType="separate"/>
        </w:r>
        <w:r>
          <w:t>48</w:t>
        </w:r>
        <w:r>
          <w:fldChar w:fldCharType="end"/>
        </w:r>
      </w:hyperlink>
    </w:p>
    <w:p>
      <w:pPr>
        <w:pStyle w:val="TOC2"/>
        <w:tabs>
          <w:tab w:val="right" w:leader="dot" w:pos="8306"/>
        </w:tabs>
      </w:pPr>
      <w:hyperlink w:anchor="_Toc23264" w:history="1">
        <w:r>
          <w:rPr>
            <w:rFonts w:ascii="仿宋" w:eastAsia="仿宋" w:hAnsi="仿宋" w:cs="仿宋" w:hint="eastAsia"/>
            <w:lang w:eastAsia="zh-CN"/>
          </w:rPr>
          <w:t>(一)、项目用地情况分析</w:t>
        </w:r>
        <w:r>
          <w:tab/>
        </w:r>
        <w:r>
          <w:fldChar w:fldCharType="begin"/>
        </w:r>
        <w:r>
          <w:instrText xml:space="preserve"> PAGEREF _Toc23264 \h </w:instrText>
        </w:r>
        <w:r>
          <w:fldChar w:fldCharType="separate"/>
        </w:r>
        <w:r>
          <w:t>48</w:t>
        </w:r>
        <w:r>
          <w:fldChar w:fldCharType="end"/>
        </w:r>
      </w:hyperlink>
    </w:p>
    <w:p>
      <w:pPr>
        <w:pStyle w:val="TOC2"/>
        <w:tabs>
          <w:tab w:val="right" w:leader="dot" w:pos="8306"/>
        </w:tabs>
      </w:pPr>
      <w:hyperlink w:anchor="_Toc2682" w:history="1">
        <w:r>
          <w:rPr>
            <w:rFonts w:ascii="仿宋" w:eastAsia="仿宋" w:hAnsi="仿宋" w:cs="仿宋" w:hint="eastAsia"/>
            <w:lang w:eastAsia="zh-CN"/>
          </w:rPr>
          <w:t>(二)、土地利用规划方案</w:t>
        </w:r>
        <w:r>
          <w:tab/>
        </w:r>
        <w:r>
          <w:fldChar w:fldCharType="begin"/>
        </w:r>
        <w:r>
          <w:instrText xml:space="preserve"> PAGEREF _Toc2682 \h </w:instrText>
        </w:r>
        <w:r>
          <w:fldChar w:fldCharType="separate"/>
        </w:r>
        <w:r>
          <w:t>49</w:t>
        </w:r>
        <w:r>
          <w:fldChar w:fldCharType="end"/>
        </w:r>
      </w:hyperlink>
    </w:p>
    <w:p>
      <w:pPr>
        <w:pStyle w:val="TOC1"/>
        <w:tabs>
          <w:tab w:val="right" w:leader="dot" w:pos="8306"/>
        </w:tabs>
      </w:pPr>
      <w:hyperlink w:anchor="_Toc6969" w:history="1">
        <w:r>
          <w:rPr>
            <w:rFonts w:ascii="仿宋" w:eastAsia="仿宋" w:hAnsi="仿宋" w:cs="仿宋" w:hint="eastAsia"/>
            <w:lang w:eastAsia="zh-CN"/>
          </w:rPr>
          <w:t>十、资金管理与财务规划</w:t>
        </w:r>
        <w:r>
          <w:tab/>
        </w:r>
        <w:r>
          <w:fldChar w:fldCharType="begin"/>
        </w:r>
        <w:r>
          <w:instrText xml:space="preserve"> PAGEREF _Toc6969 \h </w:instrText>
        </w:r>
        <w:r>
          <w:fldChar w:fldCharType="separate"/>
        </w:r>
        <w:r>
          <w:t>50</w:t>
        </w:r>
        <w:r>
          <w:fldChar w:fldCharType="end"/>
        </w:r>
      </w:hyperlink>
    </w:p>
    <w:p>
      <w:pPr>
        <w:pStyle w:val="TOC2"/>
        <w:tabs>
          <w:tab w:val="right" w:leader="dot" w:pos="8306"/>
        </w:tabs>
      </w:pPr>
      <w:hyperlink w:anchor="_Toc203" w:history="1">
        <w:r>
          <w:rPr>
            <w:rFonts w:ascii="仿宋" w:eastAsia="仿宋" w:hAnsi="仿宋" w:cs="仿宋" w:hint="eastAsia"/>
            <w:lang w:eastAsia="zh-CN"/>
          </w:rPr>
          <w:t>(一)、项目资金来源与筹措</w:t>
        </w:r>
        <w:r>
          <w:tab/>
        </w:r>
        <w:r>
          <w:fldChar w:fldCharType="begin"/>
        </w:r>
        <w:r>
          <w:instrText xml:space="preserve"> PAGEREF _Toc203 \h </w:instrText>
        </w:r>
        <w:r>
          <w:fldChar w:fldCharType="separate"/>
        </w:r>
        <w:r>
          <w:t>50</w:t>
        </w:r>
        <w:r>
          <w:fldChar w:fldCharType="end"/>
        </w:r>
      </w:hyperlink>
    </w:p>
    <w:p>
      <w:pPr>
        <w:pStyle w:val="TOC2"/>
        <w:tabs>
          <w:tab w:val="right" w:leader="dot" w:pos="8306"/>
        </w:tabs>
      </w:pPr>
      <w:hyperlink w:anchor="_Toc25941" w:history="1">
        <w:r>
          <w:rPr>
            <w:rFonts w:ascii="仿宋" w:eastAsia="仿宋" w:hAnsi="仿宋" w:cs="仿宋" w:hint="eastAsia"/>
            <w:lang w:eastAsia="zh-CN"/>
          </w:rPr>
          <w:t>(二)、资金使用与监管</w:t>
        </w:r>
        <w:r>
          <w:tab/>
        </w:r>
        <w:r>
          <w:fldChar w:fldCharType="begin"/>
        </w:r>
        <w:r>
          <w:instrText xml:space="preserve"> PAGEREF _Toc25941 \h </w:instrText>
        </w:r>
        <w:r>
          <w:fldChar w:fldCharType="separate"/>
        </w:r>
        <w:r>
          <w:t>51</w:t>
        </w:r>
        <w:r>
          <w:fldChar w:fldCharType="end"/>
        </w:r>
      </w:hyperlink>
    </w:p>
    <w:p>
      <w:pPr>
        <w:pStyle w:val="TOC2"/>
        <w:tabs>
          <w:tab w:val="right" w:leader="dot" w:pos="8306"/>
        </w:tabs>
      </w:pPr>
      <w:hyperlink w:anchor="_Toc8674" w:history="1">
        <w:r>
          <w:rPr>
            <w:rFonts w:ascii="仿宋" w:eastAsia="仿宋" w:hAnsi="仿宋" w:cs="仿宋" w:hint="eastAsia"/>
            <w:lang w:eastAsia="zh-CN"/>
          </w:rPr>
          <w:t>(三)、财务规划与预测</w:t>
        </w:r>
        <w:r>
          <w:tab/>
        </w:r>
        <w:r>
          <w:fldChar w:fldCharType="begin"/>
        </w:r>
        <w:r>
          <w:instrText xml:space="preserve"> PAGEREF _Toc8674 \h </w:instrText>
        </w:r>
        <w:r>
          <w:fldChar w:fldCharType="separate"/>
        </w:r>
        <w:r>
          <w:t>53</w:t>
        </w:r>
        <w:r>
          <w:fldChar w:fldCharType="end"/>
        </w:r>
      </w:hyperlink>
    </w:p>
    <w:p>
      <w:pPr>
        <w:pStyle w:val="TOC1"/>
        <w:tabs>
          <w:tab w:val="right" w:leader="dot" w:pos="8306"/>
        </w:tabs>
      </w:pPr>
      <w:hyperlink w:anchor="_Toc28652" w:history="1">
        <w:r>
          <w:rPr>
            <w:rFonts w:ascii="仿宋" w:eastAsia="仿宋" w:hAnsi="仿宋" w:cs="仿宋" w:hint="eastAsia"/>
            <w:lang w:eastAsia="zh-CN"/>
          </w:rPr>
          <w:t>十一、客户关系管理与市场拓展</w:t>
        </w:r>
        <w:r>
          <w:tab/>
        </w:r>
        <w:r>
          <w:fldChar w:fldCharType="begin"/>
        </w:r>
        <w:r>
          <w:instrText xml:space="preserve"> PAGEREF _Toc28652 \h </w:instrText>
        </w:r>
        <w:r>
          <w:fldChar w:fldCharType="separate"/>
        </w:r>
        <w:r>
          <w:t>54</w:t>
        </w:r>
        <w:r>
          <w:fldChar w:fldCharType="end"/>
        </w:r>
      </w:hyperlink>
    </w:p>
    <w:p>
      <w:pPr>
        <w:pStyle w:val="TOC2"/>
        <w:tabs>
          <w:tab w:val="right" w:leader="dot" w:pos="8306"/>
        </w:tabs>
      </w:pPr>
      <w:hyperlink w:anchor="_Toc29743" w:history="1">
        <w:r>
          <w:rPr>
            <w:rFonts w:ascii="仿宋" w:eastAsia="仿宋" w:hAnsi="仿宋" w:cs="仿宋" w:hint="eastAsia"/>
            <w:lang w:eastAsia="zh-CN"/>
          </w:rPr>
          <w:t>(一)、客户关系管理策略</w:t>
        </w:r>
        <w:r>
          <w:tab/>
        </w:r>
        <w:r>
          <w:fldChar w:fldCharType="begin"/>
        </w:r>
        <w:r>
          <w:instrText xml:space="preserve"> PAGEREF _Toc29743 \h </w:instrText>
        </w:r>
        <w:r>
          <w:fldChar w:fldCharType="separate"/>
        </w:r>
        <w:r>
          <w:t>54</w:t>
        </w:r>
        <w:r>
          <w:fldChar w:fldCharType="end"/>
        </w:r>
      </w:hyperlink>
    </w:p>
    <w:p>
      <w:pPr>
        <w:pStyle w:val="TOC2"/>
        <w:tabs>
          <w:tab w:val="right" w:leader="dot" w:pos="8306"/>
        </w:tabs>
      </w:pPr>
      <w:hyperlink w:anchor="_Toc28658" w:history="1">
        <w:r>
          <w:rPr>
            <w:rFonts w:ascii="仿宋" w:eastAsia="仿宋" w:hAnsi="仿宋" w:cs="仿宋" w:hint="eastAsia"/>
            <w:lang w:eastAsia="zh-CN"/>
          </w:rPr>
          <w:t>(二)、市场拓展方案</w:t>
        </w:r>
        <w:r>
          <w:tab/>
        </w:r>
        <w:r>
          <w:fldChar w:fldCharType="begin"/>
        </w:r>
        <w:r>
          <w:instrText xml:space="preserve"> PAGEREF _Toc28658 \h </w:instrText>
        </w:r>
        <w:r>
          <w:fldChar w:fldCharType="separate"/>
        </w:r>
        <w:r>
          <w:t>55</w:t>
        </w:r>
        <w:r>
          <w:fldChar w:fldCharType="end"/>
        </w:r>
      </w:hyperlink>
    </w:p>
    <w:p>
      <w:pPr>
        <w:pStyle w:val="TOC1"/>
        <w:tabs>
          <w:tab w:val="right" w:leader="dot" w:pos="8306"/>
        </w:tabs>
      </w:pPr>
      <w:hyperlink w:anchor="_Toc10229" w:history="1">
        <w:r>
          <w:rPr>
            <w:rFonts w:ascii="仿宋" w:eastAsia="仿宋" w:hAnsi="仿宋" w:cs="仿宋" w:hint="eastAsia"/>
            <w:lang w:eastAsia="zh-CN"/>
          </w:rPr>
          <w:t>十二、项目实施与管理方案</w:t>
        </w:r>
        <w:r>
          <w:tab/>
        </w:r>
        <w:r>
          <w:fldChar w:fldCharType="begin"/>
        </w:r>
        <w:r>
          <w:instrText xml:space="preserve"> PAGEREF _Toc10229 \h </w:instrText>
        </w:r>
        <w:r>
          <w:fldChar w:fldCharType="separate"/>
        </w:r>
        <w:r>
          <w:t>56</w:t>
        </w:r>
        <w:r>
          <w:fldChar w:fldCharType="end"/>
        </w:r>
      </w:hyperlink>
    </w:p>
    <w:p>
      <w:pPr>
        <w:pStyle w:val="TOC2"/>
        <w:tabs>
          <w:tab w:val="right" w:leader="dot" w:pos="8306"/>
        </w:tabs>
      </w:pPr>
      <w:hyperlink w:anchor="_Toc28475" w:history="1">
        <w:r>
          <w:rPr>
            <w:rFonts w:ascii="仿宋" w:eastAsia="仿宋" w:hAnsi="仿宋" w:cs="仿宋" w:hint="eastAsia"/>
            <w:lang w:eastAsia="zh-CN"/>
          </w:rPr>
          <w:t>(一)、项目实施计划</w:t>
        </w:r>
        <w:r>
          <w:tab/>
        </w:r>
        <w:r>
          <w:fldChar w:fldCharType="begin"/>
        </w:r>
        <w:r>
          <w:instrText xml:space="preserve"> PAGEREF _Toc28475 \h </w:instrText>
        </w:r>
        <w:r>
          <w:fldChar w:fldCharType="separate"/>
        </w:r>
        <w:r>
          <w:t>56</w:t>
        </w:r>
        <w:r>
          <w:fldChar w:fldCharType="end"/>
        </w:r>
      </w:hyperlink>
    </w:p>
    <w:p>
      <w:pPr>
        <w:pStyle w:val="TOC2"/>
        <w:tabs>
          <w:tab w:val="right" w:leader="dot" w:pos="8306"/>
        </w:tabs>
      </w:pPr>
      <w:hyperlink w:anchor="_Toc14312" w:history="1">
        <w:r>
          <w:rPr>
            <w:rFonts w:ascii="仿宋" w:eastAsia="仿宋" w:hAnsi="仿宋" w:cs="仿宋" w:hint="eastAsia"/>
            <w:lang w:eastAsia="zh-CN"/>
          </w:rPr>
          <w:t>(二)、项目组织机构与职责</w:t>
        </w:r>
        <w:r>
          <w:tab/>
        </w:r>
        <w:r>
          <w:fldChar w:fldCharType="begin"/>
        </w:r>
        <w:r>
          <w:instrText xml:space="preserve"> PAGEREF _Toc14312 \h </w:instrText>
        </w:r>
        <w:r>
          <w:fldChar w:fldCharType="separate"/>
        </w:r>
        <w:r>
          <w:t>57</w:t>
        </w:r>
        <w:r>
          <w:fldChar w:fldCharType="end"/>
        </w:r>
      </w:hyperlink>
    </w:p>
    <w:p>
      <w:pPr>
        <w:pStyle w:val="TOC2"/>
        <w:tabs>
          <w:tab w:val="right" w:leader="dot" w:pos="8306"/>
        </w:tabs>
      </w:pPr>
      <w:hyperlink w:anchor="_Toc32019" w:history="1">
        <w:r>
          <w:rPr>
            <w:rFonts w:ascii="仿宋" w:eastAsia="仿宋" w:hAnsi="仿宋" w:cs="仿宋" w:hint="eastAsia"/>
            <w:lang w:eastAsia="zh-CN"/>
          </w:rPr>
          <w:t>(三)、项目管理与监控体系</w:t>
        </w:r>
        <w:r>
          <w:tab/>
        </w:r>
        <w:r>
          <w:fldChar w:fldCharType="begin"/>
        </w:r>
        <w:r>
          <w:instrText xml:space="preserve"> PAGEREF _Toc32019 \h </w:instrText>
        </w:r>
        <w:r>
          <w:fldChar w:fldCharType="separate"/>
        </w:r>
        <w:r>
          <w:t>60</w:t>
        </w:r>
        <w:r>
          <w:fldChar w:fldCharType="end"/>
        </w:r>
      </w:hyperlink>
    </w:p>
    <w:p>
      <w:pPr>
        <w:pStyle w:val="TOC1"/>
        <w:tabs>
          <w:tab w:val="right" w:leader="dot" w:pos="8306"/>
        </w:tabs>
      </w:pPr>
      <w:hyperlink w:anchor="_Toc8168" w:history="1">
        <w:r>
          <w:rPr>
            <w:rFonts w:ascii="仿宋" w:eastAsia="仿宋" w:hAnsi="仿宋" w:cs="仿宋" w:hint="eastAsia"/>
            <w:lang w:eastAsia="zh-CN"/>
          </w:rPr>
          <w:t>十三、合作与交流机制建立</w:t>
        </w:r>
        <w:r>
          <w:tab/>
        </w:r>
        <w:r>
          <w:fldChar w:fldCharType="begin"/>
        </w:r>
        <w:r>
          <w:instrText xml:space="preserve"> PAGEREF _Toc8168 \h </w:instrText>
        </w:r>
        <w:r>
          <w:fldChar w:fldCharType="separate"/>
        </w:r>
        <w:r>
          <w:t>62</w:t>
        </w:r>
        <w:r>
          <w:fldChar w:fldCharType="end"/>
        </w:r>
      </w:hyperlink>
    </w:p>
    <w:p>
      <w:pPr>
        <w:pStyle w:val="TOC2"/>
        <w:tabs>
          <w:tab w:val="right" w:leader="dot" w:pos="8306"/>
        </w:tabs>
      </w:pPr>
      <w:hyperlink w:anchor="_Toc12439" w:history="1">
        <w:r>
          <w:rPr>
            <w:rFonts w:ascii="仿宋" w:eastAsia="仿宋" w:hAnsi="仿宋" w:cs="仿宋" w:hint="eastAsia"/>
            <w:lang w:eastAsia="zh-CN"/>
          </w:rPr>
          <w:t>(一)、合作伙伴选择与合作方式</w:t>
        </w:r>
        <w:r>
          <w:tab/>
        </w:r>
        <w:r>
          <w:fldChar w:fldCharType="begin"/>
        </w:r>
        <w:r>
          <w:instrText xml:space="preserve"> PAGEREF _Toc12439 \h </w:instrText>
        </w:r>
        <w:r>
          <w:fldChar w:fldCharType="separate"/>
        </w:r>
        <w:r>
          <w:t>62</w:t>
        </w:r>
        <w:r>
          <w:fldChar w:fldCharType="end"/>
        </w:r>
      </w:hyperlink>
    </w:p>
    <w:p>
      <w:pPr>
        <w:pStyle w:val="TOC2"/>
        <w:tabs>
          <w:tab w:val="right" w:leader="dot" w:pos="8306"/>
        </w:tabs>
      </w:pPr>
      <w:hyperlink w:anchor="_Toc25204" w:history="1">
        <w:r>
          <w:rPr>
            <w:rFonts w:ascii="仿宋" w:eastAsia="仿宋" w:hAnsi="仿宋" w:cs="仿宋" w:hint="eastAsia"/>
            <w:lang w:eastAsia="zh-CN"/>
          </w:rPr>
          <w:t>(二)、交流与合作平台搭建</w:t>
        </w:r>
        <w:r>
          <w:tab/>
        </w:r>
        <w:r>
          <w:fldChar w:fldCharType="begin"/>
        </w:r>
        <w:r>
          <w:instrText xml:space="preserve"> PAGEREF _Toc25204 \h </w:instrText>
        </w:r>
        <w:r>
          <w:fldChar w:fldCharType="separate"/>
        </w:r>
        <w:r>
          <w:t>63</w:t>
        </w:r>
        <w:r>
          <w:fldChar w:fldCharType="end"/>
        </w:r>
      </w:hyperlink>
    </w:p>
    <w:p>
      <w:pPr>
        <w:pStyle w:val="TOC1"/>
        <w:tabs>
          <w:tab w:val="right" w:leader="dot" w:pos="8306"/>
        </w:tabs>
      </w:pPr>
      <w:hyperlink w:anchor="_Toc29396" w:history="1">
        <w:r>
          <w:rPr>
            <w:rFonts w:ascii="仿宋" w:eastAsia="仿宋" w:hAnsi="仿宋" w:cs="仿宋" w:hint="eastAsia"/>
            <w:lang w:eastAsia="zh-CN"/>
          </w:rPr>
          <w:t>十四、成果转化与推广应用</w:t>
        </w:r>
        <w:r>
          <w:tab/>
        </w:r>
        <w:r>
          <w:fldChar w:fldCharType="begin"/>
        </w:r>
        <w:r>
          <w:instrText xml:space="preserve"> PAGEREF _Toc29396 \h </w:instrText>
        </w:r>
        <w:r>
          <w:fldChar w:fldCharType="separate"/>
        </w:r>
        <w:r>
          <w:t>65</w:t>
        </w:r>
        <w:r>
          <w:fldChar w:fldCharType="end"/>
        </w:r>
      </w:hyperlink>
    </w:p>
    <w:p>
      <w:pPr>
        <w:pStyle w:val="TOC2"/>
        <w:tabs>
          <w:tab w:val="right" w:leader="dot" w:pos="8306"/>
        </w:tabs>
      </w:pPr>
      <w:hyperlink w:anchor="_Toc6850" w:history="1">
        <w:r>
          <w:rPr>
            <w:rFonts w:ascii="仿宋" w:eastAsia="仿宋" w:hAnsi="仿宋" w:cs="仿宋" w:hint="eastAsia"/>
            <w:lang w:eastAsia="zh-CN"/>
          </w:rPr>
          <w:t>(一)、成果转化策略制定</w:t>
        </w:r>
        <w:r>
          <w:tab/>
        </w:r>
        <w:r>
          <w:fldChar w:fldCharType="begin"/>
        </w:r>
        <w:r>
          <w:instrText xml:space="preserve"> PAGEREF _Toc6850 \h </w:instrText>
        </w:r>
        <w:r>
          <w:fldChar w:fldCharType="separate"/>
        </w:r>
        <w:r>
          <w:t>65</w:t>
        </w:r>
        <w:r>
          <w:fldChar w:fldCharType="end"/>
        </w:r>
      </w:hyperlink>
    </w:p>
    <w:p>
      <w:pPr>
        <w:pStyle w:val="TOC2"/>
        <w:tabs>
          <w:tab w:val="right" w:leader="dot" w:pos="8306"/>
        </w:tabs>
      </w:pPr>
      <w:hyperlink w:anchor="_Toc30461" w:history="1">
        <w:r>
          <w:rPr>
            <w:rFonts w:ascii="仿宋" w:eastAsia="仿宋" w:hAnsi="仿宋" w:cs="仿宋" w:hint="eastAsia"/>
            <w:lang w:eastAsia="zh-CN"/>
          </w:rPr>
          <w:t>(二)、成果推广应用方案</w:t>
        </w:r>
        <w:r>
          <w:tab/>
        </w:r>
        <w:r>
          <w:fldChar w:fldCharType="begin"/>
        </w:r>
        <w:r>
          <w:instrText xml:space="preserve"> PAGEREF _Toc30461 \h </w:instrText>
        </w:r>
        <w:r>
          <w:fldChar w:fldCharType="separate"/>
        </w:r>
        <w:r>
          <w:t>66</w:t>
        </w:r>
        <w:r>
          <w:fldChar w:fldCharType="end"/>
        </w:r>
      </w:hyperlink>
    </w:p>
    <w:p>
      <w:pPr>
        <w:pStyle w:val="TOC1"/>
        <w:tabs>
          <w:tab w:val="right" w:leader="dot" w:pos="8306"/>
        </w:tabs>
      </w:pPr>
      <w:hyperlink w:anchor="_Toc2218" w:history="1">
        <w:r>
          <w:rPr>
            <w:rFonts w:ascii="仿宋" w:eastAsia="仿宋" w:hAnsi="仿宋" w:cs="仿宋" w:hint="eastAsia"/>
            <w:lang w:eastAsia="zh-CN"/>
          </w:rPr>
          <w:t>十五、质量管理与控制</w:t>
        </w:r>
        <w:r>
          <w:tab/>
        </w:r>
        <w:r>
          <w:fldChar w:fldCharType="begin"/>
        </w:r>
        <w:r>
          <w:instrText xml:space="preserve"> PAGEREF _Toc2218 \h </w:instrText>
        </w:r>
        <w:r>
          <w:fldChar w:fldCharType="separate"/>
        </w:r>
        <w:r>
          <w:t>68</w:t>
        </w:r>
        <w:r>
          <w:fldChar w:fldCharType="end"/>
        </w:r>
      </w:hyperlink>
    </w:p>
    <w:p>
      <w:pPr>
        <w:pStyle w:val="TOC2"/>
        <w:tabs>
          <w:tab w:val="right" w:leader="dot" w:pos="8306"/>
        </w:tabs>
      </w:pPr>
      <w:hyperlink w:anchor="_Toc14649" w:history="1">
        <w:r>
          <w:rPr>
            <w:rFonts w:ascii="仿宋" w:eastAsia="仿宋" w:hAnsi="仿宋" w:cs="仿宋" w:hint="eastAsia"/>
            <w:lang w:eastAsia="zh-CN"/>
          </w:rPr>
          <w:t>(一)、质量管理体系建设</w:t>
        </w:r>
        <w:r>
          <w:tab/>
        </w:r>
        <w:r>
          <w:fldChar w:fldCharType="begin"/>
        </w:r>
        <w:r>
          <w:instrText xml:space="preserve"> PAGEREF _Toc14649 \h </w:instrText>
        </w:r>
        <w:r>
          <w:fldChar w:fldCharType="separate"/>
        </w:r>
        <w:r>
          <w:t>68</w:t>
        </w:r>
        <w:r>
          <w:fldChar w:fldCharType="end"/>
        </w:r>
      </w:hyperlink>
    </w:p>
    <w:p>
      <w:pPr>
        <w:pStyle w:val="TOC2"/>
        <w:tabs>
          <w:tab w:val="right" w:leader="dot" w:pos="8306"/>
        </w:tabs>
      </w:pPr>
      <w:hyperlink w:anchor="_Toc11453" w:history="1">
        <w:r>
          <w:rPr>
            <w:rFonts w:ascii="仿宋" w:eastAsia="仿宋" w:hAnsi="仿宋" w:cs="仿宋" w:hint="eastAsia"/>
            <w:lang w:eastAsia="zh-CN"/>
          </w:rPr>
          <w:t>(二)、质量控制措施</w:t>
        </w:r>
        <w:r>
          <w:tab/>
        </w:r>
        <w:r>
          <w:fldChar w:fldCharType="begin"/>
        </w:r>
        <w:r>
          <w:instrText xml:space="preserve"> PAGEREF _Toc11453 \h </w:instrText>
        </w:r>
        <w:r>
          <w:fldChar w:fldCharType="separate"/>
        </w:r>
        <w:r>
          <w:t>69</w:t>
        </w:r>
        <w:r>
          <w:fldChar w:fldCharType="end"/>
        </w:r>
      </w:hyperlink>
    </w:p>
    <w:p>
      <w:pPr>
        <w:pStyle w:val="TOC1"/>
        <w:tabs>
          <w:tab w:val="right" w:leader="dot" w:pos="8306"/>
        </w:tabs>
      </w:pPr>
      <w:hyperlink w:anchor="_Toc24779" w:history="1">
        <w:r>
          <w:rPr>
            <w:rFonts w:ascii="仿宋" w:eastAsia="仿宋" w:hAnsi="仿宋" w:cs="仿宋" w:hint="eastAsia"/>
            <w:lang w:eastAsia="zh-CN"/>
          </w:rPr>
          <w:t>十六、项目施工方案</w:t>
        </w:r>
        <w:r>
          <w:tab/>
        </w:r>
        <w:r>
          <w:fldChar w:fldCharType="begin"/>
        </w:r>
        <w:r>
          <w:instrText xml:space="preserve"> PAGEREF _Toc24779 \h </w:instrText>
        </w:r>
        <w:r>
          <w:fldChar w:fldCharType="separate"/>
        </w:r>
        <w:r>
          <w:t>70</w:t>
        </w:r>
        <w:r>
          <w:fldChar w:fldCharType="end"/>
        </w:r>
      </w:hyperlink>
    </w:p>
    <w:p>
      <w:pPr>
        <w:pStyle w:val="TOC2"/>
        <w:tabs>
          <w:tab w:val="right" w:leader="dot" w:pos="8306"/>
        </w:tabs>
      </w:pPr>
      <w:hyperlink w:anchor="_Toc32322" w:history="1">
        <w:r>
          <w:rPr>
            <w:rFonts w:ascii="仿宋" w:eastAsia="仿宋" w:hAnsi="仿宋" w:cs="仿宋" w:hint="eastAsia"/>
            <w:lang w:eastAsia="zh-CN"/>
          </w:rPr>
          <w:t>(一)、施工组织设计</w:t>
        </w:r>
        <w:r>
          <w:tab/>
        </w:r>
        <w:r>
          <w:fldChar w:fldCharType="begin"/>
        </w:r>
        <w:r>
          <w:instrText xml:space="preserve"> PAGEREF _Toc32322 \h </w:instrText>
        </w:r>
        <w:r>
          <w:fldChar w:fldCharType="separate"/>
        </w:r>
        <w:r>
          <w:t>70</w:t>
        </w:r>
        <w:r>
          <w:fldChar w:fldCharType="end"/>
        </w:r>
      </w:hyperlink>
    </w:p>
    <w:p>
      <w:pPr>
        <w:pStyle w:val="TOC2"/>
        <w:tabs>
          <w:tab w:val="right" w:leader="dot" w:pos="8306"/>
        </w:tabs>
      </w:pPr>
      <w:hyperlink w:anchor="_Toc2220" w:history="1">
        <w:r>
          <w:rPr>
            <w:rFonts w:ascii="仿宋" w:eastAsia="仿宋" w:hAnsi="仿宋" w:cs="仿宋" w:hint="eastAsia"/>
            <w:lang w:eastAsia="zh-CN"/>
          </w:rPr>
          <w:t>(二)、施工工艺与技术路线</w:t>
        </w:r>
        <w:r>
          <w:tab/>
        </w:r>
        <w:r>
          <w:fldChar w:fldCharType="begin"/>
        </w:r>
        <w:r>
          <w:instrText xml:space="preserve"> PAGEREF _Toc2220 \h </w:instrText>
        </w:r>
        <w:r>
          <w:fldChar w:fldCharType="separate"/>
        </w:r>
        <w:r>
          <w:t>72</w:t>
        </w:r>
        <w:r>
          <w:fldChar w:fldCharType="end"/>
        </w:r>
      </w:hyperlink>
    </w:p>
    <w:p>
      <w:pPr>
        <w:pStyle w:val="TOC2"/>
        <w:tabs>
          <w:tab w:val="right" w:leader="dot" w:pos="8306"/>
        </w:tabs>
      </w:pPr>
      <w:hyperlink w:anchor="_Toc20975" w:history="1">
        <w:r>
          <w:rPr>
            <w:rFonts w:ascii="仿宋" w:eastAsia="仿宋" w:hAnsi="仿宋" w:cs="仿宋" w:hint="eastAsia"/>
            <w:lang w:eastAsia="zh-CN"/>
          </w:rPr>
          <w:t>(三)、关键节点施工计划</w:t>
        </w:r>
        <w:r>
          <w:tab/>
        </w:r>
        <w:r>
          <w:fldChar w:fldCharType="begin"/>
        </w:r>
        <w:r>
          <w:instrText xml:space="preserve"> PAGEREF _Toc20975 \h </w:instrText>
        </w:r>
        <w:r>
          <w:fldChar w:fldCharType="separate"/>
        </w:r>
        <w:r>
          <w:t>73</w:t>
        </w:r>
        <w:r>
          <w:fldChar w:fldCharType="end"/>
        </w:r>
      </w:hyperlink>
    </w:p>
    <w:p>
      <w:pPr>
        <w:pStyle w:val="TOC2"/>
        <w:tabs>
          <w:tab w:val="right" w:leader="dot" w:pos="8306"/>
        </w:tabs>
      </w:pPr>
      <w:hyperlink w:anchor="_Toc18898" w:history="1">
        <w:r>
          <w:rPr>
            <w:rFonts w:ascii="仿宋" w:eastAsia="仿宋" w:hAnsi="仿宋" w:cs="仿宋" w:hint="eastAsia"/>
            <w:lang w:eastAsia="zh-CN"/>
          </w:rPr>
          <w:t>(四)、施工现场管理</w:t>
        </w:r>
        <w:r>
          <w:tab/>
        </w:r>
        <w:r>
          <w:fldChar w:fldCharType="begin"/>
        </w:r>
        <w:r>
          <w:instrText xml:space="preserve"> PAGEREF _Toc18898 \h </w:instrText>
        </w:r>
        <w:r>
          <w:fldChar w:fldCharType="separate"/>
        </w:r>
        <w:r>
          <w:t>75</w:t>
        </w:r>
        <w:r>
          <w:fldChar w:fldCharType="end"/>
        </w:r>
      </w:hyperlink>
    </w:p>
    <w:p>
      <w:pPr>
        <w:pStyle w:val="TOC1"/>
        <w:tabs>
          <w:tab w:val="right" w:leader="dot" w:pos="8306"/>
        </w:tabs>
      </w:pPr>
      <w:hyperlink w:anchor="_Toc32663" w:history="1">
        <w:r>
          <w:rPr>
            <w:rFonts w:ascii="仿宋" w:eastAsia="仿宋" w:hAnsi="仿宋" w:cs="仿宋" w:hint="eastAsia"/>
            <w:lang w:eastAsia="zh-CN"/>
          </w:rPr>
          <w:t>十七、人力资源管理与开发</w:t>
        </w:r>
        <w:r>
          <w:tab/>
        </w:r>
        <w:r>
          <w:fldChar w:fldCharType="begin"/>
        </w:r>
        <w:r>
          <w:instrText xml:space="preserve"> PAGEREF _Toc32663 \h </w:instrText>
        </w:r>
        <w:r>
          <w:fldChar w:fldCharType="separate"/>
        </w:r>
        <w:r>
          <w:t>77</w:t>
        </w:r>
        <w:r>
          <w:fldChar w:fldCharType="end"/>
        </w:r>
      </w:hyperlink>
    </w:p>
    <w:p>
      <w:pPr>
        <w:pStyle w:val="TOC2"/>
        <w:tabs>
          <w:tab w:val="right" w:leader="dot" w:pos="8306"/>
        </w:tabs>
      </w:pPr>
      <w:hyperlink w:anchor="_Toc31917" w:history="1">
        <w:r>
          <w:rPr>
            <w:rFonts w:ascii="仿宋" w:eastAsia="仿宋" w:hAnsi="仿宋" w:cs="仿宋" w:hint="eastAsia"/>
            <w:lang w:eastAsia="zh-CN"/>
          </w:rPr>
          <w:t>(一)、人力资源规划</w:t>
        </w:r>
        <w:r>
          <w:tab/>
        </w:r>
        <w:r>
          <w:fldChar w:fldCharType="begin"/>
        </w:r>
        <w:r>
          <w:instrText xml:space="preserve"> PAGEREF _Toc31917 \h </w:instrText>
        </w:r>
        <w:r>
          <w:fldChar w:fldCharType="separate"/>
        </w:r>
        <w:r>
          <w:t>77</w:t>
        </w:r>
        <w:r>
          <w:fldChar w:fldCharType="end"/>
        </w:r>
      </w:hyperlink>
    </w:p>
    <w:p>
      <w:pPr>
        <w:pStyle w:val="TOC2"/>
        <w:tabs>
          <w:tab w:val="right" w:leader="dot" w:pos="8306"/>
        </w:tabs>
      </w:pPr>
      <w:hyperlink w:anchor="_Toc1577" w:history="1">
        <w:r>
          <w:rPr>
            <w:rFonts w:ascii="仿宋" w:eastAsia="仿宋" w:hAnsi="仿宋" w:cs="仿宋" w:hint="eastAsia"/>
            <w:lang w:eastAsia="zh-CN"/>
          </w:rPr>
          <w:t>(二)、人力资源开发与培训</w:t>
        </w:r>
        <w:r>
          <w:tab/>
        </w:r>
        <w:r>
          <w:fldChar w:fldCharType="begin"/>
        </w:r>
        <w:r>
          <w:instrText xml:space="preserve"> PAGEREF _Toc1577 \h </w:instrText>
        </w:r>
        <w:r>
          <w:fldChar w:fldCharType="separate"/>
        </w:r>
        <w:r>
          <w:t>78</w:t>
        </w:r>
        <w:r>
          <w:fldChar w:fldCharType="end"/>
        </w:r>
      </w:hyperlink>
    </w:p>
    <w:p>
      <w:pPr>
        <w:pStyle w:val="TOC1"/>
        <w:tabs>
          <w:tab w:val="right" w:leader="dot" w:pos="8306"/>
        </w:tabs>
      </w:pPr>
      <w:hyperlink w:anchor="_Toc5036" w:history="1">
        <w:r>
          <w:rPr>
            <w:rFonts w:ascii="仿宋" w:eastAsia="仿宋" w:hAnsi="仿宋" w:cs="仿宋" w:hint="eastAsia"/>
            <w:lang w:eastAsia="zh-CN"/>
          </w:rPr>
          <w:t>十八、产业协同与集群发展</w:t>
        </w:r>
        <w:r>
          <w:tab/>
        </w:r>
        <w:r>
          <w:fldChar w:fldCharType="begin"/>
        </w:r>
        <w:r>
          <w:instrText xml:space="preserve"> PAGEREF _Toc5036 \h </w:instrText>
        </w:r>
        <w:r>
          <w:fldChar w:fldCharType="separate"/>
        </w:r>
        <w:r>
          <w:t>81</w:t>
        </w:r>
        <w:r>
          <w:fldChar w:fldCharType="end"/>
        </w:r>
      </w:hyperlink>
    </w:p>
    <w:p>
      <w:pPr>
        <w:pStyle w:val="TOC2"/>
        <w:tabs>
          <w:tab w:val="right" w:leader="dot" w:pos="8306"/>
        </w:tabs>
      </w:pPr>
      <w:hyperlink w:anchor="_Toc10412" w:history="1">
        <w:r>
          <w:rPr>
            <w:rFonts w:ascii="仿宋" w:eastAsia="仿宋" w:hAnsi="仿宋" w:cs="仿宋" w:hint="eastAsia"/>
            <w:lang w:eastAsia="zh-CN"/>
          </w:rPr>
          <w:t>(一)、产业协同机制建设</w:t>
        </w:r>
        <w:r>
          <w:tab/>
        </w:r>
        <w:r>
          <w:fldChar w:fldCharType="begin"/>
        </w:r>
        <w:r>
          <w:instrText xml:space="preserve"> PAGEREF _Toc10412 \h </w:instrText>
        </w:r>
        <w:r>
          <w:fldChar w:fldCharType="separate"/>
        </w:r>
        <w:r>
          <w:t>81</w:t>
        </w:r>
        <w:r>
          <w:fldChar w:fldCharType="end"/>
        </w:r>
      </w:hyperlink>
    </w:p>
    <w:p>
      <w:pPr>
        <w:pStyle w:val="TOC2"/>
        <w:tabs>
          <w:tab w:val="right" w:leader="dot" w:pos="8306"/>
        </w:tabs>
      </w:pPr>
      <w:hyperlink w:anchor="_Toc16069" w:history="1">
        <w:r>
          <w:rPr>
            <w:rFonts w:ascii="仿宋" w:eastAsia="仿宋" w:hAnsi="仿宋" w:cs="仿宋" w:hint="eastAsia"/>
            <w:lang w:eastAsia="zh-CN"/>
          </w:rPr>
          <w:t>(二)、产业集群培育与发展</w:t>
        </w:r>
        <w:r>
          <w:tab/>
        </w:r>
        <w:r>
          <w:fldChar w:fldCharType="begin"/>
        </w:r>
        <w:r>
          <w:instrText xml:space="preserve"> PAGEREF _Toc16069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09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4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5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30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03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富氧水充氧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富氧水充氧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70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富氧水充氧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富氧水充氧机项目在其专注的领域内，特别是在人工智能和数据科学方面，有望推动显著的技术革新。项目的研发活动不仅有望孕育出改变行业运作方式的新技术，还可能在长远中影响整个技术生态系统。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富氧水充氧机项目还致力于提升当地居民的技能和就业能力，通过与当地教育机构合作提供培训和教育机会，从而提高社区整体的生活水平和社会福祉。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富氧水充氧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465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富氧水充氧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富氧水充氧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34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81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直接收益：假设富氧水充氧机项目的产品或服务年销售收入为XX万元。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848"/>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https://d.book118.com/736201202123010102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425D3"/>
    <w:rsid w:val="78242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20120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2024-03-04T04:28:00Z</dcterms:created>
  <dcterms:modified xsi:type="dcterms:W3CDTF">2024-03-04T04:29:23Z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2BA684C07AE340D096F84D41A0D17D50_11</vt:lpwstr>
  </property>
  <property fmtid="{D5CDD505-2E9C-101B-9397-08002B2CF9AE}" pid="3" name="KSOProductBuildVer">
    <vt:lpwstr>2052-12.1.0.16250</vt:lpwstr>
  </property>
</Properties>
</file>