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色母料项目构思建设方案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37" w:history="1">
        <w:r>
          <w:rPr>
            <w:rFonts w:ascii="仿宋" w:eastAsia="仿宋" w:hAnsi="仿宋" w:cs="仿宋" w:hint="eastAsia"/>
            <w:lang w:eastAsia="zh-CN"/>
          </w:rPr>
          <w:t>概论</w:t>
        </w:r>
        <w:r>
          <w:tab/>
        </w:r>
        <w:r>
          <w:fldChar w:fldCharType="begin"/>
        </w:r>
        <w:r>
          <w:instrText xml:space="preserve"> PAGEREF _Toc9337 \h </w:instrText>
        </w:r>
        <w:r>
          <w:fldChar w:fldCharType="separate"/>
        </w:r>
        <w:r>
          <w:t>3</w:t>
        </w:r>
        <w:r>
          <w:fldChar w:fldCharType="end"/>
        </w:r>
      </w:hyperlink>
    </w:p>
    <w:p>
      <w:pPr>
        <w:pStyle w:val="TOC1"/>
        <w:tabs>
          <w:tab w:val="right" w:leader="dot" w:pos="8306"/>
        </w:tabs>
      </w:pPr>
      <w:hyperlink w:anchor="_Toc18588" w:history="1">
        <w:r>
          <w:rPr>
            <w:rFonts w:ascii="仿宋" w:eastAsia="仿宋" w:hAnsi="仿宋" w:cs="仿宋" w:hint="eastAsia"/>
            <w:lang w:eastAsia="zh-CN"/>
          </w:rPr>
          <w:t>一、经济影响分析</w:t>
        </w:r>
        <w:r>
          <w:tab/>
        </w:r>
        <w:r>
          <w:fldChar w:fldCharType="begin"/>
        </w:r>
        <w:r>
          <w:instrText xml:space="preserve"> PAGEREF _Toc18588 \h </w:instrText>
        </w:r>
        <w:r>
          <w:fldChar w:fldCharType="separate"/>
        </w:r>
        <w:r>
          <w:t>3</w:t>
        </w:r>
        <w:r>
          <w:fldChar w:fldCharType="end"/>
        </w:r>
      </w:hyperlink>
    </w:p>
    <w:p>
      <w:pPr>
        <w:pStyle w:val="TOC2"/>
        <w:tabs>
          <w:tab w:val="right" w:leader="dot" w:pos="8306"/>
        </w:tabs>
      </w:pPr>
      <w:hyperlink w:anchor="_Toc17741" w:history="1">
        <w:r>
          <w:rPr>
            <w:rFonts w:ascii="仿宋" w:eastAsia="仿宋" w:hAnsi="仿宋" w:cs="仿宋" w:hint="eastAsia"/>
            <w:lang w:eastAsia="zh-CN"/>
          </w:rPr>
          <w:t>(一)、经济费用效益或费用效果分析</w:t>
        </w:r>
        <w:r>
          <w:tab/>
        </w:r>
        <w:r>
          <w:fldChar w:fldCharType="begin"/>
        </w:r>
        <w:r>
          <w:instrText xml:space="preserve"> PAGEREF _Toc17741 \h </w:instrText>
        </w:r>
        <w:r>
          <w:fldChar w:fldCharType="separate"/>
        </w:r>
        <w:r>
          <w:t>3</w:t>
        </w:r>
        <w:r>
          <w:fldChar w:fldCharType="end"/>
        </w:r>
      </w:hyperlink>
    </w:p>
    <w:p>
      <w:pPr>
        <w:pStyle w:val="TOC2"/>
        <w:tabs>
          <w:tab w:val="right" w:leader="dot" w:pos="8306"/>
        </w:tabs>
      </w:pPr>
      <w:hyperlink w:anchor="_Toc13661" w:history="1">
        <w:r>
          <w:rPr>
            <w:rFonts w:ascii="仿宋" w:eastAsia="仿宋" w:hAnsi="仿宋" w:cs="仿宋" w:hint="eastAsia"/>
            <w:lang w:eastAsia="zh-CN"/>
          </w:rPr>
          <w:t>(二)、行业影响分析</w:t>
        </w:r>
        <w:r>
          <w:tab/>
        </w:r>
        <w:r>
          <w:fldChar w:fldCharType="begin"/>
        </w:r>
        <w:r>
          <w:instrText xml:space="preserve"> PAGEREF _Toc13661 \h </w:instrText>
        </w:r>
        <w:r>
          <w:fldChar w:fldCharType="separate"/>
        </w:r>
        <w:r>
          <w:t>5</w:t>
        </w:r>
        <w:r>
          <w:fldChar w:fldCharType="end"/>
        </w:r>
      </w:hyperlink>
    </w:p>
    <w:p>
      <w:pPr>
        <w:pStyle w:val="TOC2"/>
        <w:tabs>
          <w:tab w:val="right" w:leader="dot" w:pos="8306"/>
        </w:tabs>
      </w:pPr>
      <w:hyperlink w:anchor="_Toc3699" w:history="1">
        <w:r>
          <w:rPr>
            <w:rFonts w:ascii="仿宋" w:eastAsia="仿宋" w:hAnsi="仿宋" w:cs="仿宋" w:hint="eastAsia"/>
            <w:lang w:eastAsia="zh-CN"/>
          </w:rPr>
          <w:t>(三)、区域经济影响分析</w:t>
        </w:r>
        <w:r>
          <w:tab/>
        </w:r>
        <w:r>
          <w:fldChar w:fldCharType="begin"/>
        </w:r>
        <w:r>
          <w:instrText xml:space="preserve"> PAGEREF _Toc3699 \h </w:instrText>
        </w:r>
        <w:r>
          <w:fldChar w:fldCharType="separate"/>
        </w:r>
        <w:r>
          <w:t>7</w:t>
        </w:r>
        <w:r>
          <w:fldChar w:fldCharType="end"/>
        </w:r>
      </w:hyperlink>
    </w:p>
    <w:p>
      <w:pPr>
        <w:pStyle w:val="TOC2"/>
        <w:tabs>
          <w:tab w:val="right" w:leader="dot" w:pos="8306"/>
        </w:tabs>
      </w:pPr>
      <w:hyperlink w:anchor="_Toc13391" w:history="1">
        <w:r>
          <w:rPr>
            <w:rFonts w:ascii="仿宋" w:eastAsia="仿宋" w:hAnsi="仿宋" w:cs="仿宋" w:hint="eastAsia"/>
            <w:lang w:eastAsia="zh-CN"/>
          </w:rPr>
          <w:t>(四)、宏观经济影响分析</w:t>
        </w:r>
        <w:r>
          <w:tab/>
        </w:r>
        <w:r>
          <w:fldChar w:fldCharType="begin"/>
        </w:r>
        <w:r>
          <w:instrText xml:space="preserve"> PAGEREF _Toc13391 \h </w:instrText>
        </w:r>
        <w:r>
          <w:fldChar w:fldCharType="separate"/>
        </w:r>
        <w:r>
          <w:t>8</w:t>
        </w:r>
        <w:r>
          <w:fldChar w:fldCharType="end"/>
        </w:r>
      </w:hyperlink>
    </w:p>
    <w:p>
      <w:pPr>
        <w:pStyle w:val="TOC1"/>
        <w:tabs>
          <w:tab w:val="right" w:leader="dot" w:pos="8306"/>
        </w:tabs>
      </w:pPr>
      <w:hyperlink w:anchor="_Toc26774" w:history="1">
        <w:r>
          <w:rPr>
            <w:rFonts w:ascii="仿宋" w:eastAsia="仿宋" w:hAnsi="仿宋" w:cs="仿宋" w:hint="eastAsia"/>
            <w:lang w:eastAsia="zh-CN"/>
          </w:rPr>
          <w:t>二、背景、必要性分析</w:t>
        </w:r>
        <w:r>
          <w:tab/>
        </w:r>
        <w:r>
          <w:fldChar w:fldCharType="begin"/>
        </w:r>
        <w:r>
          <w:instrText xml:space="preserve"> PAGEREF _Toc26774 \h </w:instrText>
        </w:r>
        <w:r>
          <w:fldChar w:fldCharType="separate"/>
        </w:r>
        <w:r>
          <w:t>9</w:t>
        </w:r>
        <w:r>
          <w:fldChar w:fldCharType="end"/>
        </w:r>
      </w:hyperlink>
    </w:p>
    <w:p>
      <w:pPr>
        <w:pStyle w:val="TOC2"/>
        <w:tabs>
          <w:tab w:val="right" w:leader="dot" w:pos="8306"/>
        </w:tabs>
      </w:pPr>
      <w:hyperlink w:anchor="_Toc28320" w:history="1">
        <w:r>
          <w:rPr>
            <w:rFonts w:ascii="仿宋" w:eastAsia="仿宋" w:hAnsi="仿宋" w:cs="仿宋" w:hint="eastAsia"/>
            <w:lang w:eastAsia="zh-CN"/>
          </w:rPr>
          <w:t>(一)、项目建设背景</w:t>
        </w:r>
        <w:r>
          <w:tab/>
        </w:r>
        <w:r>
          <w:fldChar w:fldCharType="begin"/>
        </w:r>
        <w:r>
          <w:instrText xml:space="preserve"> PAGEREF _Toc28320 \h </w:instrText>
        </w:r>
        <w:r>
          <w:fldChar w:fldCharType="separate"/>
        </w:r>
        <w:r>
          <w:t>9</w:t>
        </w:r>
        <w:r>
          <w:fldChar w:fldCharType="end"/>
        </w:r>
      </w:hyperlink>
    </w:p>
    <w:p>
      <w:pPr>
        <w:pStyle w:val="TOC2"/>
        <w:tabs>
          <w:tab w:val="right" w:leader="dot" w:pos="8306"/>
        </w:tabs>
      </w:pPr>
      <w:hyperlink w:anchor="_Toc30351" w:history="1">
        <w:r>
          <w:rPr>
            <w:rFonts w:ascii="仿宋" w:eastAsia="仿宋" w:hAnsi="仿宋" w:cs="仿宋" w:hint="eastAsia"/>
            <w:lang w:eastAsia="zh-CN"/>
          </w:rPr>
          <w:t>(二)、必要性分析</w:t>
        </w:r>
        <w:r>
          <w:tab/>
        </w:r>
        <w:r>
          <w:fldChar w:fldCharType="begin"/>
        </w:r>
        <w:r>
          <w:instrText xml:space="preserve"> PAGEREF _Toc30351 \h </w:instrText>
        </w:r>
        <w:r>
          <w:fldChar w:fldCharType="separate"/>
        </w:r>
        <w:r>
          <w:t>10</w:t>
        </w:r>
        <w:r>
          <w:fldChar w:fldCharType="end"/>
        </w:r>
      </w:hyperlink>
    </w:p>
    <w:p>
      <w:pPr>
        <w:pStyle w:val="TOC2"/>
        <w:tabs>
          <w:tab w:val="right" w:leader="dot" w:pos="8306"/>
        </w:tabs>
      </w:pPr>
      <w:hyperlink w:anchor="_Toc18572" w:history="1">
        <w:r>
          <w:rPr>
            <w:rFonts w:ascii="仿宋" w:eastAsia="仿宋" w:hAnsi="仿宋" w:cs="仿宋" w:hint="eastAsia"/>
            <w:lang w:eastAsia="zh-CN"/>
          </w:rPr>
          <w:t>(三)、项目建设有利条件</w:t>
        </w:r>
        <w:r>
          <w:tab/>
        </w:r>
        <w:r>
          <w:fldChar w:fldCharType="begin"/>
        </w:r>
        <w:r>
          <w:instrText xml:space="preserve"> PAGEREF _Toc18572 \h </w:instrText>
        </w:r>
        <w:r>
          <w:fldChar w:fldCharType="separate"/>
        </w:r>
        <w:r>
          <w:t>12</w:t>
        </w:r>
        <w:r>
          <w:fldChar w:fldCharType="end"/>
        </w:r>
      </w:hyperlink>
    </w:p>
    <w:p>
      <w:pPr>
        <w:pStyle w:val="TOC1"/>
        <w:tabs>
          <w:tab w:val="right" w:leader="dot" w:pos="8306"/>
        </w:tabs>
      </w:pPr>
      <w:hyperlink w:anchor="_Toc11627" w:history="1">
        <w:r>
          <w:rPr>
            <w:rFonts w:ascii="仿宋" w:eastAsia="仿宋" w:hAnsi="仿宋" w:cs="仿宋" w:hint="eastAsia"/>
            <w:lang w:eastAsia="zh-CN"/>
          </w:rPr>
          <w:t>三、发展规划、产业政策和行业准入分析</w:t>
        </w:r>
        <w:r>
          <w:tab/>
        </w:r>
        <w:r>
          <w:fldChar w:fldCharType="begin"/>
        </w:r>
        <w:r>
          <w:instrText xml:space="preserve"> PAGEREF _Toc11627 \h </w:instrText>
        </w:r>
        <w:r>
          <w:fldChar w:fldCharType="separate"/>
        </w:r>
        <w:r>
          <w:t>13</w:t>
        </w:r>
        <w:r>
          <w:fldChar w:fldCharType="end"/>
        </w:r>
      </w:hyperlink>
    </w:p>
    <w:p>
      <w:pPr>
        <w:pStyle w:val="TOC2"/>
        <w:tabs>
          <w:tab w:val="right" w:leader="dot" w:pos="8306"/>
        </w:tabs>
      </w:pPr>
      <w:hyperlink w:anchor="_Toc26040" w:history="1">
        <w:r>
          <w:rPr>
            <w:rFonts w:ascii="仿宋" w:eastAsia="仿宋" w:hAnsi="仿宋" w:cs="仿宋" w:hint="eastAsia"/>
            <w:lang w:eastAsia="zh-CN"/>
          </w:rPr>
          <w:t>(一)、发展规划分析</w:t>
        </w:r>
        <w:r>
          <w:tab/>
        </w:r>
        <w:r>
          <w:fldChar w:fldCharType="begin"/>
        </w:r>
        <w:r>
          <w:instrText xml:space="preserve"> PAGEREF _Toc26040 \h </w:instrText>
        </w:r>
        <w:r>
          <w:fldChar w:fldCharType="separate"/>
        </w:r>
        <w:r>
          <w:t>13</w:t>
        </w:r>
        <w:r>
          <w:fldChar w:fldCharType="end"/>
        </w:r>
      </w:hyperlink>
    </w:p>
    <w:p>
      <w:pPr>
        <w:pStyle w:val="TOC2"/>
        <w:tabs>
          <w:tab w:val="right" w:leader="dot" w:pos="8306"/>
        </w:tabs>
      </w:pPr>
      <w:hyperlink w:anchor="_Toc25027" w:history="1">
        <w:r>
          <w:rPr>
            <w:rFonts w:ascii="仿宋" w:eastAsia="仿宋" w:hAnsi="仿宋" w:cs="仿宋" w:hint="eastAsia"/>
            <w:lang w:eastAsia="zh-CN"/>
          </w:rPr>
          <w:t>(二)、产业政策分析</w:t>
        </w:r>
        <w:r>
          <w:tab/>
        </w:r>
        <w:r>
          <w:fldChar w:fldCharType="begin"/>
        </w:r>
        <w:r>
          <w:instrText xml:space="preserve"> PAGEREF _Toc25027 \h </w:instrText>
        </w:r>
        <w:r>
          <w:fldChar w:fldCharType="separate"/>
        </w:r>
        <w:r>
          <w:t>15</w:t>
        </w:r>
        <w:r>
          <w:fldChar w:fldCharType="end"/>
        </w:r>
      </w:hyperlink>
    </w:p>
    <w:p>
      <w:pPr>
        <w:pStyle w:val="TOC2"/>
        <w:tabs>
          <w:tab w:val="right" w:leader="dot" w:pos="8306"/>
        </w:tabs>
      </w:pPr>
      <w:hyperlink w:anchor="_Toc12736" w:history="1">
        <w:r>
          <w:rPr>
            <w:rFonts w:ascii="仿宋" w:eastAsia="仿宋" w:hAnsi="仿宋" w:cs="仿宋" w:hint="eastAsia"/>
            <w:lang w:eastAsia="zh-CN"/>
          </w:rPr>
          <w:t>(三)、行业准入分析</w:t>
        </w:r>
        <w:r>
          <w:tab/>
        </w:r>
        <w:r>
          <w:fldChar w:fldCharType="begin"/>
        </w:r>
        <w:r>
          <w:instrText xml:space="preserve"> PAGEREF _Toc12736 \h </w:instrText>
        </w:r>
        <w:r>
          <w:fldChar w:fldCharType="separate"/>
        </w:r>
        <w:r>
          <w:t>17</w:t>
        </w:r>
        <w:r>
          <w:fldChar w:fldCharType="end"/>
        </w:r>
      </w:hyperlink>
    </w:p>
    <w:p>
      <w:pPr>
        <w:pStyle w:val="TOC1"/>
        <w:tabs>
          <w:tab w:val="right" w:leader="dot" w:pos="8306"/>
        </w:tabs>
      </w:pPr>
      <w:hyperlink w:anchor="_Toc7320" w:history="1">
        <w:r>
          <w:rPr>
            <w:rFonts w:ascii="仿宋" w:eastAsia="仿宋" w:hAnsi="仿宋" w:cs="仿宋" w:hint="eastAsia"/>
            <w:lang w:eastAsia="zh-CN"/>
          </w:rPr>
          <w:t>四、项目监理与质量保证</w:t>
        </w:r>
        <w:r>
          <w:tab/>
        </w:r>
        <w:r>
          <w:fldChar w:fldCharType="begin"/>
        </w:r>
        <w:r>
          <w:instrText xml:space="preserve"> PAGEREF _Toc7320 \h </w:instrText>
        </w:r>
        <w:r>
          <w:fldChar w:fldCharType="separate"/>
        </w:r>
        <w:r>
          <w:t>18</w:t>
        </w:r>
        <w:r>
          <w:fldChar w:fldCharType="end"/>
        </w:r>
      </w:hyperlink>
    </w:p>
    <w:p>
      <w:pPr>
        <w:pStyle w:val="TOC2"/>
        <w:tabs>
          <w:tab w:val="right" w:leader="dot" w:pos="8306"/>
        </w:tabs>
      </w:pPr>
      <w:hyperlink w:anchor="_Toc5649" w:history="1">
        <w:r>
          <w:rPr>
            <w:rFonts w:ascii="仿宋" w:eastAsia="仿宋" w:hAnsi="仿宋" w:cs="仿宋" w:hint="eastAsia"/>
            <w:lang w:eastAsia="zh-CN"/>
          </w:rPr>
          <w:t>(一)、监理体系构建</w:t>
        </w:r>
        <w:r>
          <w:tab/>
        </w:r>
        <w:r>
          <w:fldChar w:fldCharType="begin"/>
        </w:r>
        <w:r>
          <w:instrText xml:space="preserve"> PAGEREF _Toc5649 \h </w:instrText>
        </w:r>
        <w:r>
          <w:fldChar w:fldCharType="separate"/>
        </w:r>
        <w:r>
          <w:t>18</w:t>
        </w:r>
        <w:r>
          <w:fldChar w:fldCharType="end"/>
        </w:r>
      </w:hyperlink>
    </w:p>
    <w:p>
      <w:pPr>
        <w:pStyle w:val="TOC2"/>
        <w:tabs>
          <w:tab w:val="right" w:leader="dot" w:pos="8306"/>
        </w:tabs>
      </w:pPr>
      <w:hyperlink w:anchor="_Toc23637" w:history="1">
        <w:r>
          <w:rPr>
            <w:rFonts w:ascii="仿宋" w:eastAsia="仿宋" w:hAnsi="仿宋" w:cs="仿宋" w:hint="eastAsia"/>
            <w:lang w:eastAsia="zh-CN"/>
          </w:rPr>
          <w:t>(二)、质量保证体系实施</w:t>
        </w:r>
        <w:r>
          <w:tab/>
        </w:r>
        <w:r>
          <w:fldChar w:fldCharType="begin"/>
        </w:r>
        <w:r>
          <w:instrText xml:space="preserve"> PAGEREF _Toc23637 \h </w:instrText>
        </w:r>
        <w:r>
          <w:fldChar w:fldCharType="separate"/>
        </w:r>
        <w:r>
          <w:t>19</w:t>
        </w:r>
        <w:r>
          <w:fldChar w:fldCharType="end"/>
        </w:r>
      </w:hyperlink>
    </w:p>
    <w:p>
      <w:pPr>
        <w:pStyle w:val="TOC2"/>
        <w:tabs>
          <w:tab w:val="right" w:leader="dot" w:pos="8306"/>
        </w:tabs>
      </w:pPr>
      <w:hyperlink w:anchor="_Toc3950" w:history="1">
        <w:r>
          <w:rPr>
            <w:rFonts w:ascii="仿宋" w:eastAsia="仿宋" w:hAnsi="仿宋" w:cs="仿宋" w:hint="eastAsia"/>
            <w:lang w:eastAsia="zh-CN"/>
          </w:rPr>
          <w:t>(三)、监理与质量控制流程</w:t>
        </w:r>
        <w:r>
          <w:tab/>
        </w:r>
        <w:r>
          <w:fldChar w:fldCharType="begin"/>
        </w:r>
        <w:r>
          <w:instrText xml:space="preserve"> PAGEREF _Toc3950 \h </w:instrText>
        </w:r>
        <w:r>
          <w:fldChar w:fldCharType="separate"/>
        </w:r>
        <w:r>
          <w:t>19</w:t>
        </w:r>
        <w:r>
          <w:fldChar w:fldCharType="end"/>
        </w:r>
      </w:hyperlink>
    </w:p>
    <w:p>
      <w:pPr>
        <w:pStyle w:val="TOC1"/>
        <w:tabs>
          <w:tab w:val="right" w:leader="dot" w:pos="8306"/>
        </w:tabs>
      </w:pPr>
      <w:hyperlink w:anchor="_Toc19112" w:history="1">
        <w:r>
          <w:rPr>
            <w:rFonts w:ascii="仿宋" w:eastAsia="仿宋" w:hAnsi="仿宋" w:cs="仿宋" w:hint="eastAsia"/>
            <w:lang w:eastAsia="zh-CN"/>
          </w:rPr>
          <w:t>五、项目选址研究</w:t>
        </w:r>
        <w:r>
          <w:tab/>
        </w:r>
        <w:r>
          <w:fldChar w:fldCharType="begin"/>
        </w:r>
        <w:r>
          <w:instrText xml:space="preserve"> PAGEREF _Toc19112 \h </w:instrText>
        </w:r>
        <w:r>
          <w:fldChar w:fldCharType="separate"/>
        </w:r>
        <w:r>
          <w:t>20</w:t>
        </w:r>
        <w:r>
          <w:fldChar w:fldCharType="end"/>
        </w:r>
      </w:hyperlink>
    </w:p>
    <w:p>
      <w:pPr>
        <w:pStyle w:val="TOC2"/>
        <w:tabs>
          <w:tab w:val="right" w:leader="dot" w:pos="8306"/>
        </w:tabs>
      </w:pPr>
      <w:hyperlink w:anchor="_Toc10459" w:history="1">
        <w:r>
          <w:rPr>
            <w:rFonts w:ascii="仿宋" w:eastAsia="仿宋" w:hAnsi="仿宋" w:cs="仿宋" w:hint="eastAsia"/>
            <w:lang w:eastAsia="zh-CN"/>
          </w:rPr>
          <w:t>(一)、项目选址原则</w:t>
        </w:r>
        <w:r>
          <w:tab/>
        </w:r>
        <w:r>
          <w:fldChar w:fldCharType="begin"/>
        </w:r>
        <w:r>
          <w:instrText xml:space="preserve"> PAGEREF _Toc10459 \h </w:instrText>
        </w:r>
        <w:r>
          <w:fldChar w:fldCharType="separate"/>
        </w:r>
        <w:r>
          <w:t>20</w:t>
        </w:r>
        <w:r>
          <w:fldChar w:fldCharType="end"/>
        </w:r>
      </w:hyperlink>
    </w:p>
    <w:p>
      <w:pPr>
        <w:pStyle w:val="TOC2"/>
        <w:tabs>
          <w:tab w:val="right" w:leader="dot" w:pos="8306"/>
        </w:tabs>
      </w:pPr>
      <w:hyperlink w:anchor="_Toc30283" w:history="1">
        <w:r>
          <w:rPr>
            <w:rFonts w:ascii="仿宋" w:eastAsia="仿宋" w:hAnsi="仿宋" w:cs="仿宋" w:hint="eastAsia"/>
            <w:lang w:eastAsia="zh-CN"/>
          </w:rPr>
          <w:t>(二)、项目选址</w:t>
        </w:r>
        <w:r>
          <w:tab/>
        </w:r>
        <w:r>
          <w:fldChar w:fldCharType="begin"/>
        </w:r>
        <w:r>
          <w:instrText xml:space="preserve"> PAGEREF _Toc30283 \h </w:instrText>
        </w:r>
        <w:r>
          <w:fldChar w:fldCharType="separate"/>
        </w:r>
        <w:r>
          <w:t>23</w:t>
        </w:r>
        <w:r>
          <w:fldChar w:fldCharType="end"/>
        </w:r>
      </w:hyperlink>
    </w:p>
    <w:p>
      <w:pPr>
        <w:pStyle w:val="TOC2"/>
        <w:tabs>
          <w:tab w:val="right" w:leader="dot" w:pos="8306"/>
        </w:tabs>
      </w:pPr>
      <w:hyperlink w:anchor="_Toc20174" w:history="1">
        <w:r>
          <w:rPr>
            <w:rFonts w:ascii="仿宋" w:eastAsia="仿宋" w:hAnsi="仿宋" w:cs="仿宋" w:hint="eastAsia"/>
            <w:lang w:eastAsia="zh-CN"/>
          </w:rPr>
          <w:t>(三)、建设条件分析</w:t>
        </w:r>
        <w:r>
          <w:tab/>
        </w:r>
        <w:r>
          <w:fldChar w:fldCharType="begin"/>
        </w:r>
        <w:r>
          <w:instrText xml:space="preserve"> PAGEREF _Toc20174 \h </w:instrText>
        </w:r>
        <w:r>
          <w:fldChar w:fldCharType="separate"/>
        </w:r>
        <w:r>
          <w:t>25</w:t>
        </w:r>
        <w:r>
          <w:fldChar w:fldCharType="end"/>
        </w:r>
      </w:hyperlink>
    </w:p>
    <w:p>
      <w:pPr>
        <w:pStyle w:val="TOC2"/>
        <w:tabs>
          <w:tab w:val="right" w:leader="dot" w:pos="8306"/>
        </w:tabs>
      </w:pPr>
      <w:hyperlink w:anchor="_Toc22523" w:history="1">
        <w:r>
          <w:rPr>
            <w:rFonts w:ascii="仿宋" w:eastAsia="仿宋" w:hAnsi="仿宋" w:cs="仿宋" w:hint="eastAsia"/>
            <w:lang w:eastAsia="zh-CN"/>
          </w:rPr>
          <w:t>(四)、用地控制指标</w:t>
        </w:r>
        <w:r>
          <w:tab/>
        </w:r>
        <w:r>
          <w:fldChar w:fldCharType="begin"/>
        </w:r>
        <w:r>
          <w:instrText xml:space="preserve"> PAGEREF _Toc22523 \h </w:instrText>
        </w:r>
        <w:r>
          <w:fldChar w:fldCharType="separate"/>
        </w:r>
        <w:r>
          <w:t>26</w:t>
        </w:r>
        <w:r>
          <w:fldChar w:fldCharType="end"/>
        </w:r>
      </w:hyperlink>
    </w:p>
    <w:p>
      <w:pPr>
        <w:pStyle w:val="TOC2"/>
        <w:tabs>
          <w:tab w:val="right" w:leader="dot" w:pos="8306"/>
        </w:tabs>
      </w:pPr>
      <w:hyperlink w:anchor="_Toc17606" w:history="1">
        <w:r>
          <w:rPr>
            <w:rFonts w:ascii="仿宋" w:eastAsia="仿宋" w:hAnsi="仿宋" w:cs="仿宋" w:hint="eastAsia"/>
            <w:lang w:eastAsia="zh-CN"/>
          </w:rPr>
          <w:t>(五)、地总体要求</w:t>
        </w:r>
        <w:r>
          <w:tab/>
        </w:r>
        <w:r>
          <w:fldChar w:fldCharType="begin"/>
        </w:r>
        <w:r>
          <w:instrText xml:space="preserve"> PAGEREF _Toc17606 \h </w:instrText>
        </w:r>
        <w:r>
          <w:fldChar w:fldCharType="separate"/>
        </w:r>
        <w:r>
          <w:t>28</w:t>
        </w:r>
        <w:r>
          <w:fldChar w:fldCharType="end"/>
        </w:r>
      </w:hyperlink>
    </w:p>
    <w:p>
      <w:pPr>
        <w:pStyle w:val="TOC2"/>
        <w:tabs>
          <w:tab w:val="right" w:leader="dot" w:pos="8306"/>
        </w:tabs>
      </w:pPr>
      <w:hyperlink w:anchor="_Toc25636" w:history="1">
        <w:r>
          <w:rPr>
            <w:rFonts w:ascii="仿宋" w:eastAsia="仿宋" w:hAnsi="仿宋" w:cs="仿宋" w:hint="eastAsia"/>
            <w:lang w:eastAsia="zh-CN"/>
          </w:rPr>
          <w:t>(六)、节约用地措施</w:t>
        </w:r>
        <w:r>
          <w:tab/>
        </w:r>
        <w:r>
          <w:fldChar w:fldCharType="begin"/>
        </w:r>
        <w:r>
          <w:instrText xml:space="preserve"> PAGEREF _Toc25636 \h </w:instrText>
        </w:r>
        <w:r>
          <w:fldChar w:fldCharType="separate"/>
        </w:r>
        <w:r>
          <w:t>29</w:t>
        </w:r>
        <w:r>
          <w:fldChar w:fldCharType="end"/>
        </w:r>
      </w:hyperlink>
    </w:p>
    <w:p>
      <w:pPr>
        <w:pStyle w:val="TOC2"/>
        <w:tabs>
          <w:tab w:val="right" w:leader="dot" w:pos="8306"/>
        </w:tabs>
      </w:pPr>
      <w:hyperlink w:anchor="_Toc6331" w:history="1">
        <w:r>
          <w:rPr>
            <w:rFonts w:ascii="仿宋" w:eastAsia="仿宋" w:hAnsi="仿宋" w:cs="仿宋" w:hint="eastAsia"/>
            <w:lang w:eastAsia="zh-CN"/>
          </w:rPr>
          <w:t>(七)、选址综合评价</w:t>
        </w:r>
        <w:r>
          <w:tab/>
        </w:r>
        <w:r>
          <w:fldChar w:fldCharType="begin"/>
        </w:r>
        <w:r>
          <w:instrText xml:space="preserve"> PAGEREF _Toc6331 \h </w:instrText>
        </w:r>
        <w:r>
          <w:fldChar w:fldCharType="separate"/>
        </w:r>
        <w:r>
          <w:t>31</w:t>
        </w:r>
        <w:r>
          <w:fldChar w:fldCharType="end"/>
        </w:r>
      </w:hyperlink>
    </w:p>
    <w:p>
      <w:pPr>
        <w:pStyle w:val="TOC1"/>
        <w:tabs>
          <w:tab w:val="right" w:leader="dot" w:pos="8306"/>
        </w:tabs>
      </w:pPr>
      <w:hyperlink w:anchor="_Toc14104" w:history="1">
        <w:r>
          <w:rPr>
            <w:rFonts w:ascii="仿宋" w:eastAsia="仿宋" w:hAnsi="仿宋" w:cs="仿宋" w:hint="eastAsia"/>
            <w:lang w:eastAsia="zh-CN"/>
          </w:rPr>
          <w:t>六、社会影响分析</w:t>
        </w:r>
        <w:r>
          <w:tab/>
        </w:r>
        <w:r>
          <w:fldChar w:fldCharType="begin"/>
        </w:r>
        <w:r>
          <w:instrText xml:space="preserve"> PAGEREF _Toc14104 \h </w:instrText>
        </w:r>
        <w:r>
          <w:fldChar w:fldCharType="separate"/>
        </w:r>
        <w:r>
          <w:t>32</w:t>
        </w:r>
        <w:r>
          <w:fldChar w:fldCharType="end"/>
        </w:r>
      </w:hyperlink>
    </w:p>
    <w:p>
      <w:pPr>
        <w:pStyle w:val="TOC2"/>
        <w:tabs>
          <w:tab w:val="right" w:leader="dot" w:pos="8306"/>
        </w:tabs>
      </w:pPr>
      <w:hyperlink w:anchor="_Toc2826" w:history="1">
        <w:r>
          <w:rPr>
            <w:rFonts w:ascii="仿宋" w:eastAsia="仿宋" w:hAnsi="仿宋" w:cs="仿宋" w:hint="eastAsia"/>
            <w:lang w:eastAsia="zh-CN"/>
          </w:rPr>
          <w:t>(一)、社会影响效果分析</w:t>
        </w:r>
        <w:r>
          <w:tab/>
        </w:r>
        <w:r>
          <w:fldChar w:fldCharType="begin"/>
        </w:r>
        <w:r>
          <w:instrText xml:space="preserve"> PAGEREF _Toc2826 \h </w:instrText>
        </w:r>
        <w:r>
          <w:fldChar w:fldCharType="separate"/>
        </w:r>
        <w:r>
          <w:t>32</w:t>
        </w:r>
        <w:r>
          <w:fldChar w:fldCharType="end"/>
        </w:r>
      </w:hyperlink>
    </w:p>
    <w:p>
      <w:pPr>
        <w:pStyle w:val="TOC2"/>
        <w:tabs>
          <w:tab w:val="right" w:leader="dot" w:pos="8306"/>
        </w:tabs>
      </w:pPr>
      <w:hyperlink w:anchor="_Toc6085" w:history="1">
        <w:r>
          <w:rPr>
            <w:rFonts w:ascii="仿宋" w:eastAsia="仿宋" w:hAnsi="仿宋" w:cs="仿宋" w:hint="eastAsia"/>
            <w:lang w:eastAsia="zh-CN"/>
          </w:rPr>
          <w:t>(二)、社会适应性分析</w:t>
        </w:r>
        <w:r>
          <w:tab/>
        </w:r>
        <w:r>
          <w:fldChar w:fldCharType="begin"/>
        </w:r>
        <w:r>
          <w:instrText xml:space="preserve"> PAGEREF _Toc6085 \h </w:instrText>
        </w:r>
        <w:r>
          <w:fldChar w:fldCharType="separate"/>
        </w:r>
        <w:r>
          <w:t>34</w:t>
        </w:r>
        <w:r>
          <w:fldChar w:fldCharType="end"/>
        </w:r>
      </w:hyperlink>
    </w:p>
    <w:p>
      <w:pPr>
        <w:pStyle w:val="TOC2"/>
        <w:tabs>
          <w:tab w:val="right" w:leader="dot" w:pos="8306"/>
        </w:tabs>
      </w:pPr>
      <w:hyperlink w:anchor="_Toc22220" w:history="1">
        <w:r>
          <w:rPr>
            <w:rFonts w:ascii="仿宋" w:eastAsia="仿宋" w:hAnsi="仿宋" w:cs="仿宋" w:hint="eastAsia"/>
            <w:lang w:eastAsia="zh-CN"/>
          </w:rPr>
          <w:t>(三)、社会风险及对策分析</w:t>
        </w:r>
        <w:r>
          <w:tab/>
        </w:r>
        <w:r>
          <w:fldChar w:fldCharType="begin"/>
        </w:r>
        <w:r>
          <w:instrText xml:space="preserve"> PAGEREF _Toc22220 \h </w:instrText>
        </w:r>
        <w:r>
          <w:fldChar w:fldCharType="separate"/>
        </w:r>
        <w:r>
          <w:t>35</w:t>
        </w:r>
        <w:r>
          <w:fldChar w:fldCharType="end"/>
        </w:r>
      </w:hyperlink>
    </w:p>
    <w:p>
      <w:pPr>
        <w:pStyle w:val="TOC1"/>
        <w:tabs>
          <w:tab w:val="right" w:leader="dot" w:pos="8306"/>
        </w:tabs>
      </w:pPr>
      <w:hyperlink w:anchor="_Toc11587" w:history="1">
        <w:r>
          <w:rPr>
            <w:rFonts w:ascii="仿宋" w:eastAsia="仿宋" w:hAnsi="仿宋" w:cs="仿宋" w:hint="eastAsia"/>
            <w:lang w:eastAsia="zh-CN"/>
          </w:rPr>
          <w:t>七、项目变更管理</w:t>
        </w:r>
        <w:r>
          <w:tab/>
        </w:r>
        <w:r>
          <w:fldChar w:fldCharType="begin"/>
        </w:r>
        <w:r>
          <w:instrText xml:space="preserve"> PAGEREF _Toc11587 \h </w:instrText>
        </w:r>
        <w:r>
          <w:fldChar w:fldCharType="separate"/>
        </w:r>
        <w:r>
          <w:t>39</w:t>
        </w:r>
        <w:r>
          <w:fldChar w:fldCharType="end"/>
        </w:r>
      </w:hyperlink>
    </w:p>
    <w:p>
      <w:pPr>
        <w:pStyle w:val="TOC2"/>
        <w:tabs>
          <w:tab w:val="right" w:leader="dot" w:pos="8306"/>
        </w:tabs>
      </w:pPr>
      <w:hyperlink w:anchor="_Toc26027" w:history="1">
        <w:r>
          <w:rPr>
            <w:rFonts w:ascii="仿宋" w:eastAsia="仿宋" w:hAnsi="仿宋" w:cs="仿宋" w:hint="eastAsia"/>
            <w:lang w:eastAsia="zh-CN"/>
          </w:rPr>
          <w:t>(一)、变更控制流程</w:t>
        </w:r>
        <w:r>
          <w:tab/>
        </w:r>
        <w:r>
          <w:fldChar w:fldCharType="begin"/>
        </w:r>
        <w:r>
          <w:instrText xml:space="preserve"> PAGEREF _Toc26027 \h </w:instrText>
        </w:r>
        <w:r>
          <w:fldChar w:fldCharType="separate"/>
        </w:r>
        <w:r>
          <w:t>39</w:t>
        </w:r>
        <w:r>
          <w:fldChar w:fldCharType="end"/>
        </w:r>
      </w:hyperlink>
    </w:p>
    <w:p>
      <w:pPr>
        <w:pStyle w:val="TOC2"/>
        <w:tabs>
          <w:tab w:val="right" w:leader="dot" w:pos="8306"/>
        </w:tabs>
      </w:pPr>
      <w:hyperlink w:anchor="_Toc26038" w:history="1">
        <w:r>
          <w:rPr>
            <w:rFonts w:ascii="仿宋" w:eastAsia="仿宋" w:hAnsi="仿宋" w:cs="仿宋" w:hint="eastAsia"/>
            <w:lang w:eastAsia="zh-CN"/>
          </w:rPr>
          <w:t>(二)、影响评估与处理</w:t>
        </w:r>
        <w:r>
          <w:tab/>
        </w:r>
        <w:r>
          <w:fldChar w:fldCharType="begin"/>
        </w:r>
        <w:r>
          <w:instrText xml:space="preserve"> PAGEREF _Toc26038 \h </w:instrText>
        </w:r>
        <w:r>
          <w:fldChar w:fldCharType="separate"/>
        </w:r>
        <w:r>
          <w:t>40</w:t>
        </w:r>
        <w:r>
          <w:fldChar w:fldCharType="end"/>
        </w:r>
      </w:hyperlink>
    </w:p>
    <w:p>
      <w:pPr>
        <w:pStyle w:val="TOC2"/>
        <w:tabs>
          <w:tab w:val="right" w:leader="dot" w:pos="8306"/>
        </w:tabs>
      </w:pPr>
      <w:hyperlink w:anchor="_Toc5056" w:history="1">
        <w:r>
          <w:rPr>
            <w:rFonts w:ascii="仿宋" w:eastAsia="仿宋" w:hAnsi="仿宋" w:cs="仿宋" w:hint="eastAsia"/>
            <w:lang w:eastAsia="zh-CN"/>
          </w:rPr>
          <w:t>(三)、变更记录与追踪</w:t>
        </w:r>
        <w:r>
          <w:tab/>
        </w:r>
        <w:r>
          <w:fldChar w:fldCharType="begin"/>
        </w:r>
        <w:r>
          <w:instrText xml:space="preserve"> PAGEREF _Toc5056 \h </w:instrText>
        </w:r>
        <w:r>
          <w:fldChar w:fldCharType="separate"/>
        </w:r>
        <w:r>
          <w:t>41</w:t>
        </w:r>
        <w:r>
          <w:fldChar w:fldCharType="end"/>
        </w:r>
      </w:hyperlink>
    </w:p>
    <w:p>
      <w:pPr>
        <w:pStyle w:val="TOC2"/>
        <w:tabs>
          <w:tab w:val="right" w:leader="dot" w:pos="8306"/>
        </w:tabs>
      </w:pPr>
      <w:hyperlink w:anchor="_Toc16723" w:history="1">
        <w:r>
          <w:rPr>
            <w:rFonts w:ascii="仿宋" w:eastAsia="仿宋" w:hAnsi="仿宋" w:cs="仿宋" w:hint="eastAsia"/>
            <w:lang w:eastAsia="zh-CN"/>
          </w:rPr>
          <w:t>(四)、变更管理策略</w:t>
        </w:r>
        <w:r>
          <w:tab/>
        </w:r>
        <w:r>
          <w:fldChar w:fldCharType="begin"/>
        </w:r>
        <w:r>
          <w:instrText xml:space="preserve"> PAGEREF _Toc16723 \h </w:instrText>
        </w:r>
        <w:r>
          <w:fldChar w:fldCharType="separate"/>
        </w:r>
        <w:r>
          <w:t>43</w:t>
        </w:r>
        <w:r>
          <w:fldChar w:fldCharType="end"/>
        </w:r>
      </w:hyperlink>
    </w:p>
    <w:p>
      <w:pPr>
        <w:pStyle w:val="TOC1"/>
        <w:tabs>
          <w:tab w:val="right" w:leader="dot" w:pos="8306"/>
        </w:tabs>
      </w:pPr>
      <w:hyperlink w:anchor="_Toc2811" w:history="1">
        <w:r>
          <w:rPr>
            <w:rFonts w:ascii="仿宋" w:eastAsia="仿宋" w:hAnsi="仿宋" w:cs="仿宋" w:hint="eastAsia"/>
            <w:lang w:eastAsia="zh-CN"/>
          </w:rPr>
          <w:t>八、土地利用与规划方案</w:t>
        </w:r>
        <w:r>
          <w:tab/>
        </w:r>
        <w:r>
          <w:fldChar w:fldCharType="begin"/>
        </w:r>
        <w:r>
          <w:instrText xml:space="preserve"> PAGEREF _Toc2811 \h </w:instrText>
        </w:r>
        <w:r>
          <w:fldChar w:fldCharType="separate"/>
        </w:r>
        <w:r>
          <w:t>45</w:t>
        </w:r>
        <w:r>
          <w:fldChar w:fldCharType="end"/>
        </w:r>
      </w:hyperlink>
    </w:p>
    <w:p>
      <w:pPr>
        <w:pStyle w:val="TOC2"/>
        <w:tabs>
          <w:tab w:val="right" w:leader="dot" w:pos="8306"/>
        </w:tabs>
      </w:pPr>
      <w:hyperlink w:anchor="_Toc2702" w:history="1">
        <w:r>
          <w:rPr>
            <w:rFonts w:ascii="仿宋" w:eastAsia="仿宋" w:hAnsi="仿宋" w:cs="仿宋" w:hint="eastAsia"/>
            <w:lang w:eastAsia="zh-CN"/>
          </w:rPr>
          <w:t>(一)、项目用地情况分析</w:t>
        </w:r>
        <w:r>
          <w:tab/>
        </w:r>
        <w:r>
          <w:fldChar w:fldCharType="begin"/>
        </w:r>
        <w:r>
          <w:instrText xml:space="preserve"> PAGEREF _Toc2702 \h </w:instrText>
        </w:r>
        <w:r>
          <w:fldChar w:fldCharType="separate"/>
        </w:r>
        <w:r>
          <w:t>45</w:t>
        </w:r>
        <w:r>
          <w:fldChar w:fldCharType="end"/>
        </w:r>
      </w:hyperlink>
    </w:p>
    <w:p>
      <w:pPr>
        <w:pStyle w:val="TOC2"/>
        <w:tabs>
          <w:tab w:val="right" w:leader="dot" w:pos="8306"/>
        </w:tabs>
      </w:pPr>
      <w:hyperlink w:anchor="_Toc15135" w:history="1">
        <w:r>
          <w:rPr>
            <w:rFonts w:ascii="仿宋" w:eastAsia="仿宋" w:hAnsi="仿宋" w:cs="仿宋" w:hint="eastAsia"/>
            <w:lang w:eastAsia="zh-CN"/>
          </w:rPr>
          <w:t>(二)、土地利用规划方案</w:t>
        </w:r>
        <w:r>
          <w:tab/>
        </w:r>
        <w:r>
          <w:fldChar w:fldCharType="begin"/>
        </w:r>
        <w:r>
          <w:instrText xml:space="preserve"> PAGEREF _Toc15135 \h </w:instrText>
        </w:r>
        <w:r>
          <w:fldChar w:fldCharType="separate"/>
        </w:r>
        <w:r>
          <w:t>46</w:t>
        </w:r>
        <w:r>
          <w:fldChar w:fldCharType="end"/>
        </w:r>
      </w:hyperlink>
    </w:p>
    <w:p>
      <w:pPr>
        <w:pStyle w:val="TOC1"/>
        <w:tabs>
          <w:tab w:val="right" w:leader="dot" w:pos="8306"/>
        </w:tabs>
      </w:pPr>
      <w:hyperlink w:anchor="_Toc3262" w:history="1">
        <w:r>
          <w:rPr>
            <w:rFonts w:ascii="仿宋" w:eastAsia="仿宋" w:hAnsi="仿宋" w:cs="仿宋" w:hint="eastAsia"/>
            <w:lang w:eastAsia="zh-CN"/>
          </w:rPr>
          <w:t>九、资金管理与财务规划</w:t>
        </w:r>
        <w:r>
          <w:tab/>
        </w:r>
        <w:r>
          <w:fldChar w:fldCharType="begin"/>
        </w:r>
        <w:r>
          <w:instrText xml:space="preserve"> PAGEREF _Toc3262 \h </w:instrText>
        </w:r>
        <w:r>
          <w:fldChar w:fldCharType="separate"/>
        </w:r>
        <w:r>
          <w:t>47</w:t>
        </w:r>
        <w:r>
          <w:fldChar w:fldCharType="end"/>
        </w:r>
      </w:hyperlink>
    </w:p>
    <w:p>
      <w:pPr>
        <w:pStyle w:val="TOC2"/>
        <w:tabs>
          <w:tab w:val="right" w:leader="dot" w:pos="8306"/>
        </w:tabs>
      </w:pPr>
      <w:hyperlink w:anchor="_Toc23136" w:history="1">
        <w:r>
          <w:rPr>
            <w:rFonts w:ascii="仿宋" w:eastAsia="仿宋" w:hAnsi="仿宋" w:cs="仿宋" w:hint="eastAsia"/>
            <w:lang w:eastAsia="zh-CN"/>
          </w:rPr>
          <w:t>(一)、项目资金来源与筹措</w:t>
        </w:r>
        <w:r>
          <w:tab/>
        </w:r>
        <w:r>
          <w:fldChar w:fldCharType="begin"/>
        </w:r>
        <w:r>
          <w:instrText xml:space="preserve"> PAGEREF _Toc23136 \h </w:instrText>
        </w:r>
        <w:r>
          <w:fldChar w:fldCharType="separate"/>
        </w:r>
        <w:r>
          <w:t>47</w:t>
        </w:r>
        <w:r>
          <w:fldChar w:fldCharType="end"/>
        </w:r>
      </w:hyperlink>
    </w:p>
    <w:p>
      <w:pPr>
        <w:pStyle w:val="TOC2"/>
        <w:tabs>
          <w:tab w:val="right" w:leader="dot" w:pos="8306"/>
        </w:tabs>
      </w:pPr>
      <w:hyperlink w:anchor="_Toc9388" w:history="1">
        <w:r>
          <w:rPr>
            <w:rFonts w:ascii="仿宋" w:eastAsia="仿宋" w:hAnsi="仿宋" w:cs="仿宋" w:hint="eastAsia"/>
            <w:lang w:eastAsia="zh-CN"/>
          </w:rPr>
          <w:t>(二)、资金使用与监管</w:t>
        </w:r>
        <w:r>
          <w:tab/>
        </w:r>
        <w:r>
          <w:fldChar w:fldCharType="begin"/>
        </w:r>
        <w:r>
          <w:instrText xml:space="preserve"> PAGEREF _Toc9388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74" w:history="1">
        <w:r>
          <w:rPr>
            <w:rFonts w:ascii="仿宋" w:eastAsia="仿宋" w:hAnsi="仿宋" w:cs="仿宋" w:hint="eastAsia"/>
            <w:lang w:eastAsia="zh-CN"/>
          </w:rPr>
          <w:t>(三)、财务规划与预测</w:t>
        </w:r>
        <w:r>
          <w:tab/>
        </w:r>
        <w:r>
          <w:fldChar w:fldCharType="begin"/>
        </w:r>
        <w:r>
          <w:instrText xml:space="preserve"> PAGEREF _Toc31774 \h </w:instrText>
        </w:r>
        <w:r>
          <w:fldChar w:fldCharType="separate"/>
        </w:r>
        <w:r>
          <w:t>50</w:t>
        </w:r>
        <w:r>
          <w:fldChar w:fldCharType="end"/>
        </w:r>
      </w:hyperlink>
    </w:p>
    <w:p>
      <w:pPr>
        <w:pStyle w:val="TOC1"/>
        <w:tabs>
          <w:tab w:val="right" w:leader="dot" w:pos="8306"/>
        </w:tabs>
      </w:pPr>
      <w:hyperlink w:anchor="_Toc8950" w:history="1">
        <w:r>
          <w:rPr>
            <w:rFonts w:ascii="仿宋" w:eastAsia="仿宋" w:hAnsi="仿宋" w:cs="仿宋" w:hint="eastAsia"/>
            <w:lang w:eastAsia="zh-CN"/>
          </w:rPr>
          <w:t>十、项目质量与标准</w:t>
        </w:r>
        <w:r>
          <w:tab/>
        </w:r>
        <w:r>
          <w:fldChar w:fldCharType="begin"/>
        </w:r>
        <w:r>
          <w:instrText xml:space="preserve"> PAGEREF _Toc8950 \h </w:instrText>
        </w:r>
        <w:r>
          <w:fldChar w:fldCharType="separate"/>
        </w:r>
        <w:r>
          <w:t>51</w:t>
        </w:r>
        <w:r>
          <w:fldChar w:fldCharType="end"/>
        </w:r>
      </w:hyperlink>
    </w:p>
    <w:p>
      <w:pPr>
        <w:pStyle w:val="TOC2"/>
        <w:tabs>
          <w:tab w:val="right" w:leader="dot" w:pos="8306"/>
        </w:tabs>
      </w:pPr>
      <w:hyperlink w:anchor="_Toc30295" w:history="1">
        <w:r>
          <w:rPr>
            <w:rFonts w:ascii="仿宋" w:eastAsia="仿宋" w:hAnsi="仿宋" w:cs="仿宋" w:hint="eastAsia"/>
            <w:lang w:eastAsia="zh-CN"/>
          </w:rPr>
          <w:t>(一)、质量保障体系</w:t>
        </w:r>
        <w:r>
          <w:tab/>
        </w:r>
        <w:r>
          <w:fldChar w:fldCharType="begin"/>
        </w:r>
        <w:r>
          <w:instrText xml:space="preserve"> PAGEREF _Toc30295 \h </w:instrText>
        </w:r>
        <w:r>
          <w:fldChar w:fldCharType="separate"/>
        </w:r>
        <w:r>
          <w:t>51</w:t>
        </w:r>
        <w:r>
          <w:fldChar w:fldCharType="end"/>
        </w:r>
      </w:hyperlink>
    </w:p>
    <w:p>
      <w:pPr>
        <w:pStyle w:val="TOC2"/>
        <w:tabs>
          <w:tab w:val="right" w:leader="dot" w:pos="8306"/>
        </w:tabs>
      </w:pPr>
      <w:hyperlink w:anchor="_Toc30248" w:history="1">
        <w:r>
          <w:rPr>
            <w:rFonts w:ascii="仿宋" w:eastAsia="仿宋" w:hAnsi="仿宋" w:cs="仿宋" w:hint="eastAsia"/>
            <w:lang w:eastAsia="zh-CN"/>
          </w:rPr>
          <w:t>(二)、标准化作业流程</w:t>
        </w:r>
        <w:r>
          <w:tab/>
        </w:r>
        <w:r>
          <w:fldChar w:fldCharType="begin"/>
        </w:r>
        <w:r>
          <w:instrText xml:space="preserve"> PAGEREF _Toc30248 \h </w:instrText>
        </w:r>
        <w:r>
          <w:fldChar w:fldCharType="separate"/>
        </w:r>
        <w:r>
          <w:t>52</w:t>
        </w:r>
        <w:r>
          <w:fldChar w:fldCharType="end"/>
        </w:r>
      </w:hyperlink>
    </w:p>
    <w:p>
      <w:pPr>
        <w:pStyle w:val="TOC2"/>
        <w:tabs>
          <w:tab w:val="right" w:leader="dot" w:pos="8306"/>
        </w:tabs>
      </w:pPr>
      <w:hyperlink w:anchor="_Toc21443" w:history="1">
        <w:r>
          <w:rPr>
            <w:rFonts w:ascii="仿宋" w:eastAsia="仿宋" w:hAnsi="仿宋" w:cs="仿宋" w:hint="eastAsia"/>
            <w:lang w:eastAsia="zh-CN"/>
          </w:rPr>
          <w:t>(三)、质量监控与评估</w:t>
        </w:r>
        <w:r>
          <w:tab/>
        </w:r>
        <w:r>
          <w:fldChar w:fldCharType="begin"/>
        </w:r>
        <w:r>
          <w:instrText xml:space="preserve"> PAGEREF _Toc21443 \h </w:instrText>
        </w:r>
        <w:r>
          <w:fldChar w:fldCharType="separate"/>
        </w:r>
        <w:r>
          <w:t>54</w:t>
        </w:r>
        <w:r>
          <w:fldChar w:fldCharType="end"/>
        </w:r>
      </w:hyperlink>
    </w:p>
    <w:p>
      <w:pPr>
        <w:pStyle w:val="TOC2"/>
        <w:tabs>
          <w:tab w:val="right" w:leader="dot" w:pos="8306"/>
        </w:tabs>
      </w:pPr>
      <w:hyperlink w:anchor="_Toc760" w:history="1">
        <w:r>
          <w:rPr>
            <w:rFonts w:ascii="仿宋" w:eastAsia="仿宋" w:hAnsi="仿宋" w:cs="仿宋" w:hint="eastAsia"/>
            <w:lang w:eastAsia="zh-CN"/>
          </w:rPr>
          <w:t>(四)、质量改进计划</w:t>
        </w:r>
        <w:r>
          <w:tab/>
        </w:r>
        <w:r>
          <w:fldChar w:fldCharType="begin"/>
        </w:r>
        <w:r>
          <w:instrText xml:space="preserve"> PAGEREF _Toc760 \h </w:instrText>
        </w:r>
        <w:r>
          <w:fldChar w:fldCharType="separate"/>
        </w:r>
        <w:r>
          <w:t>55</w:t>
        </w:r>
        <w:r>
          <w:fldChar w:fldCharType="end"/>
        </w:r>
      </w:hyperlink>
    </w:p>
    <w:p>
      <w:pPr>
        <w:pStyle w:val="TOC1"/>
        <w:tabs>
          <w:tab w:val="right" w:leader="dot" w:pos="8306"/>
        </w:tabs>
      </w:pPr>
      <w:hyperlink w:anchor="_Toc16313" w:history="1">
        <w:r>
          <w:rPr>
            <w:rFonts w:ascii="仿宋" w:eastAsia="仿宋" w:hAnsi="仿宋" w:cs="仿宋" w:hint="eastAsia"/>
            <w:lang w:eastAsia="zh-CN"/>
          </w:rPr>
          <w:t>十一、项目实施与管理方案</w:t>
        </w:r>
        <w:r>
          <w:tab/>
        </w:r>
        <w:r>
          <w:fldChar w:fldCharType="begin"/>
        </w:r>
        <w:r>
          <w:instrText xml:space="preserve"> PAGEREF _Toc16313 \h </w:instrText>
        </w:r>
        <w:r>
          <w:fldChar w:fldCharType="separate"/>
        </w:r>
        <w:r>
          <w:t>56</w:t>
        </w:r>
        <w:r>
          <w:fldChar w:fldCharType="end"/>
        </w:r>
      </w:hyperlink>
    </w:p>
    <w:p>
      <w:pPr>
        <w:pStyle w:val="TOC2"/>
        <w:tabs>
          <w:tab w:val="right" w:leader="dot" w:pos="8306"/>
        </w:tabs>
      </w:pPr>
      <w:hyperlink w:anchor="_Toc777" w:history="1">
        <w:r>
          <w:rPr>
            <w:rFonts w:ascii="仿宋" w:eastAsia="仿宋" w:hAnsi="仿宋" w:cs="仿宋" w:hint="eastAsia"/>
            <w:lang w:eastAsia="zh-CN"/>
          </w:rPr>
          <w:t>(一)、项目实施计划</w:t>
        </w:r>
        <w:r>
          <w:tab/>
        </w:r>
        <w:r>
          <w:fldChar w:fldCharType="begin"/>
        </w:r>
        <w:r>
          <w:instrText xml:space="preserve"> PAGEREF _Toc777 \h </w:instrText>
        </w:r>
        <w:r>
          <w:fldChar w:fldCharType="separate"/>
        </w:r>
        <w:r>
          <w:t>56</w:t>
        </w:r>
        <w:r>
          <w:fldChar w:fldCharType="end"/>
        </w:r>
      </w:hyperlink>
    </w:p>
    <w:p>
      <w:pPr>
        <w:pStyle w:val="TOC2"/>
        <w:tabs>
          <w:tab w:val="right" w:leader="dot" w:pos="8306"/>
        </w:tabs>
      </w:pPr>
      <w:hyperlink w:anchor="_Toc587" w:history="1">
        <w:r>
          <w:rPr>
            <w:rFonts w:ascii="仿宋" w:eastAsia="仿宋" w:hAnsi="仿宋" w:cs="仿宋" w:hint="eastAsia"/>
            <w:lang w:eastAsia="zh-CN"/>
          </w:rPr>
          <w:t>(二)、项目组织机构与职责</w:t>
        </w:r>
        <w:r>
          <w:tab/>
        </w:r>
        <w:r>
          <w:fldChar w:fldCharType="begin"/>
        </w:r>
        <w:r>
          <w:instrText xml:space="preserve"> PAGEREF _Toc587 \h </w:instrText>
        </w:r>
        <w:r>
          <w:fldChar w:fldCharType="separate"/>
        </w:r>
        <w:r>
          <w:t>57</w:t>
        </w:r>
        <w:r>
          <w:fldChar w:fldCharType="end"/>
        </w:r>
      </w:hyperlink>
    </w:p>
    <w:p>
      <w:pPr>
        <w:pStyle w:val="TOC2"/>
        <w:tabs>
          <w:tab w:val="right" w:leader="dot" w:pos="8306"/>
        </w:tabs>
      </w:pPr>
      <w:hyperlink w:anchor="_Toc18209" w:history="1">
        <w:r>
          <w:rPr>
            <w:rFonts w:ascii="仿宋" w:eastAsia="仿宋" w:hAnsi="仿宋" w:cs="仿宋" w:hint="eastAsia"/>
            <w:lang w:eastAsia="zh-CN"/>
          </w:rPr>
          <w:t>(三)、项目管理与监控体系</w:t>
        </w:r>
        <w:r>
          <w:tab/>
        </w:r>
        <w:r>
          <w:fldChar w:fldCharType="begin"/>
        </w:r>
        <w:r>
          <w:instrText xml:space="preserve"> PAGEREF _Toc18209 \h </w:instrText>
        </w:r>
        <w:r>
          <w:fldChar w:fldCharType="separate"/>
        </w:r>
        <w:r>
          <w:t>60</w:t>
        </w:r>
        <w:r>
          <w:fldChar w:fldCharType="end"/>
        </w:r>
      </w:hyperlink>
    </w:p>
    <w:p>
      <w:pPr>
        <w:pStyle w:val="TOC1"/>
        <w:tabs>
          <w:tab w:val="right" w:leader="dot" w:pos="8306"/>
        </w:tabs>
      </w:pPr>
      <w:hyperlink w:anchor="_Toc5694" w:history="1">
        <w:r>
          <w:rPr>
            <w:rFonts w:ascii="仿宋" w:eastAsia="仿宋" w:hAnsi="仿宋" w:cs="仿宋" w:hint="eastAsia"/>
            <w:lang w:eastAsia="zh-CN"/>
          </w:rPr>
          <w:t>十二、经济效益与社会效益优化</w:t>
        </w:r>
        <w:r>
          <w:tab/>
        </w:r>
        <w:r>
          <w:fldChar w:fldCharType="begin"/>
        </w:r>
        <w:r>
          <w:instrText xml:space="preserve"> PAGEREF _Toc5694 \h </w:instrText>
        </w:r>
        <w:r>
          <w:fldChar w:fldCharType="separate"/>
        </w:r>
        <w:r>
          <w:t>62</w:t>
        </w:r>
        <w:r>
          <w:fldChar w:fldCharType="end"/>
        </w:r>
      </w:hyperlink>
    </w:p>
    <w:p>
      <w:pPr>
        <w:pStyle w:val="TOC2"/>
        <w:tabs>
          <w:tab w:val="right" w:leader="dot" w:pos="8306"/>
        </w:tabs>
      </w:pPr>
      <w:hyperlink w:anchor="_Toc24505" w:history="1">
        <w:r>
          <w:rPr>
            <w:rFonts w:ascii="仿宋" w:eastAsia="仿宋" w:hAnsi="仿宋" w:cs="仿宋" w:hint="eastAsia"/>
            <w:lang w:eastAsia="zh-CN"/>
          </w:rPr>
          <w:t>(一)、经济效益提升策略</w:t>
        </w:r>
        <w:r>
          <w:tab/>
        </w:r>
        <w:r>
          <w:fldChar w:fldCharType="begin"/>
        </w:r>
        <w:r>
          <w:instrText xml:space="preserve"> PAGEREF _Toc24505 \h </w:instrText>
        </w:r>
        <w:r>
          <w:fldChar w:fldCharType="separate"/>
        </w:r>
        <w:r>
          <w:t>62</w:t>
        </w:r>
        <w:r>
          <w:fldChar w:fldCharType="end"/>
        </w:r>
      </w:hyperlink>
    </w:p>
    <w:p>
      <w:pPr>
        <w:pStyle w:val="TOC2"/>
        <w:tabs>
          <w:tab w:val="right" w:leader="dot" w:pos="8306"/>
        </w:tabs>
      </w:pPr>
      <w:hyperlink w:anchor="_Toc28617" w:history="1">
        <w:r>
          <w:rPr>
            <w:rFonts w:ascii="仿宋" w:eastAsia="仿宋" w:hAnsi="仿宋" w:cs="仿宋" w:hint="eastAsia"/>
            <w:lang w:eastAsia="zh-CN"/>
          </w:rPr>
          <w:t>(二)、社会效益增强方案</w:t>
        </w:r>
        <w:r>
          <w:tab/>
        </w:r>
        <w:r>
          <w:fldChar w:fldCharType="begin"/>
        </w:r>
        <w:r>
          <w:instrText xml:space="preserve"> PAGEREF _Toc28617 \h </w:instrText>
        </w:r>
        <w:r>
          <w:fldChar w:fldCharType="separate"/>
        </w:r>
        <w:r>
          <w:t>63</w:t>
        </w:r>
        <w:r>
          <w:fldChar w:fldCharType="end"/>
        </w:r>
      </w:hyperlink>
    </w:p>
    <w:p>
      <w:pPr>
        <w:pStyle w:val="TOC1"/>
        <w:tabs>
          <w:tab w:val="right" w:leader="dot" w:pos="8306"/>
        </w:tabs>
      </w:pPr>
      <w:hyperlink w:anchor="_Toc1860" w:history="1">
        <w:r>
          <w:rPr>
            <w:rFonts w:ascii="仿宋" w:eastAsia="仿宋" w:hAnsi="仿宋" w:cs="仿宋" w:hint="eastAsia"/>
            <w:lang w:eastAsia="zh-CN"/>
          </w:rPr>
          <w:t>十三、设施与设备管理</w:t>
        </w:r>
        <w:r>
          <w:tab/>
        </w:r>
        <w:r>
          <w:fldChar w:fldCharType="begin"/>
        </w:r>
        <w:r>
          <w:instrText xml:space="preserve"> PAGEREF _Toc1860 \h </w:instrText>
        </w:r>
        <w:r>
          <w:fldChar w:fldCharType="separate"/>
        </w:r>
        <w:r>
          <w:t>64</w:t>
        </w:r>
        <w:r>
          <w:fldChar w:fldCharType="end"/>
        </w:r>
      </w:hyperlink>
    </w:p>
    <w:p>
      <w:pPr>
        <w:pStyle w:val="TOC2"/>
        <w:tabs>
          <w:tab w:val="right" w:leader="dot" w:pos="8306"/>
        </w:tabs>
      </w:pPr>
      <w:hyperlink w:anchor="_Toc575" w:history="1">
        <w:r>
          <w:rPr>
            <w:rFonts w:ascii="仿宋" w:eastAsia="仿宋" w:hAnsi="仿宋" w:cs="仿宋" w:hint="eastAsia"/>
            <w:lang w:eastAsia="zh-CN"/>
          </w:rPr>
          <w:t>(一)、设施规划与配置</w:t>
        </w:r>
        <w:r>
          <w:tab/>
        </w:r>
        <w:r>
          <w:fldChar w:fldCharType="begin"/>
        </w:r>
        <w:r>
          <w:instrText xml:space="preserve"> PAGEREF _Toc575 \h </w:instrText>
        </w:r>
        <w:r>
          <w:fldChar w:fldCharType="separate"/>
        </w:r>
        <w:r>
          <w:t>64</w:t>
        </w:r>
        <w:r>
          <w:fldChar w:fldCharType="end"/>
        </w:r>
      </w:hyperlink>
    </w:p>
    <w:p>
      <w:pPr>
        <w:pStyle w:val="TOC2"/>
        <w:tabs>
          <w:tab w:val="right" w:leader="dot" w:pos="8306"/>
        </w:tabs>
      </w:pPr>
      <w:hyperlink w:anchor="_Toc17334" w:history="1">
        <w:r>
          <w:rPr>
            <w:rFonts w:ascii="仿宋" w:eastAsia="仿宋" w:hAnsi="仿宋" w:cs="仿宋" w:hint="eastAsia"/>
            <w:lang w:eastAsia="zh-CN"/>
          </w:rPr>
          <w:t>(二)、设备采购与维护管理</w:t>
        </w:r>
        <w:r>
          <w:tab/>
        </w:r>
        <w:r>
          <w:fldChar w:fldCharType="begin"/>
        </w:r>
        <w:r>
          <w:instrText xml:space="preserve"> PAGEREF _Toc17334 \h </w:instrText>
        </w:r>
        <w:r>
          <w:fldChar w:fldCharType="separate"/>
        </w:r>
        <w:r>
          <w:t>64</w:t>
        </w:r>
        <w:r>
          <w:fldChar w:fldCharType="end"/>
        </w:r>
      </w:hyperlink>
    </w:p>
    <w:p>
      <w:pPr>
        <w:pStyle w:val="TOC2"/>
        <w:tabs>
          <w:tab w:val="right" w:leader="dot" w:pos="8306"/>
        </w:tabs>
      </w:pPr>
      <w:hyperlink w:anchor="_Toc17423" w:history="1">
        <w:r>
          <w:rPr>
            <w:rFonts w:ascii="仿宋" w:eastAsia="仿宋" w:hAnsi="仿宋" w:cs="仿宋" w:hint="eastAsia"/>
            <w:lang w:eastAsia="zh-CN"/>
          </w:rPr>
          <w:t>(三)、设施设备升级策略</w:t>
        </w:r>
        <w:r>
          <w:tab/>
        </w:r>
        <w:r>
          <w:fldChar w:fldCharType="begin"/>
        </w:r>
        <w:r>
          <w:instrText xml:space="preserve"> PAGEREF _Toc17423 \h </w:instrText>
        </w:r>
        <w:r>
          <w:fldChar w:fldCharType="separate"/>
        </w:r>
        <w:r>
          <w:t>65</w:t>
        </w:r>
        <w:r>
          <w:fldChar w:fldCharType="end"/>
        </w:r>
      </w:hyperlink>
    </w:p>
    <w:p>
      <w:pPr>
        <w:pStyle w:val="TOC1"/>
        <w:tabs>
          <w:tab w:val="right" w:leader="dot" w:pos="8306"/>
        </w:tabs>
      </w:pPr>
      <w:hyperlink w:anchor="_Toc8443" w:history="1">
        <w:r>
          <w:rPr>
            <w:rFonts w:ascii="仿宋" w:eastAsia="仿宋" w:hAnsi="仿宋" w:cs="仿宋" w:hint="eastAsia"/>
            <w:lang w:eastAsia="zh-CN"/>
          </w:rPr>
          <w:t>十四、产业协同与集群发展</w:t>
        </w:r>
        <w:r>
          <w:tab/>
        </w:r>
        <w:r>
          <w:fldChar w:fldCharType="begin"/>
        </w:r>
        <w:r>
          <w:instrText xml:space="preserve"> PAGEREF _Toc8443 \h </w:instrText>
        </w:r>
        <w:r>
          <w:fldChar w:fldCharType="separate"/>
        </w:r>
        <w:r>
          <w:t>66</w:t>
        </w:r>
        <w:r>
          <w:fldChar w:fldCharType="end"/>
        </w:r>
      </w:hyperlink>
    </w:p>
    <w:p>
      <w:pPr>
        <w:pStyle w:val="TOC2"/>
        <w:tabs>
          <w:tab w:val="right" w:leader="dot" w:pos="8306"/>
        </w:tabs>
      </w:pPr>
      <w:hyperlink w:anchor="_Toc11200" w:history="1">
        <w:r>
          <w:rPr>
            <w:rFonts w:ascii="仿宋" w:eastAsia="仿宋" w:hAnsi="仿宋" w:cs="仿宋" w:hint="eastAsia"/>
            <w:lang w:eastAsia="zh-CN"/>
          </w:rPr>
          <w:t>(一)、产业协同机制建设</w:t>
        </w:r>
        <w:r>
          <w:tab/>
        </w:r>
        <w:r>
          <w:fldChar w:fldCharType="begin"/>
        </w:r>
        <w:r>
          <w:instrText xml:space="preserve"> PAGEREF _Toc11200 \h </w:instrText>
        </w:r>
        <w:r>
          <w:fldChar w:fldCharType="separate"/>
        </w:r>
        <w:r>
          <w:t>66</w:t>
        </w:r>
        <w:r>
          <w:fldChar w:fldCharType="end"/>
        </w:r>
      </w:hyperlink>
    </w:p>
    <w:p>
      <w:pPr>
        <w:pStyle w:val="TOC2"/>
        <w:tabs>
          <w:tab w:val="right" w:leader="dot" w:pos="8306"/>
        </w:tabs>
      </w:pPr>
      <w:hyperlink w:anchor="_Toc13449" w:history="1">
        <w:r>
          <w:rPr>
            <w:rFonts w:ascii="仿宋" w:eastAsia="仿宋" w:hAnsi="仿宋" w:cs="仿宋" w:hint="eastAsia"/>
            <w:lang w:eastAsia="zh-CN"/>
          </w:rPr>
          <w:t>(二)、产业集群培育与发展</w:t>
        </w:r>
        <w:r>
          <w:tab/>
        </w:r>
        <w:r>
          <w:fldChar w:fldCharType="begin"/>
        </w:r>
        <w:r>
          <w:instrText xml:space="preserve"> PAGEREF _Toc13449 \h </w:instrText>
        </w:r>
        <w:r>
          <w:fldChar w:fldCharType="separate"/>
        </w:r>
        <w:r>
          <w:t>67</w:t>
        </w:r>
        <w:r>
          <w:fldChar w:fldCharType="end"/>
        </w:r>
      </w:hyperlink>
    </w:p>
    <w:p>
      <w:pPr>
        <w:pStyle w:val="TOC1"/>
        <w:tabs>
          <w:tab w:val="right" w:leader="dot" w:pos="8306"/>
        </w:tabs>
      </w:pPr>
      <w:hyperlink w:anchor="_Toc13777" w:history="1">
        <w:r>
          <w:rPr>
            <w:rFonts w:ascii="仿宋" w:eastAsia="仿宋" w:hAnsi="仿宋" w:cs="仿宋" w:hint="eastAsia"/>
            <w:lang w:eastAsia="zh-CN"/>
          </w:rPr>
          <w:t>十五、成果转化与推广应用</w:t>
        </w:r>
        <w:r>
          <w:tab/>
        </w:r>
        <w:r>
          <w:fldChar w:fldCharType="begin"/>
        </w:r>
        <w:r>
          <w:instrText xml:space="preserve"> PAGEREF _Toc13777 \h </w:instrText>
        </w:r>
        <w:r>
          <w:fldChar w:fldCharType="separate"/>
        </w:r>
        <w:r>
          <w:t>68</w:t>
        </w:r>
        <w:r>
          <w:fldChar w:fldCharType="end"/>
        </w:r>
      </w:hyperlink>
    </w:p>
    <w:p>
      <w:pPr>
        <w:pStyle w:val="TOC2"/>
        <w:tabs>
          <w:tab w:val="right" w:leader="dot" w:pos="8306"/>
        </w:tabs>
      </w:pPr>
      <w:hyperlink w:anchor="_Toc23098" w:history="1">
        <w:r>
          <w:rPr>
            <w:rFonts w:ascii="仿宋" w:eastAsia="仿宋" w:hAnsi="仿宋" w:cs="仿宋" w:hint="eastAsia"/>
            <w:lang w:eastAsia="zh-CN"/>
          </w:rPr>
          <w:t>(一)、成果转化策略制定</w:t>
        </w:r>
        <w:r>
          <w:tab/>
        </w:r>
        <w:r>
          <w:fldChar w:fldCharType="begin"/>
        </w:r>
        <w:r>
          <w:instrText xml:space="preserve"> PAGEREF _Toc23098 \h </w:instrText>
        </w:r>
        <w:r>
          <w:fldChar w:fldCharType="separate"/>
        </w:r>
        <w:r>
          <w:t>68</w:t>
        </w:r>
        <w:r>
          <w:fldChar w:fldCharType="end"/>
        </w:r>
      </w:hyperlink>
    </w:p>
    <w:p>
      <w:pPr>
        <w:pStyle w:val="TOC2"/>
        <w:tabs>
          <w:tab w:val="right" w:leader="dot" w:pos="8306"/>
        </w:tabs>
      </w:pPr>
      <w:hyperlink w:anchor="_Toc17069" w:history="1">
        <w:r>
          <w:rPr>
            <w:rFonts w:ascii="仿宋" w:eastAsia="仿宋" w:hAnsi="仿宋" w:cs="仿宋" w:hint="eastAsia"/>
            <w:lang w:eastAsia="zh-CN"/>
          </w:rPr>
          <w:t>(二)、成果推广应用方案</w:t>
        </w:r>
        <w:r>
          <w:tab/>
        </w:r>
        <w:r>
          <w:fldChar w:fldCharType="begin"/>
        </w:r>
        <w:r>
          <w:instrText xml:space="preserve"> PAGEREF _Toc17069 \h </w:instrText>
        </w:r>
        <w:r>
          <w:fldChar w:fldCharType="separate"/>
        </w:r>
        <w:r>
          <w:t>69</w:t>
        </w:r>
        <w:r>
          <w:fldChar w:fldCharType="end"/>
        </w:r>
      </w:hyperlink>
    </w:p>
    <w:p>
      <w:pPr>
        <w:pStyle w:val="TOC1"/>
        <w:tabs>
          <w:tab w:val="right" w:leader="dot" w:pos="8306"/>
        </w:tabs>
      </w:pPr>
      <w:hyperlink w:anchor="_Toc23804" w:history="1">
        <w:r>
          <w:rPr>
            <w:rFonts w:ascii="仿宋" w:eastAsia="仿宋" w:hAnsi="仿宋" w:cs="仿宋" w:hint="eastAsia"/>
            <w:lang w:eastAsia="zh-CN"/>
          </w:rPr>
          <w:t>十六、质量管理与控制</w:t>
        </w:r>
        <w:r>
          <w:tab/>
        </w:r>
        <w:r>
          <w:fldChar w:fldCharType="begin"/>
        </w:r>
        <w:r>
          <w:instrText xml:space="preserve"> PAGEREF _Toc23804 \h </w:instrText>
        </w:r>
        <w:r>
          <w:fldChar w:fldCharType="separate"/>
        </w:r>
        <w:r>
          <w:t>71</w:t>
        </w:r>
        <w:r>
          <w:fldChar w:fldCharType="end"/>
        </w:r>
      </w:hyperlink>
    </w:p>
    <w:p>
      <w:pPr>
        <w:pStyle w:val="TOC2"/>
        <w:tabs>
          <w:tab w:val="right" w:leader="dot" w:pos="8306"/>
        </w:tabs>
      </w:pPr>
      <w:hyperlink w:anchor="_Toc21768" w:history="1">
        <w:r>
          <w:rPr>
            <w:rFonts w:ascii="仿宋" w:eastAsia="仿宋" w:hAnsi="仿宋" w:cs="仿宋" w:hint="eastAsia"/>
            <w:lang w:eastAsia="zh-CN"/>
          </w:rPr>
          <w:t>(一)、质量管理体系建设</w:t>
        </w:r>
        <w:r>
          <w:tab/>
        </w:r>
        <w:r>
          <w:fldChar w:fldCharType="begin"/>
        </w:r>
        <w:r>
          <w:instrText xml:space="preserve"> PAGEREF _Toc21768 \h </w:instrText>
        </w:r>
        <w:r>
          <w:fldChar w:fldCharType="separate"/>
        </w:r>
        <w:r>
          <w:t>71</w:t>
        </w:r>
        <w:r>
          <w:fldChar w:fldCharType="end"/>
        </w:r>
      </w:hyperlink>
    </w:p>
    <w:p>
      <w:pPr>
        <w:pStyle w:val="TOC2"/>
        <w:tabs>
          <w:tab w:val="right" w:leader="dot" w:pos="8306"/>
        </w:tabs>
      </w:pPr>
      <w:hyperlink w:anchor="_Toc4650" w:history="1">
        <w:r>
          <w:rPr>
            <w:rFonts w:ascii="仿宋" w:eastAsia="仿宋" w:hAnsi="仿宋" w:cs="仿宋" w:hint="eastAsia"/>
            <w:lang w:eastAsia="zh-CN"/>
          </w:rPr>
          <w:t>(二)、质量控制措施</w:t>
        </w:r>
        <w:r>
          <w:tab/>
        </w:r>
        <w:r>
          <w:fldChar w:fldCharType="begin"/>
        </w:r>
        <w:r>
          <w:instrText xml:space="preserve"> PAGEREF _Toc4650 \h </w:instrText>
        </w:r>
        <w:r>
          <w:fldChar w:fldCharType="separate"/>
        </w:r>
        <w:r>
          <w:t>72</w:t>
        </w:r>
        <w:r>
          <w:fldChar w:fldCharType="end"/>
        </w:r>
      </w:hyperlink>
    </w:p>
    <w:p>
      <w:pPr>
        <w:pStyle w:val="TOC1"/>
        <w:tabs>
          <w:tab w:val="right" w:leader="dot" w:pos="8306"/>
        </w:tabs>
      </w:pPr>
      <w:hyperlink w:anchor="_Toc15460" w:history="1">
        <w:r>
          <w:rPr>
            <w:rFonts w:ascii="仿宋" w:eastAsia="仿宋" w:hAnsi="仿宋" w:cs="仿宋" w:hint="eastAsia"/>
            <w:lang w:eastAsia="zh-CN"/>
          </w:rPr>
          <w:t>十七、创新驱动与持续发展</w:t>
        </w:r>
        <w:r>
          <w:tab/>
        </w:r>
        <w:r>
          <w:fldChar w:fldCharType="begin"/>
        </w:r>
        <w:r>
          <w:instrText xml:space="preserve"> PAGEREF _Toc15460 \h </w:instrText>
        </w:r>
        <w:r>
          <w:fldChar w:fldCharType="separate"/>
        </w:r>
        <w:r>
          <w:t>73</w:t>
        </w:r>
        <w:r>
          <w:fldChar w:fldCharType="end"/>
        </w:r>
      </w:hyperlink>
    </w:p>
    <w:p>
      <w:pPr>
        <w:pStyle w:val="TOC2"/>
        <w:tabs>
          <w:tab w:val="right" w:leader="dot" w:pos="8306"/>
        </w:tabs>
      </w:pPr>
      <w:hyperlink w:anchor="_Toc25736" w:history="1">
        <w:r>
          <w:rPr>
            <w:rFonts w:ascii="仿宋" w:eastAsia="仿宋" w:hAnsi="仿宋" w:cs="仿宋" w:hint="eastAsia"/>
            <w:lang w:eastAsia="zh-CN"/>
          </w:rPr>
          <w:t>(一)、创新驱动战略实施</w:t>
        </w:r>
        <w:r>
          <w:tab/>
        </w:r>
        <w:r>
          <w:fldChar w:fldCharType="begin"/>
        </w:r>
        <w:r>
          <w:instrText xml:space="preserve"> PAGEREF _Toc25736 \h </w:instrText>
        </w:r>
        <w:r>
          <w:fldChar w:fldCharType="separate"/>
        </w:r>
        <w:r>
          <w:t>73</w:t>
        </w:r>
        <w:r>
          <w:fldChar w:fldCharType="end"/>
        </w:r>
      </w:hyperlink>
    </w:p>
    <w:p>
      <w:pPr>
        <w:pStyle w:val="TOC2"/>
        <w:tabs>
          <w:tab w:val="right" w:leader="dot" w:pos="8306"/>
        </w:tabs>
      </w:pPr>
      <w:hyperlink w:anchor="_Toc21653" w:history="1">
        <w:r>
          <w:rPr>
            <w:rFonts w:ascii="仿宋" w:eastAsia="仿宋" w:hAnsi="仿宋" w:cs="仿宋" w:hint="eastAsia"/>
            <w:lang w:eastAsia="zh-CN"/>
          </w:rPr>
          <w:t>(二)、持续发展路径探索</w:t>
        </w:r>
        <w:r>
          <w:tab/>
        </w:r>
        <w:r>
          <w:fldChar w:fldCharType="begin"/>
        </w:r>
        <w:r>
          <w:instrText xml:space="preserve"> PAGEREF _Toc21653 \h </w:instrText>
        </w:r>
        <w:r>
          <w:fldChar w:fldCharType="separate"/>
        </w:r>
        <w:r>
          <w:t>75</w:t>
        </w:r>
        <w:r>
          <w:fldChar w:fldCharType="end"/>
        </w:r>
      </w:hyperlink>
    </w:p>
    <w:p>
      <w:pPr>
        <w:pStyle w:val="TOC1"/>
        <w:tabs>
          <w:tab w:val="right" w:leader="dot" w:pos="8306"/>
        </w:tabs>
      </w:pPr>
      <w:hyperlink w:anchor="_Toc29748" w:history="1">
        <w:r>
          <w:rPr>
            <w:rFonts w:ascii="仿宋" w:eastAsia="仿宋" w:hAnsi="仿宋" w:cs="仿宋" w:hint="eastAsia"/>
            <w:lang w:eastAsia="zh-CN"/>
          </w:rPr>
          <w:t>十八、知识产权管理与保护</w:t>
        </w:r>
        <w:r>
          <w:tab/>
        </w:r>
        <w:r>
          <w:fldChar w:fldCharType="begin"/>
        </w:r>
        <w:r>
          <w:instrText xml:space="preserve"> PAGEREF _Toc29748 \h </w:instrText>
        </w:r>
        <w:r>
          <w:fldChar w:fldCharType="separate"/>
        </w:r>
        <w:r>
          <w:t>79</w:t>
        </w:r>
        <w:r>
          <w:fldChar w:fldCharType="end"/>
        </w:r>
      </w:hyperlink>
    </w:p>
    <w:p>
      <w:pPr>
        <w:pStyle w:val="TOC2"/>
        <w:tabs>
          <w:tab w:val="right" w:leader="dot" w:pos="8306"/>
        </w:tabs>
      </w:pPr>
      <w:hyperlink w:anchor="_Toc2676" w:history="1">
        <w:r>
          <w:rPr>
            <w:rFonts w:ascii="仿宋" w:eastAsia="仿宋" w:hAnsi="仿宋" w:cs="仿宋" w:hint="eastAsia"/>
            <w:lang w:eastAsia="zh-CN"/>
          </w:rPr>
          <w:t>(一)、知识产权管理体系建设</w:t>
        </w:r>
        <w:r>
          <w:tab/>
        </w:r>
        <w:r>
          <w:fldChar w:fldCharType="begin"/>
        </w:r>
        <w:r>
          <w:instrText xml:space="preserve"> PAGEREF _Toc2676 \h </w:instrText>
        </w:r>
        <w:r>
          <w:fldChar w:fldCharType="separate"/>
        </w:r>
        <w:r>
          <w:t>79</w:t>
        </w:r>
        <w:r>
          <w:fldChar w:fldCharType="end"/>
        </w:r>
      </w:hyperlink>
    </w:p>
    <w:p>
      <w:pPr>
        <w:pStyle w:val="TOC2"/>
        <w:tabs>
          <w:tab w:val="right" w:leader="dot" w:pos="8306"/>
        </w:tabs>
      </w:pPr>
      <w:hyperlink w:anchor="_Toc23309" w:history="1">
        <w:r>
          <w:rPr>
            <w:rFonts w:ascii="仿宋" w:eastAsia="仿宋" w:hAnsi="仿宋" w:cs="仿宋" w:hint="eastAsia"/>
            <w:lang w:eastAsia="zh-CN"/>
          </w:rPr>
          <w:t>(二)、知识产权保护措施</w:t>
        </w:r>
        <w:r>
          <w:tab/>
        </w:r>
        <w:r>
          <w:fldChar w:fldCharType="begin"/>
        </w:r>
        <w:r>
          <w:instrText xml:space="preserve"> PAGEREF _Toc23309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8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74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直接收益：假设色母料项目的产品或服务年销售收入为XX万元。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66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若色母料项目成功推广新型环保产品，比如采用可回收材料的包装，可能会激发消费者对可持续产品的需求。这种需求的增长可能迫使整个行业转向更环保的产品设计和生产方法。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色母料项目对新原料和技术的需求可能促使供应商调整生产策略，比如采用更环保的生产方法或开发新型原材料。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69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色母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色母料项目对于所在区域的经济发展、就业机会的创造、当地企业的成长以及社区福祉的提升都有着积极而深远的影响。通过这些多方面的经济活动，项目有望成为推动区域经济增长和社会进步的重要力量。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39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色母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色母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色母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色母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774"/>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8320"/>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色母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色母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色母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30351"/>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色母料项目的必要性在当前经济和社会背景下表现得尤为重要，其对市场需求的满足、技术创新的推动、社会经济发展的促进以及环境可持续性的提高，共同构成了项目建设的核心价值和必要性。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在全球经济快速发展和科技日新月异的今天，市场对创新技术和环保解决方案的需求日益增长。色母料项目恰好聚焦于这一趋势，提供涵盖人工智能、大数据分析和可持续能源等领域的高效、先进产品和服务。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色母料项目在其专注的领域内，特别是在人工智能和数据科学方面，有望推动显著的技术革新。项目的研发活动不仅有望孕育出改变行业运作方式的新技术，还可能在长远中影响整个技术生态系统。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色母料项目还致力于提升当地居民的技能和就业能力，通过与当地教育机构合作提供培训和教育机会，从而提高社区整体的生活水平和社会福祉。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https://d.book118.com/736205105154010050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3F524E"/>
    <w:rsid w:val="033F52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205105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2024-02-01T14:24:00Z</dcterms:created>
  <dcterms:modified xsi:type="dcterms:W3CDTF">2024-02-01T14:24:19Z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70081E2C7D7846CA8C14387BAC678DCB_11</vt:lpwstr>
  </property>
  <property fmtid="{D5CDD505-2E9C-101B-9397-08002B2CF9AE}" pid="3" name="KSOProductBuildVer">
    <vt:lpwstr>2052-12.1.0.16250</vt:lpwstr>
  </property>
</Properties>
</file>