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辅助回路项目建设方案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13" w:history="1">
        <w:r>
          <w:rPr>
            <w:rFonts w:ascii="仿宋" w:eastAsia="仿宋" w:hAnsi="仿宋" w:cs="仿宋" w:hint="eastAsia"/>
            <w:lang w:eastAsia="zh-CN"/>
          </w:rPr>
          <w:t>前言</w:t>
        </w:r>
        <w:r>
          <w:tab/>
        </w:r>
        <w:r>
          <w:fldChar w:fldCharType="begin"/>
        </w:r>
        <w:r>
          <w:instrText xml:space="preserve"> PAGEREF _Toc27713 \h </w:instrText>
        </w:r>
        <w:r>
          <w:fldChar w:fldCharType="separate"/>
        </w:r>
        <w:r>
          <w:t>3</w:t>
        </w:r>
        <w:r>
          <w:fldChar w:fldCharType="end"/>
        </w:r>
      </w:hyperlink>
    </w:p>
    <w:p>
      <w:pPr>
        <w:pStyle w:val="TOC1"/>
        <w:tabs>
          <w:tab w:val="right" w:leader="dot" w:pos="8306"/>
        </w:tabs>
      </w:pPr>
      <w:hyperlink w:anchor="_Toc24572" w:history="1">
        <w:r>
          <w:rPr>
            <w:rFonts w:ascii="仿宋" w:eastAsia="仿宋" w:hAnsi="仿宋" w:cs="仿宋" w:hint="eastAsia"/>
            <w:lang w:eastAsia="zh-CN"/>
          </w:rPr>
          <w:t>一、发展规划、产业政策和行业准入分析</w:t>
        </w:r>
        <w:r>
          <w:tab/>
        </w:r>
        <w:r>
          <w:fldChar w:fldCharType="begin"/>
        </w:r>
        <w:r>
          <w:instrText xml:space="preserve"> PAGEREF _Toc24572 \h </w:instrText>
        </w:r>
        <w:r>
          <w:fldChar w:fldCharType="separate"/>
        </w:r>
        <w:r>
          <w:t>3</w:t>
        </w:r>
        <w:r>
          <w:fldChar w:fldCharType="end"/>
        </w:r>
      </w:hyperlink>
    </w:p>
    <w:p>
      <w:pPr>
        <w:pStyle w:val="TOC2"/>
        <w:tabs>
          <w:tab w:val="right" w:leader="dot" w:pos="8306"/>
        </w:tabs>
      </w:pPr>
      <w:hyperlink w:anchor="_Toc8885" w:history="1">
        <w:r>
          <w:rPr>
            <w:rFonts w:ascii="仿宋" w:eastAsia="仿宋" w:hAnsi="仿宋" w:cs="仿宋" w:hint="eastAsia"/>
            <w:lang w:eastAsia="zh-CN"/>
          </w:rPr>
          <w:t>(一)、发展规划分析</w:t>
        </w:r>
        <w:r>
          <w:tab/>
        </w:r>
        <w:r>
          <w:fldChar w:fldCharType="begin"/>
        </w:r>
        <w:r>
          <w:instrText xml:space="preserve"> PAGEREF _Toc8885 \h </w:instrText>
        </w:r>
        <w:r>
          <w:fldChar w:fldCharType="separate"/>
        </w:r>
        <w:r>
          <w:t>3</w:t>
        </w:r>
        <w:r>
          <w:fldChar w:fldCharType="end"/>
        </w:r>
      </w:hyperlink>
    </w:p>
    <w:p>
      <w:pPr>
        <w:pStyle w:val="TOC2"/>
        <w:tabs>
          <w:tab w:val="right" w:leader="dot" w:pos="8306"/>
        </w:tabs>
      </w:pPr>
      <w:hyperlink w:anchor="_Toc9087" w:history="1">
        <w:r>
          <w:rPr>
            <w:rFonts w:ascii="仿宋" w:eastAsia="仿宋" w:hAnsi="仿宋" w:cs="仿宋" w:hint="eastAsia"/>
            <w:lang w:eastAsia="zh-CN"/>
          </w:rPr>
          <w:t>(二)、产业政策分析</w:t>
        </w:r>
        <w:r>
          <w:tab/>
        </w:r>
        <w:r>
          <w:fldChar w:fldCharType="begin"/>
        </w:r>
        <w:r>
          <w:instrText xml:space="preserve"> PAGEREF _Toc9087 \h </w:instrText>
        </w:r>
        <w:r>
          <w:fldChar w:fldCharType="separate"/>
        </w:r>
        <w:r>
          <w:t>5</w:t>
        </w:r>
        <w:r>
          <w:fldChar w:fldCharType="end"/>
        </w:r>
      </w:hyperlink>
    </w:p>
    <w:p>
      <w:pPr>
        <w:pStyle w:val="TOC2"/>
        <w:tabs>
          <w:tab w:val="right" w:leader="dot" w:pos="8306"/>
        </w:tabs>
      </w:pPr>
      <w:hyperlink w:anchor="_Toc7728" w:history="1">
        <w:r>
          <w:rPr>
            <w:rFonts w:ascii="仿宋" w:eastAsia="仿宋" w:hAnsi="仿宋" w:cs="仿宋" w:hint="eastAsia"/>
            <w:lang w:eastAsia="zh-CN"/>
          </w:rPr>
          <w:t>(三)、行业准入分析</w:t>
        </w:r>
        <w:r>
          <w:tab/>
        </w:r>
        <w:r>
          <w:fldChar w:fldCharType="begin"/>
        </w:r>
        <w:r>
          <w:instrText xml:space="preserve"> PAGEREF _Toc7728 \h </w:instrText>
        </w:r>
        <w:r>
          <w:fldChar w:fldCharType="separate"/>
        </w:r>
        <w:r>
          <w:t>6</w:t>
        </w:r>
        <w:r>
          <w:fldChar w:fldCharType="end"/>
        </w:r>
      </w:hyperlink>
    </w:p>
    <w:p>
      <w:pPr>
        <w:pStyle w:val="TOC1"/>
        <w:tabs>
          <w:tab w:val="right" w:leader="dot" w:pos="8306"/>
        </w:tabs>
      </w:pPr>
      <w:hyperlink w:anchor="_Toc28445" w:history="1">
        <w:r>
          <w:rPr>
            <w:rFonts w:ascii="仿宋" w:eastAsia="仿宋" w:hAnsi="仿宋" w:cs="仿宋" w:hint="eastAsia"/>
            <w:lang w:eastAsia="zh-CN"/>
          </w:rPr>
          <w:t>二、财务管理与成本控制</w:t>
        </w:r>
        <w:r>
          <w:tab/>
        </w:r>
        <w:r>
          <w:fldChar w:fldCharType="begin"/>
        </w:r>
        <w:r>
          <w:instrText xml:space="preserve"> PAGEREF _Toc28445 \h </w:instrText>
        </w:r>
        <w:r>
          <w:fldChar w:fldCharType="separate"/>
        </w:r>
        <w:r>
          <w:t>7</w:t>
        </w:r>
        <w:r>
          <w:fldChar w:fldCharType="end"/>
        </w:r>
      </w:hyperlink>
    </w:p>
    <w:p>
      <w:pPr>
        <w:pStyle w:val="TOC2"/>
        <w:tabs>
          <w:tab w:val="right" w:leader="dot" w:pos="8306"/>
        </w:tabs>
      </w:pPr>
      <w:hyperlink w:anchor="_Toc20680" w:history="1">
        <w:r>
          <w:rPr>
            <w:rFonts w:ascii="仿宋" w:eastAsia="仿宋" w:hAnsi="仿宋" w:cs="仿宋" w:hint="eastAsia"/>
            <w:lang w:eastAsia="zh-CN"/>
          </w:rPr>
          <w:t>(一)、财务管理体系建设</w:t>
        </w:r>
        <w:r>
          <w:tab/>
        </w:r>
        <w:r>
          <w:fldChar w:fldCharType="begin"/>
        </w:r>
        <w:r>
          <w:instrText xml:space="preserve"> PAGEREF _Toc20680 \h </w:instrText>
        </w:r>
        <w:r>
          <w:fldChar w:fldCharType="separate"/>
        </w:r>
        <w:r>
          <w:t>7</w:t>
        </w:r>
        <w:r>
          <w:fldChar w:fldCharType="end"/>
        </w:r>
      </w:hyperlink>
    </w:p>
    <w:p>
      <w:pPr>
        <w:pStyle w:val="TOC2"/>
        <w:tabs>
          <w:tab w:val="right" w:leader="dot" w:pos="8306"/>
        </w:tabs>
      </w:pPr>
      <w:hyperlink w:anchor="_Toc10271" w:history="1">
        <w:r>
          <w:rPr>
            <w:rFonts w:ascii="仿宋" w:eastAsia="仿宋" w:hAnsi="仿宋" w:cs="仿宋" w:hint="eastAsia"/>
            <w:lang w:eastAsia="zh-CN"/>
          </w:rPr>
          <w:t>(二)、成本控制措施</w:t>
        </w:r>
        <w:r>
          <w:tab/>
        </w:r>
        <w:r>
          <w:fldChar w:fldCharType="begin"/>
        </w:r>
        <w:r>
          <w:instrText xml:space="preserve"> PAGEREF _Toc10271 \h </w:instrText>
        </w:r>
        <w:r>
          <w:fldChar w:fldCharType="separate"/>
        </w:r>
        <w:r>
          <w:t>9</w:t>
        </w:r>
        <w:r>
          <w:fldChar w:fldCharType="end"/>
        </w:r>
      </w:hyperlink>
    </w:p>
    <w:p>
      <w:pPr>
        <w:pStyle w:val="TOC1"/>
        <w:tabs>
          <w:tab w:val="right" w:leader="dot" w:pos="8306"/>
        </w:tabs>
      </w:pPr>
      <w:hyperlink w:anchor="_Toc1" w:history="1">
        <w:r>
          <w:rPr>
            <w:rFonts w:ascii="仿宋" w:eastAsia="仿宋" w:hAnsi="仿宋" w:cs="仿宋" w:hint="eastAsia"/>
            <w:lang w:eastAsia="zh-CN"/>
          </w:rPr>
          <w:t>三、辅助回路项目概论</w:t>
        </w:r>
        <w:r>
          <w:tab/>
        </w:r>
        <w:r>
          <w:fldChar w:fldCharType="begin"/>
        </w:r>
        <w:r>
          <w:instrText xml:space="preserve"> PAGEREF _Toc1 \h </w:instrText>
        </w:r>
        <w:r>
          <w:fldChar w:fldCharType="separate"/>
        </w:r>
        <w:r>
          <w:t>10</w:t>
        </w:r>
        <w:r>
          <w:fldChar w:fldCharType="end"/>
        </w:r>
      </w:hyperlink>
    </w:p>
    <w:p>
      <w:pPr>
        <w:pStyle w:val="TOC2"/>
        <w:tabs>
          <w:tab w:val="right" w:leader="dot" w:pos="8306"/>
        </w:tabs>
      </w:pPr>
      <w:hyperlink w:anchor="_Toc9684" w:history="1">
        <w:r>
          <w:rPr>
            <w:rFonts w:ascii="仿宋" w:eastAsia="仿宋" w:hAnsi="仿宋" w:cs="仿宋" w:hint="eastAsia"/>
            <w:lang w:eastAsia="zh-CN"/>
          </w:rPr>
          <w:t>(一)、项目申报单位概况</w:t>
        </w:r>
        <w:r>
          <w:tab/>
        </w:r>
        <w:r>
          <w:fldChar w:fldCharType="begin"/>
        </w:r>
        <w:r>
          <w:instrText xml:space="preserve"> PAGEREF _Toc9684 \h </w:instrText>
        </w:r>
        <w:r>
          <w:fldChar w:fldCharType="separate"/>
        </w:r>
        <w:r>
          <w:t>10</w:t>
        </w:r>
        <w:r>
          <w:fldChar w:fldCharType="end"/>
        </w:r>
      </w:hyperlink>
    </w:p>
    <w:p>
      <w:pPr>
        <w:pStyle w:val="TOC2"/>
        <w:tabs>
          <w:tab w:val="right" w:leader="dot" w:pos="8306"/>
        </w:tabs>
      </w:pPr>
      <w:hyperlink w:anchor="_Toc5733" w:history="1">
        <w:r>
          <w:rPr>
            <w:rFonts w:ascii="仿宋" w:eastAsia="仿宋" w:hAnsi="仿宋" w:cs="仿宋" w:hint="eastAsia"/>
            <w:lang w:eastAsia="zh-CN"/>
          </w:rPr>
          <w:t>(二)、项目概况</w:t>
        </w:r>
        <w:r>
          <w:tab/>
        </w:r>
        <w:r>
          <w:fldChar w:fldCharType="begin"/>
        </w:r>
        <w:r>
          <w:instrText xml:space="preserve"> PAGEREF _Toc5733 \h </w:instrText>
        </w:r>
        <w:r>
          <w:fldChar w:fldCharType="separate"/>
        </w:r>
        <w:r>
          <w:t>11</w:t>
        </w:r>
        <w:r>
          <w:fldChar w:fldCharType="end"/>
        </w:r>
      </w:hyperlink>
    </w:p>
    <w:p>
      <w:pPr>
        <w:pStyle w:val="TOC1"/>
        <w:tabs>
          <w:tab w:val="right" w:leader="dot" w:pos="8306"/>
        </w:tabs>
      </w:pPr>
      <w:hyperlink w:anchor="_Toc8007" w:history="1">
        <w:r>
          <w:rPr>
            <w:rFonts w:ascii="仿宋" w:eastAsia="仿宋" w:hAnsi="仿宋" w:cs="仿宋" w:hint="eastAsia"/>
            <w:lang w:eastAsia="zh-CN"/>
          </w:rPr>
          <w:t>四、社会影响分析</w:t>
        </w:r>
        <w:r>
          <w:tab/>
        </w:r>
        <w:r>
          <w:fldChar w:fldCharType="begin"/>
        </w:r>
        <w:r>
          <w:instrText xml:space="preserve"> PAGEREF _Toc8007 \h </w:instrText>
        </w:r>
        <w:r>
          <w:fldChar w:fldCharType="separate"/>
        </w:r>
        <w:r>
          <w:t>14</w:t>
        </w:r>
        <w:r>
          <w:fldChar w:fldCharType="end"/>
        </w:r>
      </w:hyperlink>
    </w:p>
    <w:p>
      <w:pPr>
        <w:pStyle w:val="TOC2"/>
        <w:tabs>
          <w:tab w:val="right" w:leader="dot" w:pos="8306"/>
        </w:tabs>
      </w:pPr>
      <w:hyperlink w:anchor="_Toc13007" w:history="1">
        <w:r>
          <w:rPr>
            <w:rFonts w:ascii="仿宋" w:eastAsia="仿宋" w:hAnsi="仿宋" w:cs="仿宋" w:hint="eastAsia"/>
            <w:lang w:eastAsia="zh-CN"/>
          </w:rPr>
          <w:t>(一)、社会影响效果分析</w:t>
        </w:r>
        <w:r>
          <w:tab/>
        </w:r>
        <w:r>
          <w:fldChar w:fldCharType="begin"/>
        </w:r>
        <w:r>
          <w:instrText xml:space="preserve"> PAGEREF _Toc13007 \h </w:instrText>
        </w:r>
        <w:r>
          <w:fldChar w:fldCharType="separate"/>
        </w:r>
        <w:r>
          <w:t>14</w:t>
        </w:r>
        <w:r>
          <w:fldChar w:fldCharType="end"/>
        </w:r>
      </w:hyperlink>
    </w:p>
    <w:p>
      <w:pPr>
        <w:pStyle w:val="TOC2"/>
        <w:tabs>
          <w:tab w:val="right" w:leader="dot" w:pos="8306"/>
        </w:tabs>
      </w:pPr>
      <w:hyperlink w:anchor="_Toc29666" w:history="1">
        <w:r>
          <w:rPr>
            <w:rFonts w:ascii="仿宋" w:eastAsia="仿宋" w:hAnsi="仿宋" w:cs="仿宋" w:hint="eastAsia"/>
            <w:lang w:eastAsia="zh-CN"/>
          </w:rPr>
          <w:t>(二)、社会适应性分析</w:t>
        </w:r>
        <w:r>
          <w:tab/>
        </w:r>
        <w:r>
          <w:fldChar w:fldCharType="begin"/>
        </w:r>
        <w:r>
          <w:instrText xml:space="preserve"> PAGEREF _Toc29666 \h </w:instrText>
        </w:r>
        <w:r>
          <w:fldChar w:fldCharType="separate"/>
        </w:r>
        <w:r>
          <w:t>16</w:t>
        </w:r>
        <w:r>
          <w:fldChar w:fldCharType="end"/>
        </w:r>
      </w:hyperlink>
    </w:p>
    <w:p>
      <w:pPr>
        <w:pStyle w:val="TOC2"/>
        <w:tabs>
          <w:tab w:val="right" w:leader="dot" w:pos="8306"/>
        </w:tabs>
      </w:pPr>
      <w:hyperlink w:anchor="_Toc27410" w:history="1">
        <w:r>
          <w:rPr>
            <w:rFonts w:ascii="仿宋" w:eastAsia="仿宋" w:hAnsi="仿宋" w:cs="仿宋" w:hint="eastAsia"/>
            <w:lang w:eastAsia="zh-CN"/>
          </w:rPr>
          <w:t>(三)、社会风险及对策分析</w:t>
        </w:r>
        <w:r>
          <w:tab/>
        </w:r>
        <w:r>
          <w:fldChar w:fldCharType="begin"/>
        </w:r>
        <w:r>
          <w:instrText xml:space="preserve"> PAGEREF _Toc27410 \h </w:instrText>
        </w:r>
        <w:r>
          <w:fldChar w:fldCharType="separate"/>
        </w:r>
        <w:r>
          <w:t>18</w:t>
        </w:r>
        <w:r>
          <w:fldChar w:fldCharType="end"/>
        </w:r>
      </w:hyperlink>
    </w:p>
    <w:p>
      <w:pPr>
        <w:pStyle w:val="TOC1"/>
        <w:tabs>
          <w:tab w:val="right" w:leader="dot" w:pos="8306"/>
        </w:tabs>
      </w:pPr>
      <w:hyperlink w:anchor="_Toc3572" w:history="1">
        <w:r>
          <w:rPr>
            <w:rFonts w:ascii="仿宋" w:eastAsia="仿宋" w:hAnsi="仿宋" w:cs="仿宋" w:hint="eastAsia"/>
            <w:lang w:eastAsia="zh-CN"/>
          </w:rPr>
          <w:t>五、资源开发及综合利用分析</w:t>
        </w:r>
        <w:r>
          <w:tab/>
        </w:r>
        <w:r>
          <w:fldChar w:fldCharType="begin"/>
        </w:r>
        <w:r>
          <w:instrText xml:space="preserve"> PAGEREF _Toc3572 \h </w:instrText>
        </w:r>
        <w:r>
          <w:fldChar w:fldCharType="separate"/>
        </w:r>
        <w:r>
          <w:t>21</w:t>
        </w:r>
        <w:r>
          <w:fldChar w:fldCharType="end"/>
        </w:r>
      </w:hyperlink>
    </w:p>
    <w:p>
      <w:pPr>
        <w:pStyle w:val="TOC2"/>
        <w:tabs>
          <w:tab w:val="right" w:leader="dot" w:pos="8306"/>
        </w:tabs>
      </w:pPr>
      <w:hyperlink w:anchor="_Toc9452" w:history="1">
        <w:r>
          <w:rPr>
            <w:rFonts w:ascii="仿宋" w:eastAsia="仿宋" w:hAnsi="仿宋" w:cs="仿宋" w:hint="eastAsia"/>
            <w:lang w:eastAsia="zh-CN"/>
          </w:rPr>
          <w:t>(一)、资源开发方案</w:t>
        </w:r>
        <w:r>
          <w:tab/>
        </w:r>
        <w:r>
          <w:fldChar w:fldCharType="begin"/>
        </w:r>
        <w:r>
          <w:instrText xml:space="preserve"> PAGEREF _Toc9452 \h </w:instrText>
        </w:r>
        <w:r>
          <w:fldChar w:fldCharType="separate"/>
        </w:r>
        <w:r>
          <w:t>21</w:t>
        </w:r>
        <w:r>
          <w:fldChar w:fldCharType="end"/>
        </w:r>
      </w:hyperlink>
    </w:p>
    <w:p>
      <w:pPr>
        <w:pStyle w:val="TOC2"/>
        <w:tabs>
          <w:tab w:val="right" w:leader="dot" w:pos="8306"/>
        </w:tabs>
      </w:pPr>
      <w:hyperlink w:anchor="_Toc22113" w:history="1">
        <w:r>
          <w:rPr>
            <w:rFonts w:ascii="仿宋" w:eastAsia="仿宋" w:hAnsi="仿宋" w:cs="仿宋" w:hint="eastAsia"/>
            <w:lang w:eastAsia="zh-CN"/>
          </w:rPr>
          <w:t>(二)、资源利用方案</w:t>
        </w:r>
        <w:r>
          <w:tab/>
        </w:r>
        <w:r>
          <w:fldChar w:fldCharType="begin"/>
        </w:r>
        <w:r>
          <w:instrText xml:space="preserve"> PAGEREF _Toc22113 \h </w:instrText>
        </w:r>
        <w:r>
          <w:fldChar w:fldCharType="separate"/>
        </w:r>
        <w:r>
          <w:t>22</w:t>
        </w:r>
        <w:r>
          <w:fldChar w:fldCharType="end"/>
        </w:r>
      </w:hyperlink>
    </w:p>
    <w:p>
      <w:pPr>
        <w:pStyle w:val="TOC2"/>
        <w:tabs>
          <w:tab w:val="right" w:leader="dot" w:pos="8306"/>
        </w:tabs>
      </w:pPr>
      <w:hyperlink w:anchor="_Toc16216" w:history="1">
        <w:r>
          <w:rPr>
            <w:rFonts w:ascii="仿宋" w:eastAsia="仿宋" w:hAnsi="仿宋" w:cs="仿宋" w:hint="eastAsia"/>
            <w:lang w:eastAsia="zh-CN"/>
          </w:rPr>
          <w:t>(三)、资源节约措施</w:t>
        </w:r>
        <w:r>
          <w:tab/>
        </w:r>
        <w:r>
          <w:fldChar w:fldCharType="begin"/>
        </w:r>
        <w:r>
          <w:instrText xml:space="preserve"> PAGEREF _Toc16216 \h </w:instrText>
        </w:r>
        <w:r>
          <w:fldChar w:fldCharType="separate"/>
        </w:r>
        <w:r>
          <w:t>23</w:t>
        </w:r>
        <w:r>
          <w:fldChar w:fldCharType="end"/>
        </w:r>
      </w:hyperlink>
    </w:p>
    <w:p>
      <w:pPr>
        <w:pStyle w:val="TOC1"/>
        <w:tabs>
          <w:tab w:val="right" w:leader="dot" w:pos="8306"/>
        </w:tabs>
      </w:pPr>
      <w:hyperlink w:anchor="_Toc11036" w:history="1">
        <w:r>
          <w:rPr>
            <w:rFonts w:ascii="仿宋" w:eastAsia="仿宋" w:hAnsi="仿宋" w:cs="仿宋" w:hint="eastAsia"/>
            <w:lang w:eastAsia="zh-CN"/>
          </w:rPr>
          <w:t>六、背景、必要性分析</w:t>
        </w:r>
        <w:r>
          <w:tab/>
        </w:r>
        <w:r>
          <w:fldChar w:fldCharType="begin"/>
        </w:r>
        <w:r>
          <w:instrText xml:space="preserve"> PAGEREF _Toc11036 \h </w:instrText>
        </w:r>
        <w:r>
          <w:fldChar w:fldCharType="separate"/>
        </w:r>
        <w:r>
          <w:t>25</w:t>
        </w:r>
        <w:r>
          <w:fldChar w:fldCharType="end"/>
        </w:r>
      </w:hyperlink>
    </w:p>
    <w:p>
      <w:pPr>
        <w:pStyle w:val="TOC2"/>
        <w:tabs>
          <w:tab w:val="right" w:leader="dot" w:pos="8306"/>
        </w:tabs>
      </w:pPr>
      <w:hyperlink w:anchor="_Toc22471" w:history="1">
        <w:r>
          <w:rPr>
            <w:rFonts w:ascii="仿宋" w:eastAsia="仿宋" w:hAnsi="仿宋" w:cs="仿宋" w:hint="eastAsia"/>
            <w:lang w:eastAsia="zh-CN"/>
          </w:rPr>
          <w:t>(一)、项目建设背景</w:t>
        </w:r>
        <w:r>
          <w:tab/>
        </w:r>
        <w:r>
          <w:fldChar w:fldCharType="begin"/>
        </w:r>
        <w:r>
          <w:instrText xml:space="preserve"> PAGEREF _Toc22471 \h </w:instrText>
        </w:r>
        <w:r>
          <w:fldChar w:fldCharType="separate"/>
        </w:r>
        <w:r>
          <w:t>25</w:t>
        </w:r>
        <w:r>
          <w:fldChar w:fldCharType="end"/>
        </w:r>
      </w:hyperlink>
    </w:p>
    <w:p>
      <w:pPr>
        <w:pStyle w:val="TOC2"/>
        <w:tabs>
          <w:tab w:val="right" w:leader="dot" w:pos="8306"/>
        </w:tabs>
      </w:pPr>
      <w:hyperlink w:anchor="_Toc5648" w:history="1">
        <w:r>
          <w:rPr>
            <w:rFonts w:ascii="仿宋" w:eastAsia="仿宋" w:hAnsi="仿宋" w:cs="仿宋" w:hint="eastAsia"/>
            <w:lang w:eastAsia="zh-CN"/>
          </w:rPr>
          <w:t>(二)、必要性分析</w:t>
        </w:r>
        <w:r>
          <w:tab/>
        </w:r>
        <w:r>
          <w:fldChar w:fldCharType="begin"/>
        </w:r>
        <w:r>
          <w:instrText xml:space="preserve"> PAGEREF _Toc5648 \h </w:instrText>
        </w:r>
        <w:r>
          <w:fldChar w:fldCharType="separate"/>
        </w:r>
        <w:r>
          <w:t>26</w:t>
        </w:r>
        <w:r>
          <w:fldChar w:fldCharType="end"/>
        </w:r>
      </w:hyperlink>
    </w:p>
    <w:p>
      <w:pPr>
        <w:pStyle w:val="TOC2"/>
        <w:tabs>
          <w:tab w:val="right" w:leader="dot" w:pos="8306"/>
        </w:tabs>
      </w:pPr>
      <w:hyperlink w:anchor="_Toc4550" w:history="1">
        <w:r>
          <w:rPr>
            <w:rFonts w:ascii="仿宋" w:eastAsia="仿宋" w:hAnsi="仿宋" w:cs="仿宋" w:hint="eastAsia"/>
            <w:lang w:eastAsia="zh-CN"/>
          </w:rPr>
          <w:t>(三)、项目建设有利条件</w:t>
        </w:r>
        <w:r>
          <w:tab/>
        </w:r>
        <w:r>
          <w:fldChar w:fldCharType="begin"/>
        </w:r>
        <w:r>
          <w:instrText xml:space="preserve"> PAGEREF _Toc4550 \h </w:instrText>
        </w:r>
        <w:r>
          <w:fldChar w:fldCharType="separate"/>
        </w:r>
        <w:r>
          <w:t>27</w:t>
        </w:r>
        <w:r>
          <w:fldChar w:fldCharType="end"/>
        </w:r>
      </w:hyperlink>
    </w:p>
    <w:p>
      <w:pPr>
        <w:pStyle w:val="TOC1"/>
        <w:tabs>
          <w:tab w:val="right" w:leader="dot" w:pos="8306"/>
        </w:tabs>
      </w:pPr>
      <w:hyperlink w:anchor="_Toc12447" w:history="1">
        <w:r>
          <w:rPr>
            <w:rFonts w:ascii="仿宋" w:eastAsia="仿宋" w:hAnsi="仿宋" w:cs="仿宋" w:hint="eastAsia"/>
            <w:lang w:eastAsia="zh-CN"/>
          </w:rPr>
          <w:t>七、环境保护与绿色发展</w:t>
        </w:r>
        <w:r>
          <w:tab/>
        </w:r>
        <w:r>
          <w:fldChar w:fldCharType="begin"/>
        </w:r>
        <w:r>
          <w:instrText xml:space="preserve"> PAGEREF _Toc12447 \h </w:instrText>
        </w:r>
        <w:r>
          <w:fldChar w:fldCharType="separate"/>
        </w:r>
        <w:r>
          <w:t>29</w:t>
        </w:r>
        <w:r>
          <w:fldChar w:fldCharType="end"/>
        </w:r>
      </w:hyperlink>
    </w:p>
    <w:p>
      <w:pPr>
        <w:pStyle w:val="TOC2"/>
        <w:tabs>
          <w:tab w:val="right" w:leader="dot" w:pos="8306"/>
        </w:tabs>
      </w:pPr>
      <w:hyperlink w:anchor="_Toc15635" w:history="1">
        <w:r>
          <w:rPr>
            <w:rFonts w:ascii="仿宋" w:eastAsia="仿宋" w:hAnsi="仿宋" w:cs="仿宋" w:hint="eastAsia"/>
            <w:lang w:eastAsia="zh-CN"/>
          </w:rPr>
          <w:t>(一)、环境保护措施</w:t>
        </w:r>
        <w:r>
          <w:tab/>
        </w:r>
        <w:r>
          <w:fldChar w:fldCharType="begin"/>
        </w:r>
        <w:r>
          <w:instrText xml:space="preserve"> PAGEREF _Toc15635 \h </w:instrText>
        </w:r>
        <w:r>
          <w:fldChar w:fldCharType="separate"/>
        </w:r>
        <w:r>
          <w:t>29</w:t>
        </w:r>
        <w:r>
          <w:fldChar w:fldCharType="end"/>
        </w:r>
      </w:hyperlink>
    </w:p>
    <w:p>
      <w:pPr>
        <w:pStyle w:val="TOC2"/>
        <w:tabs>
          <w:tab w:val="right" w:leader="dot" w:pos="8306"/>
        </w:tabs>
      </w:pPr>
      <w:hyperlink w:anchor="_Toc16364" w:history="1">
        <w:r>
          <w:rPr>
            <w:rFonts w:ascii="仿宋" w:eastAsia="仿宋" w:hAnsi="仿宋" w:cs="仿宋" w:hint="eastAsia"/>
            <w:lang w:eastAsia="zh-CN"/>
          </w:rPr>
          <w:t>(二)、绿色发展与可持续发展策略</w:t>
        </w:r>
        <w:r>
          <w:tab/>
        </w:r>
        <w:r>
          <w:fldChar w:fldCharType="begin"/>
        </w:r>
        <w:r>
          <w:instrText xml:space="preserve"> PAGEREF _Toc16364 \h </w:instrText>
        </w:r>
        <w:r>
          <w:fldChar w:fldCharType="separate"/>
        </w:r>
        <w:r>
          <w:t>30</w:t>
        </w:r>
        <w:r>
          <w:fldChar w:fldCharType="end"/>
        </w:r>
      </w:hyperlink>
    </w:p>
    <w:p>
      <w:pPr>
        <w:pStyle w:val="TOC1"/>
        <w:tabs>
          <w:tab w:val="right" w:leader="dot" w:pos="8306"/>
        </w:tabs>
      </w:pPr>
      <w:hyperlink w:anchor="_Toc21817" w:history="1">
        <w:r>
          <w:rPr>
            <w:rFonts w:ascii="仿宋" w:eastAsia="仿宋" w:hAnsi="仿宋" w:cs="仿宋" w:hint="eastAsia"/>
            <w:lang w:eastAsia="zh-CN"/>
          </w:rPr>
          <w:t>八、客户关系管理与市场拓展</w:t>
        </w:r>
        <w:r>
          <w:tab/>
        </w:r>
        <w:r>
          <w:fldChar w:fldCharType="begin"/>
        </w:r>
        <w:r>
          <w:instrText xml:space="preserve"> PAGEREF _Toc21817 \h </w:instrText>
        </w:r>
        <w:r>
          <w:fldChar w:fldCharType="separate"/>
        </w:r>
        <w:r>
          <w:t>32</w:t>
        </w:r>
        <w:r>
          <w:fldChar w:fldCharType="end"/>
        </w:r>
      </w:hyperlink>
    </w:p>
    <w:p>
      <w:pPr>
        <w:pStyle w:val="TOC2"/>
        <w:tabs>
          <w:tab w:val="right" w:leader="dot" w:pos="8306"/>
        </w:tabs>
      </w:pPr>
      <w:hyperlink w:anchor="_Toc14460" w:history="1">
        <w:r>
          <w:rPr>
            <w:rFonts w:ascii="仿宋" w:eastAsia="仿宋" w:hAnsi="仿宋" w:cs="仿宋" w:hint="eastAsia"/>
            <w:lang w:eastAsia="zh-CN"/>
          </w:rPr>
          <w:t>(一)、客户关系管理策略</w:t>
        </w:r>
        <w:r>
          <w:tab/>
        </w:r>
        <w:r>
          <w:fldChar w:fldCharType="begin"/>
        </w:r>
        <w:r>
          <w:instrText xml:space="preserve"> PAGEREF _Toc14460 \h </w:instrText>
        </w:r>
        <w:r>
          <w:fldChar w:fldCharType="separate"/>
        </w:r>
        <w:r>
          <w:t>32</w:t>
        </w:r>
        <w:r>
          <w:fldChar w:fldCharType="end"/>
        </w:r>
      </w:hyperlink>
    </w:p>
    <w:p>
      <w:pPr>
        <w:pStyle w:val="TOC2"/>
        <w:tabs>
          <w:tab w:val="right" w:leader="dot" w:pos="8306"/>
        </w:tabs>
      </w:pPr>
      <w:hyperlink w:anchor="_Toc28453" w:history="1">
        <w:r>
          <w:rPr>
            <w:rFonts w:ascii="仿宋" w:eastAsia="仿宋" w:hAnsi="仿宋" w:cs="仿宋" w:hint="eastAsia"/>
            <w:lang w:eastAsia="zh-CN"/>
          </w:rPr>
          <w:t>(二)、市场拓展方案</w:t>
        </w:r>
        <w:r>
          <w:tab/>
        </w:r>
        <w:r>
          <w:fldChar w:fldCharType="begin"/>
        </w:r>
        <w:r>
          <w:instrText xml:space="preserve"> PAGEREF _Toc28453 \h </w:instrText>
        </w:r>
        <w:r>
          <w:fldChar w:fldCharType="separate"/>
        </w:r>
        <w:r>
          <w:t>33</w:t>
        </w:r>
        <w:r>
          <w:fldChar w:fldCharType="end"/>
        </w:r>
      </w:hyperlink>
    </w:p>
    <w:p>
      <w:pPr>
        <w:pStyle w:val="TOC1"/>
        <w:tabs>
          <w:tab w:val="right" w:leader="dot" w:pos="8306"/>
        </w:tabs>
      </w:pPr>
      <w:hyperlink w:anchor="_Toc3072" w:history="1">
        <w:r>
          <w:rPr>
            <w:rFonts w:ascii="仿宋" w:eastAsia="仿宋" w:hAnsi="仿宋" w:cs="仿宋" w:hint="eastAsia"/>
            <w:lang w:eastAsia="zh-CN"/>
          </w:rPr>
          <w:t>九、环境保护与治理方案</w:t>
        </w:r>
        <w:r>
          <w:tab/>
        </w:r>
        <w:r>
          <w:fldChar w:fldCharType="begin"/>
        </w:r>
        <w:r>
          <w:instrText xml:space="preserve"> PAGEREF _Toc3072 \h </w:instrText>
        </w:r>
        <w:r>
          <w:fldChar w:fldCharType="separate"/>
        </w:r>
        <w:r>
          <w:t>34</w:t>
        </w:r>
        <w:r>
          <w:fldChar w:fldCharType="end"/>
        </w:r>
      </w:hyperlink>
    </w:p>
    <w:p>
      <w:pPr>
        <w:pStyle w:val="TOC2"/>
        <w:tabs>
          <w:tab w:val="right" w:leader="dot" w:pos="8306"/>
        </w:tabs>
      </w:pPr>
      <w:hyperlink w:anchor="_Toc3162" w:history="1">
        <w:r>
          <w:rPr>
            <w:rFonts w:ascii="仿宋" w:eastAsia="仿宋" w:hAnsi="仿宋" w:cs="仿宋" w:hint="eastAsia"/>
            <w:lang w:eastAsia="zh-CN"/>
          </w:rPr>
          <w:t>(一)、项目环境影响评估</w:t>
        </w:r>
        <w:r>
          <w:tab/>
        </w:r>
        <w:r>
          <w:fldChar w:fldCharType="begin"/>
        </w:r>
        <w:r>
          <w:instrText xml:space="preserve"> PAGEREF _Toc3162 \h </w:instrText>
        </w:r>
        <w:r>
          <w:fldChar w:fldCharType="separate"/>
        </w:r>
        <w:r>
          <w:t>34</w:t>
        </w:r>
        <w:r>
          <w:fldChar w:fldCharType="end"/>
        </w:r>
      </w:hyperlink>
    </w:p>
    <w:p>
      <w:pPr>
        <w:pStyle w:val="TOC2"/>
        <w:tabs>
          <w:tab w:val="right" w:leader="dot" w:pos="8306"/>
        </w:tabs>
      </w:pPr>
      <w:hyperlink w:anchor="_Toc31296" w:history="1">
        <w:r>
          <w:rPr>
            <w:rFonts w:ascii="仿宋" w:eastAsia="仿宋" w:hAnsi="仿宋" w:cs="仿宋" w:hint="eastAsia"/>
            <w:lang w:eastAsia="zh-CN"/>
          </w:rPr>
          <w:t>(二)、环境保护措施与治理方案</w:t>
        </w:r>
        <w:r>
          <w:tab/>
        </w:r>
        <w:r>
          <w:fldChar w:fldCharType="begin"/>
        </w:r>
        <w:r>
          <w:instrText xml:space="preserve"> PAGEREF _Toc31296 \h </w:instrText>
        </w:r>
        <w:r>
          <w:fldChar w:fldCharType="separate"/>
        </w:r>
        <w:r>
          <w:t>34</w:t>
        </w:r>
        <w:r>
          <w:fldChar w:fldCharType="end"/>
        </w:r>
      </w:hyperlink>
    </w:p>
    <w:p>
      <w:pPr>
        <w:pStyle w:val="TOC1"/>
        <w:tabs>
          <w:tab w:val="right" w:leader="dot" w:pos="8306"/>
        </w:tabs>
      </w:pPr>
      <w:hyperlink w:anchor="_Toc18590" w:history="1">
        <w:r>
          <w:rPr>
            <w:rFonts w:ascii="仿宋" w:eastAsia="仿宋" w:hAnsi="仿宋" w:cs="仿宋" w:hint="eastAsia"/>
            <w:lang w:eastAsia="zh-CN"/>
          </w:rPr>
          <w:t>十、项目质量与标准</w:t>
        </w:r>
        <w:r>
          <w:tab/>
        </w:r>
        <w:r>
          <w:fldChar w:fldCharType="begin"/>
        </w:r>
        <w:r>
          <w:instrText xml:space="preserve"> PAGEREF _Toc18590 \h </w:instrText>
        </w:r>
        <w:r>
          <w:fldChar w:fldCharType="separate"/>
        </w:r>
        <w:r>
          <w:t>35</w:t>
        </w:r>
        <w:r>
          <w:fldChar w:fldCharType="end"/>
        </w:r>
      </w:hyperlink>
    </w:p>
    <w:p>
      <w:pPr>
        <w:pStyle w:val="TOC2"/>
        <w:tabs>
          <w:tab w:val="right" w:leader="dot" w:pos="8306"/>
        </w:tabs>
      </w:pPr>
      <w:hyperlink w:anchor="_Toc9853" w:history="1">
        <w:r>
          <w:rPr>
            <w:rFonts w:ascii="仿宋" w:eastAsia="仿宋" w:hAnsi="仿宋" w:cs="仿宋" w:hint="eastAsia"/>
            <w:lang w:eastAsia="zh-CN"/>
          </w:rPr>
          <w:t>(一)、质量保障体系</w:t>
        </w:r>
        <w:r>
          <w:tab/>
        </w:r>
        <w:r>
          <w:fldChar w:fldCharType="begin"/>
        </w:r>
        <w:r>
          <w:instrText xml:space="preserve"> PAGEREF _Toc9853 \h </w:instrText>
        </w:r>
        <w:r>
          <w:fldChar w:fldCharType="separate"/>
        </w:r>
        <w:r>
          <w:t>35</w:t>
        </w:r>
        <w:r>
          <w:fldChar w:fldCharType="end"/>
        </w:r>
      </w:hyperlink>
    </w:p>
    <w:p>
      <w:pPr>
        <w:pStyle w:val="TOC2"/>
        <w:tabs>
          <w:tab w:val="right" w:leader="dot" w:pos="8306"/>
        </w:tabs>
      </w:pPr>
      <w:hyperlink w:anchor="_Toc15975" w:history="1">
        <w:r>
          <w:rPr>
            <w:rFonts w:ascii="仿宋" w:eastAsia="仿宋" w:hAnsi="仿宋" w:cs="仿宋" w:hint="eastAsia"/>
            <w:lang w:eastAsia="zh-CN"/>
          </w:rPr>
          <w:t>(二)、标准化作业流程</w:t>
        </w:r>
        <w:r>
          <w:tab/>
        </w:r>
        <w:r>
          <w:fldChar w:fldCharType="begin"/>
        </w:r>
        <w:r>
          <w:instrText xml:space="preserve"> PAGEREF _Toc15975 \h </w:instrText>
        </w:r>
        <w:r>
          <w:fldChar w:fldCharType="separate"/>
        </w:r>
        <w:r>
          <w:t>37</w:t>
        </w:r>
        <w:r>
          <w:fldChar w:fldCharType="end"/>
        </w:r>
      </w:hyperlink>
    </w:p>
    <w:p>
      <w:pPr>
        <w:pStyle w:val="TOC2"/>
        <w:tabs>
          <w:tab w:val="right" w:leader="dot" w:pos="8306"/>
        </w:tabs>
      </w:pPr>
      <w:hyperlink w:anchor="_Toc31941" w:history="1">
        <w:r>
          <w:rPr>
            <w:rFonts w:ascii="仿宋" w:eastAsia="仿宋" w:hAnsi="仿宋" w:cs="仿宋" w:hint="eastAsia"/>
            <w:lang w:eastAsia="zh-CN"/>
          </w:rPr>
          <w:t>(三)、质量监控与评估</w:t>
        </w:r>
        <w:r>
          <w:tab/>
        </w:r>
        <w:r>
          <w:fldChar w:fldCharType="begin"/>
        </w:r>
        <w:r>
          <w:instrText xml:space="preserve"> PAGEREF _Toc31941 \h </w:instrText>
        </w:r>
        <w:r>
          <w:fldChar w:fldCharType="separate"/>
        </w:r>
        <w:r>
          <w:t>38</w:t>
        </w:r>
        <w:r>
          <w:fldChar w:fldCharType="end"/>
        </w:r>
      </w:hyperlink>
    </w:p>
    <w:p>
      <w:pPr>
        <w:pStyle w:val="TOC2"/>
        <w:tabs>
          <w:tab w:val="right" w:leader="dot" w:pos="8306"/>
        </w:tabs>
      </w:pPr>
      <w:hyperlink w:anchor="_Toc8011" w:history="1">
        <w:r>
          <w:rPr>
            <w:rFonts w:ascii="仿宋" w:eastAsia="仿宋" w:hAnsi="仿宋" w:cs="仿宋" w:hint="eastAsia"/>
            <w:lang w:eastAsia="zh-CN"/>
          </w:rPr>
          <w:t>(四)、质量改进计划</w:t>
        </w:r>
        <w:r>
          <w:tab/>
        </w:r>
        <w:r>
          <w:fldChar w:fldCharType="begin"/>
        </w:r>
        <w:r>
          <w:instrText xml:space="preserve"> PAGEREF _Toc8011 \h </w:instrText>
        </w:r>
        <w:r>
          <w:fldChar w:fldCharType="separate"/>
        </w:r>
        <w:r>
          <w:t>39</w:t>
        </w:r>
        <w:r>
          <w:fldChar w:fldCharType="end"/>
        </w:r>
      </w:hyperlink>
    </w:p>
    <w:p>
      <w:pPr>
        <w:pStyle w:val="TOC1"/>
        <w:tabs>
          <w:tab w:val="right" w:leader="dot" w:pos="8306"/>
        </w:tabs>
      </w:pPr>
      <w:hyperlink w:anchor="_Toc3853" w:history="1">
        <w:r>
          <w:rPr>
            <w:rFonts w:ascii="仿宋" w:eastAsia="仿宋" w:hAnsi="仿宋" w:cs="仿宋" w:hint="eastAsia"/>
            <w:lang w:eastAsia="zh-CN"/>
          </w:rPr>
          <w:t>十一、土地利用与规划方案</w:t>
        </w:r>
        <w:r>
          <w:tab/>
        </w:r>
        <w:r>
          <w:fldChar w:fldCharType="begin"/>
        </w:r>
        <w:r>
          <w:instrText xml:space="preserve"> PAGEREF _Toc3853 \h </w:instrText>
        </w:r>
        <w:r>
          <w:fldChar w:fldCharType="separate"/>
        </w:r>
        <w:r>
          <w:t>40</w:t>
        </w:r>
        <w:r>
          <w:fldChar w:fldCharType="end"/>
        </w:r>
      </w:hyperlink>
    </w:p>
    <w:p>
      <w:pPr>
        <w:pStyle w:val="TOC2"/>
        <w:tabs>
          <w:tab w:val="right" w:leader="dot" w:pos="8306"/>
        </w:tabs>
      </w:pPr>
      <w:hyperlink w:anchor="_Toc10551" w:history="1">
        <w:r>
          <w:rPr>
            <w:rFonts w:ascii="仿宋" w:eastAsia="仿宋" w:hAnsi="仿宋" w:cs="仿宋" w:hint="eastAsia"/>
            <w:lang w:eastAsia="zh-CN"/>
          </w:rPr>
          <w:t>(一)、项目用地情况分析</w:t>
        </w:r>
        <w:r>
          <w:tab/>
        </w:r>
        <w:r>
          <w:fldChar w:fldCharType="begin"/>
        </w:r>
        <w:r>
          <w:instrText xml:space="preserve"> PAGEREF _Toc10551 \h </w:instrText>
        </w:r>
        <w:r>
          <w:fldChar w:fldCharType="separate"/>
        </w:r>
        <w:r>
          <w:t>40</w:t>
        </w:r>
        <w:r>
          <w:fldChar w:fldCharType="end"/>
        </w:r>
      </w:hyperlink>
    </w:p>
    <w:p>
      <w:pPr>
        <w:pStyle w:val="TOC2"/>
        <w:tabs>
          <w:tab w:val="right" w:leader="dot" w:pos="8306"/>
        </w:tabs>
      </w:pPr>
      <w:hyperlink w:anchor="_Toc4120" w:history="1">
        <w:r>
          <w:rPr>
            <w:rFonts w:ascii="仿宋" w:eastAsia="仿宋" w:hAnsi="仿宋" w:cs="仿宋" w:hint="eastAsia"/>
            <w:lang w:eastAsia="zh-CN"/>
          </w:rPr>
          <w:t>(二)、土地利用规划方案</w:t>
        </w:r>
        <w:r>
          <w:tab/>
        </w:r>
        <w:r>
          <w:fldChar w:fldCharType="begin"/>
        </w:r>
        <w:r>
          <w:instrText xml:space="preserve"> PAGEREF _Toc4120 \h </w:instrText>
        </w:r>
        <w:r>
          <w:fldChar w:fldCharType="separate"/>
        </w:r>
        <w:r>
          <w:t>41</w:t>
        </w:r>
        <w:r>
          <w:fldChar w:fldCharType="end"/>
        </w:r>
      </w:hyperlink>
    </w:p>
    <w:p>
      <w:pPr>
        <w:pStyle w:val="TOC1"/>
        <w:tabs>
          <w:tab w:val="right" w:leader="dot" w:pos="8306"/>
        </w:tabs>
      </w:pPr>
      <w:hyperlink w:anchor="_Toc9801" w:history="1">
        <w:r>
          <w:rPr>
            <w:rFonts w:ascii="仿宋" w:eastAsia="仿宋" w:hAnsi="仿宋" w:cs="仿宋" w:hint="eastAsia"/>
            <w:lang w:eastAsia="zh-CN"/>
          </w:rPr>
          <w:t>十二、技术创新与产业升级</w:t>
        </w:r>
        <w:r>
          <w:tab/>
        </w:r>
        <w:r>
          <w:fldChar w:fldCharType="begin"/>
        </w:r>
        <w:r>
          <w:instrText xml:space="preserve"> PAGEREF _Toc9801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3" w:history="1">
        <w:r>
          <w:rPr>
            <w:rFonts w:ascii="仿宋" w:eastAsia="仿宋" w:hAnsi="仿宋" w:cs="仿宋" w:hint="eastAsia"/>
            <w:lang w:eastAsia="zh-CN"/>
          </w:rPr>
          <w:t>(一)、技术创新方向与目标</w:t>
        </w:r>
        <w:r>
          <w:tab/>
        </w:r>
        <w:r>
          <w:fldChar w:fldCharType="begin"/>
        </w:r>
        <w:r>
          <w:instrText xml:space="preserve"> PAGEREF _Toc613 \h </w:instrText>
        </w:r>
        <w:r>
          <w:fldChar w:fldCharType="separate"/>
        </w:r>
        <w:r>
          <w:t>43</w:t>
        </w:r>
        <w:r>
          <w:fldChar w:fldCharType="end"/>
        </w:r>
      </w:hyperlink>
    </w:p>
    <w:p>
      <w:pPr>
        <w:pStyle w:val="TOC2"/>
        <w:tabs>
          <w:tab w:val="right" w:leader="dot" w:pos="8306"/>
        </w:tabs>
      </w:pPr>
      <w:hyperlink w:anchor="_Toc21624" w:history="1">
        <w:r>
          <w:rPr>
            <w:rFonts w:ascii="仿宋" w:eastAsia="仿宋" w:hAnsi="仿宋" w:cs="仿宋" w:hint="eastAsia"/>
            <w:lang w:eastAsia="zh-CN"/>
          </w:rPr>
          <w:t>(二)、产业升级路径与措施</w:t>
        </w:r>
        <w:r>
          <w:tab/>
        </w:r>
        <w:r>
          <w:fldChar w:fldCharType="begin"/>
        </w:r>
        <w:r>
          <w:instrText xml:space="preserve"> PAGEREF _Toc21624 \h </w:instrText>
        </w:r>
        <w:r>
          <w:fldChar w:fldCharType="separate"/>
        </w:r>
        <w:r>
          <w:t>44</w:t>
        </w:r>
        <w:r>
          <w:fldChar w:fldCharType="end"/>
        </w:r>
      </w:hyperlink>
    </w:p>
    <w:p>
      <w:pPr>
        <w:pStyle w:val="TOC1"/>
        <w:tabs>
          <w:tab w:val="right" w:leader="dot" w:pos="8306"/>
        </w:tabs>
      </w:pPr>
      <w:hyperlink w:anchor="_Toc9147" w:history="1">
        <w:r>
          <w:rPr>
            <w:rFonts w:ascii="仿宋" w:eastAsia="仿宋" w:hAnsi="仿宋" w:cs="仿宋" w:hint="eastAsia"/>
            <w:lang w:eastAsia="zh-CN"/>
          </w:rPr>
          <w:t>十三、质量管理与控制</w:t>
        </w:r>
        <w:r>
          <w:tab/>
        </w:r>
        <w:r>
          <w:fldChar w:fldCharType="begin"/>
        </w:r>
        <w:r>
          <w:instrText xml:space="preserve"> PAGEREF _Toc9147 \h </w:instrText>
        </w:r>
        <w:r>
          <w:fldChar w:fldCharType="separate"/>
        </w:r>
        <w:r>
          <w:t>45</w:t>
        </w:r>
        <w:r>
          <w:fldChar w:fldCharType="end"/>
        </w:r>
      </w:hyperlink>
    </w:p>
    <w:p>
      <w:pPr>
        <w:pStyle w:val="TOC2"/>
        <w:tabs>
          <w:tab w:val="right" w:leader="dot" w:pos="8306"/>
        </w:tabs>
      </w:pPr>
      <w:hyperlink w:anchor="_Toc15213" w:history="1">
        <w:r>
          <w:rPr>
            <w:rFonts w:ascii="仿宋" w:eastAsia="仿宋" w:hAnsi="仿宋" w:cs="仿宋" w:hint="eastAsia"/>
            <w:lang w:eastAsia="zh-CN"/>
          </w:rPr>
          <w:t>(一)、质量管理体系建设</w:t>
        </w:r>
        <w:r>
          <w:tab/>
        </w:r>
        <w:r>
          <w:fldChar w:fldCharType="begin"/>
        </w:r>
        <w:r>
          <w:instrText xml:space="preserve"> PAGEREF _Toc15213 \h </w:instrText>
        </w:r>
        <w:r>
          <w:fldChar w:fldCharType="separate"/>
        </w:r>
        <w:r>
          <w:t>45</w:t>
        </w:r>
        <w:r>
          <w:fldChar w:fldCharType="end"/>
        </w:r>
      </w:hyperlink>
    </w:p>
    <w:p>
      <w:pPr>
        <w:pStyle w:val="TOC2"/>
        <w:tabs>
          <w:tab w:val="right" w:leader="dot" w:pos="8306"/>
        </w:tabs>
      </w:pPr>
      <w:hyperlink w:anchor="_Toc8729" w:history="1">
        <w:r>
          <w:rPr>
            <w:rFonts w:ascii="仿宋" w:eastAsia="仿宋" w:hAnsi="仿宋" w:cs="仿宋" w:hint="eastAsia"/>
            <w:lang w:eastAsia="zh-CN"/>
          </w:rPr>
          <w:t>(二)、质量控制措施</w:t>
        </w:r>
        <w:r>
          <w:tab/>
        </w:r>
        <w:r>
          <w:fldChar w:fldCharType="begin"/>
        </w:r>
        <w:r>
          <w:instrText xml:space="preserve"> PAGEREF _Toc8729 \h </w:instrText>
        </w:r>
        <w:r>
          <w:fldChar w:fldCharType="separate"/>
        </w:r>
        <w:r>
          <w:t>47</w:t>
        </w:r>
        <w:r>
          <w:fldChar w:fldCharType="end"/>
        </w:r>
      </w:hyperlink>
    </w:p>
    <w:p>
      <w:pPr>
        <w:pStyle w:val="TOC1"/>
        <w:tabs>
          <w:tab w:val="right" w:leader="dot" w:pos="8306"/>
        </w:tabs>
      </w:pPr>
      <w:hyperlink w:anchor="_Toc27196" w:history="1">
        <w:r>
          <w:rPr>
            <w:rFonts w:ascii="仿宋" w:eastAsia="仿宋" w:hAnsi="仿宋" w:cs="仿宋" w:hint="eastAsia"/>
            <w:lang w:eastAsia="zh-CN"/>
          </w:rPr>
          <w:t>十四、设施与设备管理</w:t>
        </w:r>
        <w:r>
          <w:tab/>
        </w:r>
        <w:r>
          <w:fldChar w:fldCharType="begin"/>
        </w:r>
        <w:r>
          <w:instrText xml:space="preserve"> PAGEREF _Toc27196 \h </w:instrText>
        </w:r>
        <w:r>
          <w:fldChar w:fldCharType="separate"/>
        </w:r>
        <w:r>
          <w:t>48</w:t>
        </w:r>
        <w:r>
          <w:fldChar w:fldCharType="end"/>
        </w:r>
      </w:hyperlink>
    </w:p>
    <w:p>
      <w:pPr>
        <w:pStyle w:val="TOC2"/>
        <w:tabs>
          <w:tab w:val="right" w:leader="dot" w:pos="8306"/>
        </w:tabs>
      </w:pPr>
      <w:hyperlink w:anchor="_Toc19725" w:history="1">
        <w:r>
          <w:rPr>
            <w:rFonts w:ascii="仿宋" w:eastAsia="仿宋" w:hAnsi="仿宋" w:cs="仿宋" w:hint="eastAsia"/>
            <w:lang w:eastAsia="zh-CN"/>
          </w:rPr>
          <w:t>(一)、设施规划与配置</w:t>
        </w:r>
        <w:r>
          <w:tab/>
        </w:r>
        <w:r>
          <w:fldChar w:fldCharType="begin"/>
        </w:r>
        <w:r>
          <w:instrText xml:space="preserve"> PAGEREF _Toc19725 \h </w:instrText>
        </w:r>
        <w:r>
          <w:fldChar w:fldCharType="separate"/>
        </w:r>
        <w:r>
          <w:t>48</w:t>
        </w:r>
        <w:r>
          <w:fldChar w:fldCharType="end"/>
        </w:r>
      </w:hyperlink>
    </w:p>
    <w:p>
      <w:pPr>
        <w:pStyle w:val="TOC2"/>
        <w:tabs>
          <w:tab w:val="right" w:leader="dot" w:pos="8306"/>
        </w:tabs>
      </w:pPr>
      <w:hyperlink w:anchor="_Toc9186" w:history="1">
        <w:r>
          <w:rPr>
            <w:rFonts w:ascii="仿宋" w:eastAsia="仿宋" w:hAnsi="仿宋" w:cs="仿宋" w:hint="eastAsia"/>
            <w:lang w:eastAsia="zh-CN"/>
          </w:rPr>
          <w:t>(二)、设备采购与维护管理</w:t>
        </w:r>
        <w:r>
          <w:tab/>
        </w:r>
        <w:r>
          <w:fldChar w:fldCharType="begin"/>
        </w:r>
        <w:r>
          <w:instrText xml:space="preserve"> PAGEREF _Toc9186 \h </w:instrText>
        </w:r>
        <w:r>
          <w:fldChar w:fldCharType="separate"/>
        </w:r>
        <w:r>
          <w:t>48</w:t>
        </w:r>
        <w:r>
          <w:fldChar w:fldCharType="end"/>
        </w:r>
      </w:hyperlink>
    </w:p>
    <w:p>
      <w:pPr>
        <w:pStyle w:val="TOC2"/>
        <w:tabs>
          <w:tab w:val="right" w:leader="dot" w:pos="8306"/>
        </w:tabs>
      </w:pPr>
      <w:hyperlink w:anchor="_Toc20149" w:history="1">
        <w:r>
          <w:rPr>
            <w:rFonts w:ascii="仿宋" w:eastAsia="仿宋" w:hAnsi="仿宋" w:cs="仿宋" w:hint="eastAsia"/>
            <w:lang w:eastAsia="zh-CN"/>
          </w:rPr>
          <w:t>(三)、设施设备升级策略</w:t>
        </w:r>
        <w:r>
          <w:tab/>
        </w:r>
        <w:r>
          <w:fldChar w:fldCharType="begin"/>
        </w:r>
        <w:r>
          <w:instrText xml:space="preserve"> PAGEREF _Toc20149 \h </w:instrText>
        </w:r>
        <w:r>
          <w:fldChar w:fldCharType="separate"/>
        </w:r>
        <w:r>
          <w:t>49</w:t>
        </w:r>
        <w:r>
          <w:fldChar w:fldCharType="end"/>
        </w:r>
      </w:hyperlink>
    </w:p>
    <w:p>
      <w:pPr>
        <w:pStyle w:val="TOC1"/>
        <w:tabs>
          <w:tab w:val="right" w:leader="dot" w:pos="8306"/>
        </w:tabs>
      </w:pPr>
      <w:hyperlink w:anchor="_Toc30900" w:history="1">
        <w:r>
          <w:rPr>
            <w:rFonts w:ascii="仿宋" w:eastAsia="仿宋" w:hAnsi="仿宋" w:cs="仿宋" w:hint="eastAsia"/>
            <w:lang w:eastAsia="zh-CN"/>
          </w:rPr>
          <w:t>十五、知识产权管理与保护</w:t>
        </w:r>
        <w:r>
          <w:tab/>
        </w:r>
        <w:r>
          <w:fldChar w:fldCharType="begin"/>
        </w:r>
        <w:r>
          <w:instrText xml:space="preserve"> PAGEREF _Toc30900 \h </w:instrText>
        </w:r>
        <w:r>
          <w:fldChar w:fldCharType="separate"/>
        </w:r>
        <w:r>
          <w:t>50</w:t>
        </w:r>
        <w:r>
          <w:fldChar w:fldCharType="end"/>
        </w:r>
      </w:hyperlink>
    </w:p>
    <w:p>
      <w:pPr>
        <w:pStyle w:val="TOC2"/>
        <w:tabs>
          <w:tab w:val="right" w:leader="dot" w:pos="8306"/>
        </w:tabs>
      </w:pPr>
      <w:hyperlink w:anchor="_Toc4614" w:history="1">
        <w:r>
          <w:rPr>
            <w:rFonts w:ascii="仿宋" w:eastAsia="仿宋" w:hAnsi="仿宋" w:cs="仿宋" w:hint="eastAsia"/>
            <w:lang w:eastAsia="zh-CN"/>
          </w:rPr>
          <w:t>(一)、知识产权管理体系建设</w:t>
        </w:r>
        <w:r>
          <w:tab/>
        </w:r>
        <w:r>
          <w:fldChar w:fldCharType="begin"/>
        </w:r>
        <w:r>
          <w:instrText xml:space="preserve"> PAGEREF _Toc4614 \h </w:instrText>
        </w:r>
        <w:r>
          <w:fldChar w:fldCharType="separate"/>
        </w:r>
        <w:r>
          <w:t>50</w:t>
        </w:r>
        <w:r>
          <w:fldChar w:fldCharType="end"/>
        </w:r>
      </w:hyperlink>
    </w:p>
    <w:p>
      <w:pPr>
        <w:pStyle w:val="TOC2"/>
        <w:tabs>
          <w:tab w:val="right" w:leader="dot" w:pos="8306"/>
        </w:tabs>
      </w:pPr>
      <w:hyperlink w:anchor="_Toc31764" w:history="1">
        <w:r>
          <w:rPr>
            <w:rFonts w:ascii="仿宋" w:eastAsia="仿宋" w:hAnsi="仿宋" w:cs="仿宋" w:hint="eastAsia"/>
            <w:lang w:eastAsia="zh-CN"/>
          </w:rPr>
          <w:t>(二)、知识产权保护措施</w:t>
        </w:r>
        <w:r>
          <w:tab/>
        </w:r>
        <w:r>
          <w:fldChar w:fldCharType="begin"/>
        </w:r>
        <w:r>
          <w:instrText xml:space="preserve"> PAGEREF _Toc31764 \h </w:instrText>
        </w:r>
        <w:r>
          <w:fldChar w:fldCharType="separate"/>
        </w:r>
        <w:r>
          <w:t>51</w:t>
        </w:r>
        <w:r>
          <w:fldChar w:fldCharType="end"/>
        </w:r>
      </w:hyperlink>
    </w:p>
    <w:p>
      <w:pPr>
        <w:pStyle w:val="TOC1"/>
        <w:tabs>
          <w:tab w:val="right" w:leader="dot" w:pos="8306"/>
        </w:tabs>
      </w:pPr>
      <w:hyperlink w:anchor="_Toc26633" w:history="1">
        <w:r>
          <w:rPr>
            <w:rFonts w:ascii="仿宋" w:eastAsia="仿宋" w:hAnsi="仿宋" w:cs="仿宋" w:hint="eastAsia"/>
            <w:lang w:eastAsia="zh-CN"/>
          </w:rPr>
          <w:t>十六、人力资源管理与开发</w:t>
        </w:r>
        <w:r>
          <w:tab/>
        </w:r>
        <w:r>
          <w:fldChar w:fldCharType="begin"/>
        </w:r>
        <w:r>
          <w:instrText xml:space="preserve"> PAGEREF _Toc26633 \h </w:instrText>
        </w:r>
        <w:r>
          <w:fldChar w:fldCharType="separate"/>
        </w:r>
        <w:r>
          <w:t>52</w:t>
        </w:r>
        <w:r>
          <w:fldChar w:fldCharType="end"/>
        </w:r>
      </w:hyperlink>
    </w:p>
    <w:p>
      <w:pPr>
        <w:pStyle w:val="TOC2"/>
        <w:tabs>
          <w:tab w:val="right" w:leader="dot" w:pos="8306"/>
        </w:tabs>
      </w:pPr>
      <w:hyperlink w:anchor="_Toc314" w:history="1">
        <w:r>
          <w:rPr>
            <w:rFonts w:ascii="仿宋" w:eastAsia="仿宋" w:hAnsi="仿宋" w:cs="仿宋" w:hint="eastAsia"/>
            <w:lang w:eastAsia="zh-CN"/>
          </w:rPr>
          <w:t>(一)、人力资源规划</w:t>
        </w:r>
        <w:r>
          <w:tab/>
        </w:r>
        <w:r>
          <w:fldChar w:fldCharType="begin"/>
        </w:r>
        <w:r>
          <w:instrText xml:space="preserve"> PAGEREF _Toc314 \h </w:instrText>
        </w:r>
        <w:r>
          <w:fldChar w:fldCharType="separate"/>
        </w:r>
        <w:r>
          <w:t>52</w:t>
        </w:r>
        <w:r>
          <w:fldChar w:fldCharType="end"/>
        </w:r>
      </w:hyperlink>
    </w:p>
    <w:p>
      <w:pPr>
        <w:pStyle w:val="TOC2"/>
        <w:tabs>
          <w:tab w:val="right" w:leader="dot" w:pos="8306"/>
        </w:tabs>
      </w:pPr>
      <w:hyperlink w:anchor="_Toc19495" w:history="1">
        <w:r>
          <w:rPr>
            <w:rFonts w:ascii="仿宋" w:eastAsia="仿宋" w:hAnsi="仿宋" w:cs="仿宋" w:hint="eastAsia"/>
            <w:lang w:eastAsia="zh-CN"/>
          </w:rPr>
          <w:t>(二)、人力资源开发与培训</w:t>
        </w:r>
        <w:r>
          <w:tab/>
        </w:r>
        <w:r>
          <w:fldChar w:fldCharType="begin"/>
        </w:r>
        <w:r>
          <w:instrText xml:space="preserve"> PAGEREF _Toc19495 \h </w:instrText>
        </w:r>
        <w:r>
          <w:fldChar w:fldCharType="separate"/>
        </w:r>
        <w:r>
          <w:t>54</w:t>
        </w:r>
        <w:r>
          <w:fldChar w:fldCharType="end"/>
        </w:r>
      </w:hyperlink>
    </w:p>
    <w:p>
      <w:pPr>
        <w:pStyle w:val="TOC1"/>
        <w:tabs>
          <w:tab w:val="right" w:leader="dot" w:pos="8306"/>
        </w:tabs>
      </w:pPr>
      <w:hyperlink w:anchor="_Toc24269" w:history="1">
        <w:r>
          <w:rPr>
            <w:rFonts w:ascii="仿宋" w:eastAsia="仿宋" w:hAnsi="仿宋" w:cs="仿宋" w:hint="eastAsia"/>
            <w:lang w:eastAsia="zh-CN"/>
          </w:rPr>
          <w:t>十七、成果转化与推广应用</w:t>
        </w:r>
        <w:r>
          <w:tab/>
        </w:r>
        <w:r>
          <w:fldChar w:fldCharType="begin"/>
        </w:r>
        <w:r>
          <w:instrText xml:space="preserve"> PAGEREF _Toc24269 \h </w:instrText>
        </w:r>
        <w:r>
          <w:fldChar w:fldCharType="separate"/>
        </w:r>
        <w:r>
          <w:t>57</w:t>
        </w:r>
        <w:r>
          <w:fldChar w:fldCharType="end"/>
        </w:r>
      </w:hyperlink>
    </w:p>
    <w:p>
      <w:pPr>
        <w:pStyle w:val="TOC2"/>
        <w:tabs>
          <w:tab w:val="right" w:leader="dot" w:pos="8306"/>
        </w:tabs>
      </w:pPr>
      <w:hyperlink w:anchor="_Toc26564" w:history="1">
        <w:r>
          <w:rPr>
            <w:rFonts w:ascii="仿宋" w:eastAsia="仿宋" w:hAnsi="仿宋" w:cs="仿宋" w:hint="eastAsia"/>
            <w:lang w:eastAsia="zh-CN"/>
          </w:rPr>
          <w:t>(一)、成果转化策略制定</w:t>
        </w:r>
        <w:r>
          <w:tab/>
        </w:r>
        <w:r>
          <w:fldChar w:fldCharType="begin"/>
        </w:r>
        <w:r>
          <w:instrText xml:space="preserve"> PAGEREF _Toc26564 \h </w:instrText>
        </w:r>
        <w:r>
          <w:fldChar w:fldCharType="separate"/>
        </w:r>
        <w:r>
          <w:t>57</w:t>
        </w:r>
        <w:r>
          <w:fldChar w:fldCharType="end"/>
        </w:r>
      </w:hyperlink>
    </w:p>
    <w:p>
      <w:pPr>
        <w:pStyle w:val="TOC2"/>
        <w:tabs>
          <w:tab w:val="right" w:leader="dot" w:pos="8306"/>
        </w:tabs>
      </w:pPr>
      <w:hyperlink w:anchor="_Toc30869" w:history="1">
        <w:r>
          <w:rPr>
            <w:rFonts w:ascii="仿宋" w:eastAsia="仿宋" w:hAnsi="仿宋" w:cs="仿宋" w:hint="eastAsia"/>
            <w:lang w:eastAsia="zh-CN"/>
          </w:rPr>
          <w:t>(二)、成果推广应用方案</w:t>
        </w:r>
        <w:r>
          <w:tab/>
        </w:r>
        <w:r>
          <w:fldChar w:fldCharType="begin"/>
        </w:r>
        <w:r>
          <w:instrText xml:space="preserve"> PAGEREF _Toc30869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88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08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72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一、辅助回路项目的市场准入条件分析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辅助回路项目而言，市场准入条件首先取决于政策法规环境。政府对于[行业名称]领域的法规，如环保标准、税收政策、和技术使用规范，直接影响辅助回路项目的运营和成本结构。例如，若政府针对使用可再生能源的企业提供税收优惠，这将对辅助回路项目的财务规划产生重要影响。同时，考虑经济环境和消费者偏好的变化对辅助回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二、辅助回路项目的行业规范与合规性要求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辅助回路项目来说，遵守行业规范和合规性要求是确保项目顺利进行的基础。这包括遵循质量控制标准、安全规定、数据保护法规等。例如，若辅助回路项目涉及数据处理，须严格遵守相关的数据保护法规。此外，行业内部的自律规范，如产品标准和服务流程，也对于提升辅助回路项目在行业内的认可度和竞争力至关重要。项目管理团队必须不断更新策略，以应对行业规范和法规的变化，确保辅助回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三、辅助回路项目的竞争格局和战略定位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回路项目的发展规划中，理解行业的竞争格局对于制定有效的市场策略极为关键。这包括分析主要竞争对手的市场地位、优势及其业务模式。辅助回路项目面临的竞争对手可能包括大型成熟企业和创新型初创公司，各自采取不同的市场策略。因此，辅助回路项目需精确地定位自己的市场策略，如专注于产品创新、客户服务或成本效率，以在竞争中占据优势。通过深入的市场和竞争分析，辅助回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44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68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辅助回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27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
      <w:r>
        <w:rPr>
          <w:rFonts w:ascii="仿宋" w:eastAsia="仿宋" w:hAnsi="仿宋" w:cs="仿宋" w:hint="eastAsia"/>
          <w:sz w:val="28"/>
          <w:lang w:eastAsia="zh-CN"/>
        </w:rPr>
        <w:t>三、辅助回路项目概论</w:t>
      </w:r>
      <w:bookmarkEnd w:id="9"/>
    </w:p>
    <w:p>
      <w:pPr>
        <w:pStyle w:val="Heading2"/>
        <w:rPr>
          <w:rFonts w:ascii="仿宋" w:eastAsia="仿宋" w:hAnsi="仿宋" w:cs="仿宋" w:hint="eastAsia"/>
          <w:lang w:eastAsia="zh-CN"/>
        </w:rPr>
      </w:pPr>
      <w:bookmarkStart w:id="10" w:name="_Toc9684"/>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辅助回路项目的申报单位是“XXX实业发展公司”，这是一家在其所处行业内备受尊敬的企业。公司自成立以来，通过其在辅助回路项目中表现出的创新精神和卓越执行力，在市场上赢得了显著的地位。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该公司的法定代表人秦XX，在辅助回路项目及其他多个行业领域中都有着显著的贡献。秦XX以其出色的领导才能和敏锐的商业洞察力，带领公司在辅助回路项目等多个领域实现了持续的成长和成功。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实业发展公司，成立于[具体年份]，是辅助回路项目的重要合作伙伴。公司专注于[行业名称]领域，以创新作为驱动力，不断推动技术进步和市场扩张。在辅助回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辅助回路项目中展现了强劲的增长和稳定的财务表现。公司通过有效的策略，在辅助回路项目中扩大了其市场份额并增强了盈利能力。同时，公司积极承担社会责任，参与各类社会公益项目，增强了其在辅助回路项目中的品牌形象和社会影响力。</w:t>
      </w:r>
    </w:p>
    <w:p>
      <w:pPr>
        <w:pStyle w:val="Heading2"/>
        <w:ind w:firstLine="560" w:firstLineChars="200"/>
        <w:rPr>
          <w:rFonts w:ascii="仿宋" w:eastAsia="仿宋" w:hAnsi="仿宋" w:cs="仿宋" w:hint="eastAsia"/>
          <w:sz w:val="28"/>
          <w:lang w:eastAsia="zh-CN"/>
        </w:rPr>
      </w:pPr>
      <w:bookmarkStart w:id="11" w:name="_Toc5733"/>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https://d.book118.com/736213140042010042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964E6"/>
    <w:rsid w:val="4E3964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213140042010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2024-01-19T01:50:00Z</dcterms:created>
  <dcterms:modified xsi:type="dcterms:W3CDTF">2024-01-19T01:51:05Z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05CCFC28BD21433EA60543C1994B21C1_11</vt:lpwstr>
  </property>
  <property fmtid="{D5CDD505-2E9C-101B-9397-08002B2CF9AE}" pid="3" name="KSOProductBuildVer">
    <vt:lpwstr>2052-12.1.0.16120</vt:lpwstr>
  </property>
</Properties>
</file>