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新能源客车项目可行性建设方案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41" w:history="1">
        <w:r>
          <w:rPr>
            <w:rFonts w:ascii="仿宋" w:eastAsia="仿宋" w:hAnsi="仿宋" w:cs="仿宋" w:hint="eastAsia"/>
            <w:lang w:eastAsia="zh-CN"/>
          </w:rPr>
          <w:t>序言</w:t>
        </w:r>
        <w:r>
          <w:tab/>
        </w:r>
        <w:r>
          <w:fldChar w:fldCharType="begin"/>
        </w:r>
        <w:r>
          <w:instrText xml:space="preserve"> PAGEREF _Toc32741 \h </w:instrText>
        </w:r>
        <w:r>
          <w:fldChar w:fldCharType="separate"/>
        </w:r>
        <w:r>
          <w:t>3</w:t>
        </w:r>
        <w:r>
          <w:fldChar w:fldCharType="end"/>
        </w:r>
      </w:hyperlink>
    </w:p>
    <w:p>
      <w:pPr>
        <w:pStyle w:val="TOC1"/>
        <w:tabs>
          <w:tab w:val="right" w:leader="dot" w:pos="8306"/>
        </w:tabs>
      </w:pPr>
      <w:hyperlink w:anchor="_Toc30982" w:history="1">
        <w:r>
          <w:rPr>
            <w:rFonts w:ascii="仿宋" w:eastAsia="仿宋" w:hAnsi="仿宋" w:cs="仿宋" w:hint="eastAsia"/>
            <w:lang w:eastAsia="zh-CN"/>
          </w:rPr>
          <w:t>一、经济影响分析</w:t>
        </w:r>
        <w:r>
          <w:tab/>
        </w:r>
        <w:r>
          <w:fldChar w:fldCharType="begin"/>
        </w:r>
        <w:r>
          <w:instrText xml:space="preserve"> PAGEREF _Toc30982 \h </w:instrText>
        </w:r>
        <w:r>
          <w:fldChar w:fldCharType="separate"/>
        </w:r>
        <w:r>
          <w:t>3</w:t>
        </w:r>
        <w:r>
          <w:fldChar w:fldCharType="end"/>
        </w:r>
      </w:hyperlink>
    </w:p>
    <w:p>
      <w:pPr>
        <w:pStyle w:val="TOC2"/>
        <w:tabs>
          <w:tab w:val="right" w:leader="dot" w:pos="8306"/>
        </w:tabs>
      </w:pPr>
      <w:hyperlink w:anchor="_Toc12537" w:history="1">
        <w:r>
          <w:rPr>
            <w:rFonts w:ascii="仿宋" w:eastAsia="仿宋" w:hAnsi="仿宋" w:cs="仿宋" w:hint="eastAsia"/>
            <w:lang w:eastAsia="zh-CN"/>
          </w:rPr>
          <w:t>(一)、经济费用效益或费用效果分析</w:t>
        </w:r>
        <w:r>
          <w:tab/>
        </w:r>
        <w:r>
          <w:fldChar w:fldCharType="begin"/>
        </w:r>
        <w:r>
          <w:instrText xml:space="preserve"> PAGEREF _Toc12537 \h </w:instrText>
        </w:r>
        <w:r>
          <w:fldChar w:fldCharType="separate"/>
        </w:r>
        <w:r>
          <w:t>3</w:t>
        </w:r>
        <w:r>
          <w:fldChar w:fldCharType="end"/>
        </w:r>
      </w:hyperlink>
    </w:p>
    <w:p>
      <w:pPr>
        <w:pStyle w:val="TOC2"/>
        <w:tabs>
          <w:tab w:val="right" w:leader="dot" w:pos="8306"/>
        </w:tabs>
      </w:pPr>
      <w:hyperlink w:anchor="_Toc27850" w:history="1">
        <w:r>
          <w:rPr>
            <w:rFonts w:ascii="仿宋" w:eastAsia="仿宋" w:hAnsi="仿宋" w:cs="仿宋" w:hint="eastAsia"/>
            <w:lang w:eastAsia="zh-CN"/>
          </w:rPr>
          <w:t>(二)、行业影响分析</w:t>
        </w:r>
        <w:r>
          <w:tab/>
        </w:r>
        <w:r>
          <w:fldChar w:fldCharType="begin"/>
        </w:r>
        <w:r>
          <w:instrText xml:space="preserve"> PAGEREF _Toc27850 \h </w:instrText>
        </w:r>
        <w:r>
          <w:fldChar w:fldCharType="separate"/>
        </w:r>
        <w:r>
          <w:t>5</w:t>
        </w:r>
        <w:r>
          <w:fldChar w:fldCharType="end"/>
        </w:r>
      </w:hyperlink>
    </w:p>
    <w:p>
      <w:pPr>
        <w:pStyle w:val="TOC2"/>
        <w:tabs>
          <w:tab w:val="right" w:leader="dot" w:pos="8306"/>
        </w:tabs>
      </w:pPr>
      <w:hyperlink w:anchor="_Toc25931" w:history="1">
        <w:r>
          <w:rPr>
            <w:rFonts w:ascii="仿宋" w:eastAsia="仿宋" w:hAnsi="仿宋" w:cs="仿宋" w:hint="eastAsia"/>
            <w:lang w:eastAsia="zh-CN"/>
          </w:rPr>
          <w:t>(三)、区域经济影响分析</w:t>
        </w:r>
        <w:r>
          <w:tab/>
        </w:r>
        <w:r>
          <w:fldChar w:fldCharType="begin"/>
        </w:r>
        <w:r>
          <w:instrText xml:space="preserve"> PAGEREF _Toc25931 \h </w:instrText>
        </w:r>
        <w:r>
          <w:fldChar w:fldCharType="separate"/>
        </w:r>
        <w:r>
          <w:t>7</w:t>
        </w:r>
        <w:r>
          <w:fldChar w:fldCharType="end"/>
        </w:r>
      </w:hyperlink>
    </w:p>
    <w:p>
      <w:pPr>
        <w:pStyle w:val="TOC2"/>
        <w:tabs>
          <w:tab w:val="right" w:leader="dot" w:pos="8306"/>
        </w:tabs>
      </w:pPr>
      <w:hyperlink w:anchor="_Toc13082" w:history="1">
        <w:r>
          <w:rPr>
            <w:rFonts w:ascii="仿宋" w:eastAsia="仿宋" w:hAnsi="仿宋" w:cs="仿宋" w:hint="eastAsia"/>
            <w:lang w:eastAsia="zh-CN"/>
          </w:rPr>
          <w:t>(四)、宏观经济影响分析</w:t>
        </w:r>
        <w:r>
          <w:tab/>
        </w:r>
        <w:r>
          <w:fldChar w:fldCharType="begin"/>
        </w:r>
        <w:r>
          <w:instrText xml:space="preserve"> PAGEREF _Toc13082 \h </w:instrText>
        </w:r>
        <w:r>
          <w:fldChar w:fldCharType="separate"/>
        </w:r>
        <w:r>
          <w:t>8</w:t>
        </w:r>
        <w:r>
          <w:fldChar w:fldCharType="end"/>
        </w:r>
      </w:hyperlink>
    </w:p>
    <w:p>
      <w:pPr>
        <w:pStyle w:val="TOC1"/>
        <w:tabs>
          <w:tab w:val="right" w:leader="dot" w:pos="8306"/>
        </w:tabs>
      </w:pPr>
      <w:hyperlink w:anchor="_Toc12842" w:history="1">
        <w:r>
          <w:rPr>
            <w:rFonts w:ascii="仿宋" w:eastAsia="仿宋" w:hAnsi="仿宋" w:cs="仿宋" w:hint="eastAsia"/>
            <w:lang w:eastAsia="zh-CN"/>
          </w:rPr>
          <w:t>二、发展规划、产业政策和行业准入分析</w:t>
        </w:r>
        <w:r>
          <w:tab/>
        </w:r>
        <w:r>
          <w:fldChar w:fldCharType="begin"/>
        </w:r>
        <w:r>
          <w:instrText xml:space="preserve"> PAGEREF _Toc12842 \h </w:instrText>
        </w:r>
        <w:r>
          <w:fldChar w:fldCharType="separate"/>
        </w:r>
        <w:r>
          <w:t>9</w:t>
        </w:r>
        <w:r>
          <w:fldChar w:fldCharType="end"/>
        </w:r>
      </w:hyperlink>
    </w:p>
    <w:p>
      <w:pPr>
        <w:pStyle w:val="TOC2"/>
        <w:tabs>
          <w:tab w:val="right" w:leader="dot" w:pos="8306"/>
        </w:tabs>
      </w:pPr>
      <w:hyperlink w:anchor="_Toc4147" w:history="1">
        <w:r>
          <w:rPr>
            <w:rFonts w:ascii="仿宋" w:eastAsia="仿宋" w:hAnsi="仿宋" w:cs="仿宋" w:hint="eastAsia"/>
            <w:lang w:eastAsia="zh-CN"/>
          </w:rPr>
          <w:t>(一)、发展规划分析</w:t>
        </w:r>
        <w:r>
          <w:tab/>
        </w:r>
        <w:r>
          <w:fldChar w:fldCharType="begin"/>
        </w:r>
        <w:r>
          <w:instrText xml:space="preserve"> PAGEREF _Toc4147 \h </w:instrText>
        </w:r>
        <w:r>
          <w:fldChar w:fldCharType="separate"/>
        </w:r>
        <w:r>
          <w:t>9</w:t>
        </w:r>
        <w:r>
          <w:fldChar w:fldCharType="end"/>
        </w:r>
      </w:hyperlink>
    </w:p>
    <w:p>
      <w:pPr>
        <w:pStyle w:val="TOC2"/>
        <w:tabs>
          <w:tab w:val="right" w:leader="dot" w:pos="8306"/>
        </w:tabs>
      </w:pPr>
      <w:hyperlink w:anchor="_Toc26208" w:history="1">
        <w:r>
          <w:rPr>
            <w:rFonts w:ascii="仿宋" w:eastAsia="仿宋" w:hAnsi="仿宋" w:cs="仿宋" w:hint="eastAsia"/>
            <w:lang w:eastAsia="zh-CN"/>
          </w:rPr>
          <w:t>(二)、产业政策分析</w:t>
        </w:r>
        <w:r>
          <w:tab/>
        </w:r>
        <w:r>
          <w:fldChar w:fldCharType="begin"/>
        </w:r>
        <w:r>
          <w:instrText xml:space="preserve"> PAGEREF _Toc26208 \h </w:instrText>
        </w:r>
        <w:r>
          <w:fldChar w:fldCharType="separate"/>
        </w:r>
        <w:r>
          <w:t>11</w:t>
        </w:r>
        <w:r>
          <w:fldChar w:fldCharType="end"/>
        </w:r>
      </w:hyperlink>
    </w:p>
    <w:p>
      <w:pPr>
        <w:pStyle w:val="TOC2"/>
        <w:tabs>
          <w:tab w:val="right" w:leader="dot" w:pos="8306"/>
        </w:tabs>
      </w:pPr>
      <w:hyperlink w:anchor="_Toc19757" w:history="1">
        <w:r>
          <w:rPr>
            <w:rFonts w:ascii="仿宋" w:eastAsia="仿宋" w:hAnsi="仿宋" w:cs="仿宋" w:hint="eastAsia"/>
            <w:lang w:eastAsia="zh-CN"/>
          </w:rPr>
          <w:t>(三)、行业准入分析</w:t>
        </w:r>
        <w:r>
          <w:tab/>
        </w:r>
        <w:r>
          <w:fldChar w:fldCharType="begin"/>
        </w:r>
        <w:r>
          <w:instrText xml:space="preserve"> PAGEREF _Toc19757 \h </w:instrText>
        </w:r>
        <w:r>
          <w:fldChar w:fldCharType="separate"/>
        </w:r>
        <w:r>
          <w:t>13</w:t>
        </w:r>
        <w:r>
          <w:fldChar w:fldCharType="end"/>
        </w:r>
      </w:hyperlink>
    </w:p>
    <w:p>
      <w:pPr>
        <w:pStyle w:val="TOC1"/>
        <w:tabs>
          <w:tab w:val="right" w:leader="dot" w:pos="8306"/>
        </w:tabs>
      </w:pPr>
      <w:hyperlink w:anchor="_Toc28215" w:history="1">
        <w:r>
          <w:rPr>
            <w:rFonts w:ascii="仿宋" w:eastAsia="仿宋" w:hAnsi="仿宋" w:cs="仿宋" w:hint="eastAsia"/>
            <w:lang w:eastAsia="zh-CN"/>
          </w:rPr>
          <w:t>三、项目选址研究</w:t>
        </w:r>
        <w:r>
          <w:tab/>
        </w:r>
        <w:r>
          <w:fldChar w:fldCharType="begin"/>
        </w:r>
        <w:r>
          <w:instrText xml:space="preserve"> PAGEREF _Toc28215 \h </w:instrText>
        </w:r>
        <w:r>
          <w:fldChar w:fldCharType="separate"/>
        </w:r>
        <w:r>
          <w:t>14</w:t>
        </w:r>
        <w:r>
          <w:fldChar w:fldCharType="end"/>
        </w:r>
      </w:hyperlink>
    </w:p>
    <w:p>
      <w:pPr>
        <w:pStyle w:val="TOC2"/>
        <w:tabs>
          <w:tab w:val="right" w:leader="dot" w:pos="8306"/>
        </w:tabs>
      </w:pPr>
      <w:hyperlink w:anchor="_Toc5755" w:history="1">
        <w:r>
          <w:rPr>
            <w:rFonts w:ascii="仿宋" w:eastAsia="仿宋" w:hAnsi="仿宋" w:cs="仿宋" w:hint="eastAsia"/>
            <w:lang w:eastAsia="zh-CN"/>
          </w:rPr>
          <w:t>(一)、项目选址原则</w:t>
        </w:r>
        <w:r>
          <w:tab/>
        </w:r>
        <w:r>
          <w:fldChar w:fldCharType="begin"/>
        </w:r>
        <w:r>
          <w:instrText xml:space="preserve"> PAGEREF _Toc5755 \h </w:instrText>
        </w:r>
        <w:r>
          <w:fldChar w:fldCharType="separate"/>
        </w:r>
        <w:r>
          <w:t>14</w:t>
        </w:r>
        <w:r>
          <w:fldChar w:fldCharType="end"/>
        </w:r>
      </w:hyperlink>
    </w:p>
    <w:p>
      <w:pPr>
        <w:pStyle w:val="TOC2"/>
        <w:tabs>
          <w:tab w:val="right" w:leader="dot" w:pos="8306"/>
        </w:tabs>
      </w:pPr>
      <w:hyperlink w:anchor="_Toc6263" w:history="1">
        <w:r>
          <w:rPr>
            <w:rFonts w:ascii="仿宋" w:eastAsia="仿宋" w:hAnsi="仿宋" w:cs="仿宋" w:hint="eastAsia"/>
            <w:lang w:eastAsia="zh-CN"/>
          </w:rPr>
          <w:t>(二)、项目选址</w:t>
        </w:r>
        <w:r>
          <w:tab/>
        </w:r>
        <w:r>
          <w:fldChar w:fldCharType="begin"/>
        </w:r>
        <w:r>
          <w:instrText xml:space="preserve"> PAGEREF _Toc6263 \h </w:instrText>
        </w:r>
        <w:r>
          <w:fldChar w:fldCharType="separate"/>
        </w:r>
        <w:r>
          <w:t>17</w:t>
        </w:r>
        <w:r>
          <w:fldChar w:fldCharType="end"/>
        </w:r>
      </w:hyperlink>
    </w:p>
    <w:p>
      <w:pPr>
        <w:pStyle w:val="TOC2"/>
        <w:tabs>
          <w:tab w:val="right" w:leader="dot" w:pos="8306"/>
        </w:tabs>
      </w:pPr>
      <w:hyperlink w:anchor="_Toc2905" w:history="1">
        <w:r>
          <w:rPr>
            <w:rFonts w:ascii="仿宋" w:eastAsia="仿宋" w:hAnsi="仿宋" w:cs="仿宋" w:hint="eastAsia"/>
            <w:lang w:eastAsia="zh-CN"/>
          </w:rPr>
          <w:t>(三)、建设条件分析</w:t>
        </w:r>
        <w:r>
          <w:tab/>
        </w:r>
        <w:r>
          <w:fldChar w:fldCharType="begin"/>
        </w:r>
        <w:r>
          <w:instrText xml:space="preserve"> PAGEREF _Toc2905 \h </w:instrText>
        </w:r>
        <w:r>
          <w:fldChar w:fldCharType="separate"/>
        </w:r>
        <w:r>
          <w:t>19</w:t>
        </w:r>
        <w:r>
          <w:fldChar w:fldCharType="end"/>
        </w:r>
      </w:hyperlink>
    </w:p>
    <w:p>
      <w:pPr>
        <w:pStyle w:val="TOC2"/>
        <w:tabs>
          <w:tab w:val="right" w:leader="dot" w:pos="8306"/>
        </w:tabs>
      </w:pPr>
      <w:hyperlink w:anchor="_Toc19616" w:history="1">
        <w:r>
          <w:rPr>
            <w:rFonts w:ascii="仿宋" w:eastAsia="仿宋" w:hAnsi="仿宋" w:cs="仿宋" w:hint="eastAsia"/>
            <w:lang w:eastAsia="zh-CN"/>
          </w:rPr>
          <w:t>(四)、用地控制指标</w:t>
        </w:r>
        <w:r>
          <w:tab/>
        </w:r>
        <w:r>
          <w:fldChar w:fldCharType="begin"/>
        </w:r>
        <w:r>
          <w:instrText xml:space="preserve"> PAGEREF _Toc19616 \h </w:instrText>
        </w:r>
        <w:r>
          <w:fldChar w:fldCharType="separate"/>
        </w:r>
        <w:r>
          <w:t>20</w:t>
        </w:r>
        <w:r>
          <w:fldChar w:fldCharType="end"/>
        </w:r>
      </w:hyperlink>
    </w:p>
    <w:p>
      <w:pPr>
        <w:pStyle w:val="TOC2"/>
        <w:tabs>
          <w:tab w:val="right" w:leader="dot" w:pos="8306"/>
        </w:tabs>
      </w:pPr>
      <w:hyperlink w:anchor="_Toc28084" w:history="1">
        <w:r>
          <w:rPr>
            <w:rFonts w:ascii="仿宋" w:eastAsia="仿宋" w:hAnsi="仿宋" w:cs="仿宋" w:hint="eastAsia"/>
            <w:lang w:eastAsia="zh-CN"/>
          </w:rPr>
          <w:t>(五)、地总体要求</w:t>
        </w:r>
        <w:r>
          <w:tab/>
        </w:r>
        <w:r>
          <w:fldChar w:fldCharType="begin"/>
        </w:r>
        <w:r>
          <w:instrText xml:space="preserve"> PAGEREF _Toc28084 \h </w:instrText>
        </w:r>
        <w:r>
          <w:fldChar w:fldCharType="separate"/>
        </w:r>
        <w:r>
          <w:t>22</w:t>
        </w:r>
        <w:r>
          <w:fldChar w:fldCharType="end"/>
        </w:r>
      </w:hyperlink>
    </w:p>
    <w:p>
      <w:pPr>
        <w:pStyle w:val="TOC2"/>
        <w:tabs>
          <w:tab w:val="right" w:leader="dot" w:pos="8306"/>
        </w:tabs>
      </w:pPr>
      <w:hyperlink w:anchor="_Toc942" w:history="1">
        <w:r>
          <w:rPr>
            <w:rFonts w:ascii="仿宋" w:eastAsia="仿宋" w:hAnsi="仿宋" w:cs="仿宋" w:hint="eastAsia"/>
            <w:lang w:eastAsia="zh-CN"/>
          </w:rPr>
          <w:t>(六)、节约用地措施</w:t>
        </w:r>
        <w:r>
          <w:tab/>
        </w:r>
        <w:r>
          <w:fldChar w:fldCharType="begin"/>
        </w:r>
        <w:r>
          <w:instrText xml:space="preserve"> PAGEREF _Toc942 \h </w:instrText>
        </w:r>
        <w:r>
          <w:fldChar w:fldCharType="separate"/>
        </w:r>
        <w:r>
          <w:t>23</w:t>
        </w:r>
        <w:r>
          <w:fldChar w:fldCharType="end"/>
        </w:r>
      </w:hyperlink>
    </w:p>
    <w:p>
      <w:pPr>
        <w:pStyle w:val="TOC2"/>
        <w:tabs>
          <w:tab w:val="right" w:leader="dot" w:pos="8306"/>
        </w:tabs>
      </w:pPr>
      <w:hyperlink w:anchor="_Toc7762" w:history="1">
        <w:r>
          <w:rPr>
            <w:rFonts w:ascii="仿宋" w:eastAsia="仿宋" w:hAnsi="仿宋" w:cs="仿宋" w:hint="eastAsia"/>
            <w:lang w:eastAsia="zh-CN"/>
          </w:rPr>
          <w:t>(七)、选址综合评价</w:t>
        </w:r>
        <w:r>
          <w:tab/>
        </w:r>
        <w:r>
          <w:fldChar w:fldCharType="begin"/>
        </w:r>
        <w:r>
          <w:instrText xml:space="preserve"> PAGEREF _Toc7762 \h </w:instrText>
        </w:r>
        <w:r>
          <w:fldChar w:fldCharType="separate"/>
        </w:r>
        <w:r>
          <w:t>25</w:t>
        </w:r>
        <w:r>
          <w:fldChar w:fldCharType="end"/>
        </w:r>
      </w:hyperlink>
    </w:p>
    <w:p>
      <w:pPr>
        <w:pStyle w:val="TOC1"/>
        <w:tabs>
          <w:tab w:val="right" w:leader="dot" w:pos="8306"/>
        </w:tabs>
      </w:pPr>
      <w:hyperlink w:anchor="_Toc8221" w:history="1">
        <w:r>
          <w:rPr>
            <w:rFonts w:ascii="仿宋" w:eastAsia="仿宋" w:hAnsi="仿宋" w:cs="仿宋" w:hint="eastAsia"/>
            <w:lang w:eastAsia="zh-CN"/>
          </w:rPr>
          <w:t>四、环境和生态影响分析</w:t>
        </w:r>
        <w:r>
          <w:tab/>
        </w:r>
        <w:r>
          <w:fldChar w:fldCharType="begin"/>
        </w:r>
        <w:r>
          <w:instrText xml:space="preserve"> PAGEREF _Toc8221 \h </w:instrText>
        </w:r>
        <w:r>
          <w:fldChar w:fldCharType="separate"/>
        </w:r>
        <w:r>
          <w:t>26</w:t>
        </w:r>
        <w:r>
          <w:fldChar w:fldCharType="end"/>
        </w:r>
      </w:hyperlink>
    </w:p>
    <w:p>
      <w:pPr>
        <w:pStyle w:val="TOC2"/>
        <w:tabs>
          <w:tab w:val="right" w:leader="dot" w:pos="8306"/>
        </w:tabs>
      </w:pPr>
      <w:hyperlink w:anchor="_Toc12103" w:history="1">
        <w:r>
          <w:rPr>
            <w:rFonts w:ascii="仿宋" w:eastAsia="仿宋" w:hAnsi="仿宋" w:cs="仿宋" w:hint="eastAsia"/>
            <w:lang w:eastAsia="zh-CN"/>
          </w:rPr>
          <w:t>(一)、环境和生态现状</w:t>
        </w:r>
        <w:r>
          <w:tab/>
        </w:r>
        <w:r>
          <w:fldChar w:fldCharType="begin"/>
        </w:r>
        <w:r>
          <w:instrText xml:space="preserve"> PAGEREF _Toc12103 \h </w:instrText>
        </w:r>
        <w:r>
          <w:fldChar w:fldCharType="separate"/>
        </w:r>
        <w:r>
          <w:t>26</w:t>
        </w:r>
        <w:r>
          <w:fldChar w:fldCharType="end"/>
        </w:r>
      </w:hyperlink>
    </w:p>
    <w:p>
      <w:pPr>
        <w:pStyle w:val="TOC2"/>
        <w:tabs>
          <w:tab w:val="right" w:leader="dot" w:pos="8306"/>
        </w:tabs>
      </w:pPr>
      <w:hyperlink w:anchor="_Toc26389" w:history="1">
        <w:r>
          <w:rPr>
            <w:rFonts w:ascii="仿宋" w:eastAsia="仿宋" w:hAnsi="仿宋" w:cs="仿宋" w:hint="eastAsia"/>
            <w:lang w:eastAsia="zh-CN"/>
          </w:rPr>
          <w:t>(二)、生态环境影响分析</w:t>
        </w:r>
        <w:r>
          <w:tab/>
        </w:r>
        <w:r>
          <w:fldChar w:fldCharType="begin"/>
        </w:r>
        <w:r>
          <w:instrText xml:space="preserve"> PAGEREF _Toc26389 \h </w:instrText>
        </w:r>
        <w:r>
          <w:fldChar w:fldCharType="separate"/>
        </w:r>
        <w:r>
          <w:t>27</w:t>
        </w:r>
        <w:r>
          <w:fldChar w:fldCharType="end"/>
        </w:r>
      </w:hyperlink>
    </w:p>
    <w:p>
      <w:pPr>
        <w:pStyle w:val="TOC2"/>
        <w:tabs>
          <w:tab w:val="right" w:leader="dot" w:pos="8306"/>
        </w:tabs>
      </w:pPr>
      <w:hyperlink w:anchor="_Toc26358" w:history="1">
        <w:r>
          <w:rPr>
            <w:rFonts w:ascii="仿宋" w:eastAsia="仿宋" w:hAnsi="仿宋" w:cs="仿宋" w:hint="eastAsia"/>
            <w:lang w:eastAsia="zh-CN"/>
          </w:rPr>
          <w:t>(三)、生态环境保护措施</w:t>
        </w:r>
        <w:r>
          <w:tab/>
        </w:r>
        <w:r>
          <w:fldChar w:fldCharType="begin"/>
        </w:r>
        <w:r>
          <w:instrText xml:space="preserve"> PAGEREF _Toc26358 \h </w:instrText>
        </w:r>
        <w:r>
          <w:fldChar w:fldCharType="separate"/>
        </w:r>
        <w:r>
          <w:t>28</w:t>
        </w:r>
        <w:r>
          <w:fldChar w:fldCharType="end"/>
        </w:r>
      </w:hyperlink>
    </w:p>
    <w:p>
      <w:pPr>
        <w:pStyle w:val="TOC2"/>
        <w:tabs>
          <w:tab w:val="right" w:leader="dot" w:pos="8306"/>
        </w:tabs>
      </w:pPr>
      <w:hyperlink w:anchor="_Toc11232" w:history="1">
        <w:r>
          <w:rPr>
            <w:rFonts w:ascii="仿宋" w:eastAsia="仿宋" w:hAnsi="仿宋" w:cs="仿宋" w:hint="eastAsia"/>
            <w:lang w:eastAsia="zh-CN"/>
          </w:rPr>
          <w:t>(四)、地质灾害影响分析</w:t>
        </w:r>
        <w:r>
          <w:tab/>
        </w:r>
        <w:r>
          <w:fldChar w:fldCharType="begin"/>
        </w:r>
        <w:r>
          <w:instrText xml:space="preserve"> PAGEREF _Toc11232 \h </w:instrText>
        </w:r>
        <w:r>
          <w:fldChar w:fldCharType="separate"/>
        </w:r>
        <w:r>
          <w:t>30</w:t>
        </w:r>
        <w:r>
          <w:fldChar w:fldCharType="end"/>
        </w:r>
      </w:hyperlink>
    </w:p>
    <w:p>
      <w:pPr>
        <w:pStyle w:val="TOC2"/>
        <w:tabs>
          <w:tab w:val="right" w:leader="dot" w:pos="8306"/>
        </w:tabs>
      </w:pPr>
      <w:hyperlink w:anchor="_Toc8238" w:history="1">
        <w:r>
          <w:rPr>
            <w:rFonts w:ascii="仿宋" w:eastAsia="仿宋" w:hAnsi="仿宋" w:cs="仿宋" w:hint="eastAsia"/>
            <w:lang w:eastAsia="zh-CN"/>
          </w:rPr>
          <w:t>(五)、特殊环境影响</w:t>
        </w:r>
        <w:r>
          <w:tab/>
        </w:r>
        <w:r>
          <w:fldChar w:fldCharType="begin"/>
        </w:r>
        <w:r>
          <w:instrText xml:space="preserve"> PAGEREF _Toc8238 \h </w:instrText>
        </w:r>
        <w:r>
          <w:fldChar w:fldCharType="separate"/>
        </w:r>
        <w:r>
          <w:t>32</w:t>
        </w:r>
        <w:r>
          <w:fldChar w:fldCharType="end"/>
        </w:r>
      </w:hyperlink>
    </w:p>
    <w:p>
      <w:pPr>
        <w:pStyle w:val="TOC1"/>
        <w:tabs>
          <w:tab w:val="right" w:leader="dot" w:pos="8306"/>
        </w:tabs>
      </w:pPr>
      <w:hyperlink w:anchor="_Toc2067" w:history="1">
        <w:r>
          <w:rPr>
            <w:rFonts w:ascii="仿宋" w:eastAsia="仿宋" w:hAnsi="仿宋" w:cs="仿宋" w:hint="eastAsia"/>
            <w:lang w:eastAsia="zh-CN"/>
          </w:rPr>
          <w:t>五、项目监理与质量保证</w:t>
        </w:r>
        <w:r>
          <w:tab/>
        </w:r>
        <w:r>
          <w:fldChar w:fldCharType="begin"/>
        </w:r>
        <w:r>
          <w:instrText xml:space="preserve"> PAGEREF _Toc2067 \h </w:instrText>
        </w:r>
        <w:r>
          <w:fldChar w:fldCharType="separate"/>
        </w:r>
        <w:r>
          <w:t>33</w:t>
        </w:r>
        <w:r>
          <w:fldChar w:fldCharType="end"/>
        </w:r>
      </w:hyperlink>
    </w:p>
    <w:p>
      <w:pPr>
        <w:pStyle w:val="TOC2"/>
        <w:tabs>
          <w:tab w:val="right" w:leader="dot" w:pos="8306"/>
        </w:tabs>
      </w:pPr>
      <w:hyperlink w:anchor="_Toc6182" w:history="1">
        <w:r>
          <w:rPr>
            <w:rFonts w:ascii="仿宋" w:eastAsia="仿宋" w:hAnsi="仿宋" w:cs="仿宋" w:hint="eastAsia"/>
            <w:lang w:eastAsia="zh-CN"/>
          </w:rPr>
          <w:t>(一)、监理体系构建</w:t>
        </w:r>
        <w:r>
          <w:tab/>
        </w:r>
        <w:r>
          <w:fldChar w:fldCharType="begin"/>
        </w:r>
        <w:r>
          <w:instrText xml:space="preserve"> PAGEREF _Toc6182 \h </w:instrText>
        </w:r>
        <w:r>
          <w:fldChar w:fldCharType="separate"/>
        </w:r>
        <w:r>
          <w:t>33</w:t>
        </w:r>
        <w:r>
          <w:fldChar w:fldCharType="end"/>
        </w:r>
      </w:hyperlink>
    </w:p>
    <w:p>
      <w:pPr>
        <w:pStyle w:val="TOC2"/>
        <w:tabs>
          <w:tab w:val="right" w:leader="dot" w:pos="8306"/>
        </w:tabs>
      </w:pPr>
      <w:hyperlink w:anchor="_Toc3610" w:history="1">
        <w:r>
          <w:rPr>
            <w:rFonts w:ascii="仿宋" w:eastAsia="仿宋" w:hAnsi="仿宋" w:cs="仿宋" w:hint="eastAsia"/>
            <w:lang w:eastAsia="zh-CN"/>
          </w:rPr>
          <w:t>(二)、质量保证体系实施</w:t>
        </w:r>
        <w:r>
          <w:tab/>
        </w:r>
        <w:r>
          <w:fldChar w:fldCharType="begin"/>
        </w:r>
        <w:r>
          <w:instrText xml:space="preserve"> PAGEREF _Toc3610 \h </w:instrText>
        </w:r>
        <w:r>
          <w:fldChar w:fldCharType="separate"/>
        </w:r>
        <w:r>
          <w:t>33</w:t>
        </w:r>
        <w:r>
          <w:fldChar w:fldCharType="end"/>
        </w:r>
      </w:hyperlink>
    </w:p>
    <w:p>
      <w:pPr>
        <w:pStyle w:val="TOC2"/>
        <w:tabs>
          <w:tab w:val="right" w:leader="dot" w:pos="8306"/>
        </w:tabs>
      </w:pPr>
      <w:hyperlink w:anchor="_Toc356" w:history="1">
        <w:r>
          <w:rPr>
            <w:rFonts w:ascii="仿宋" w:eastAsia="仿宋" w:hAnsi="仿宋" w:cs="仿宋" w:hint="eastAsia"/>
            <w:lang w:eastAsia="zh-CN"/>
          </w:rPr>
          <w:t>(三)、监理与质量控制流程</w:t>
        </w:r>
        <w:r>
          <w:tab/>
        </w:r>
        <w:r>
          <w:fldChar w:fldCharType="begin"/>
        </w:r>
        <w:r>
          <w:instrText xml:space="preserve"> PAGEREF _Toc356 \h </w:instrText>
        </w:r>
        <w:r>
          <w:fldChar w:fldCharType="separate"/>
        </w:r>
        <w:r>
          <w:t>34</w:t>
        </w:r>
        <w:r>
          <w:fldChar w:fldCharType="end"/>
        </w:r>
      </w:hyperlink>
    </w:p>
    <w:p>
      <w:pPr>
        <w:pStyle w:val="TOC1"/>
        <w:tabs>
          <w:tab w:val="right" w:leader="dot" w:pos="8306"/>
        </w:tabs>
      </w:pPr>
      <w:hyperlink w:anchor="_Toc4357" w:history="1">
        <w:r>
          <w:rPr>
            <w:rFonts w:ascii="仿宋" w:eastAsia="仿宋" w:hAnsi="仿宋" w:cs="仿宋" w:hint="eastAsia"/>
            <w:lang w:eastAsia="zh-CN"/>
          </w:rPr>
          <w:t>六、资源开发及综合利用分析</w:t>
        </w:r>
        <w:r>
          <w:tab/>
        </w:r>
        <w:r>
          <w:fldChar w:fldCharType="begin"/>
        </w:r>
        <w:r>
          <w:instrText xml:space="preserve"> PAGEREF _Toc4357 \h </w:instrText>
        </w:r>
        <w:r>
          <w:fldChar w:fldCharType="separate"/>
        </w:r>
        <w:r>
          <w:t>35</w:t>
        </w:r>
        <w:r>
          <w:fldChar w:fldCharType="end"/>
        </w:r>
      </w:hyperlink>
    </w:p>
    <w:p>
      <w:pPr>
        <w:pStyle w:val="TOC2"/>
        <w:tabs>
          <w:tab w:val="right" w:leader="dot" w:pos="8306"/>
        </w:tabs>
      </w:pPr>
      <w:hyperlink w:anchor="_Toc10965" w:history="1">
        <w:r>
          <w:rPr>
            <w:rFonts w:ascii="仿宋" w:eastAsia="仿宋" w:hAnsi="仿宋" w:cs="仿宋" w:hint="eastAsia"/>
            <w:lang w:eastAsia="zh-CN"/>
          </w:rPr>
          <w:t>(一)、资源开发方案</w:t>
        </w:r>
        <w:r>
          <w:tab/>
        </w:r>
        <w:r>
          <w:fldChar w:fldCharType="begin"/>
        </w:r>
        <w:r>
          <w:instrText xml:space="preserve"> PAGEREF _Toc10965 \h </w:instrText>
        </w:r>
        <w:r>
          <w:fldChar w:fldCharType="separate"/>
        </w:r>
        <w:r>
          <w:t>35</w:t>
        </w:r>
        <w:r>
          <w:fldChar w:fldCharType="end"/>
        </w:r>
      </w:hyperlink>
    </w:p>
    <w:p>
      <w:pPr>
        <w:pStyle w:val="TOC2"/>
        <w:tabs>
          <w:tab w:val="right" w:leader="dot" w:pos="8306"/>
        </w:tabs>
      </w:pPr>
      <w:hyperlink w:anchor="_Toc13248" w:history="1">
        <w:r>
          <w:rPr>
            <w:rFonts w:ascii="仿宋" w:eastAsia="仿宋" w:hAnsi="仿宋" w:cs="仿宋" w:hint="eastAsia"/>
            <w:lang w:eastAsia="zh-CN"/>
          </w:rPr>
          <w:t>(二)、资源利用方案</w:t>
        </w:r>
        <w:r>
          <w:tab/>
        </w:r>
        <w:r>
          <w:fldChar w:fldCharType="begin"/>
        </w:r>
        <w:r>
          <w:instrText xml:space="preserve"> PAGEREF _Toc13248 \h </w:instrText>
        </w:r>
        <w:r>
          <w:fldChar w:fldCharType="separate"/>
        </w:r>
        <w:r>
          <w:t>36</w:t>
        </w:r>
        <w:r>
          <w:fldChar w:fldCharType="end"/>
        </w:r>
      </w:hyperlink>
    </w:p>
    <w:p>
      <w:pPr>
        <w:pStyle w:val="TOC2"/>
        <w:tabs>
          <w:tab w:val="right" w:leader="dot" w:pos="8306"/>
        </w:tabs>
      </w:pPr>
      <w:hyperlink w:anchor="_Toc17562" w:history="1">
        <w:r>
          <w:rPr>
            <w:rFonts w:ascii="仿宋" w:eastAsia="仿宋" w:hAnsi="仿宋" w:cs="仿宋" w:hint="eastAsia"/>
            <w:lang w:eastAsia="zh-CN"/>
          </w:rPr>
          <w:t>(三)、资源节约措施</w:t>
        </w:r>
        <w:r>
          <w:tab/>
        </w:r>
        <w:r>
          <w:fldChar w:fldCharType="begin"/>
        </w:r>
        <w:r>
          <w:instrText xml:space="preserve"> PAGEREF _Toc17562 \h </w:instrText>
        </w:r>
        <w:r>
          <w:fldChar w:fldCharType="separate"/>
        </w:r>
        <w:r>
          <w:t>37</w:t>
        </w:r>
        <w:r>
          <w:fldChar w:fldCharType="end"/>
        </w:r>
      </w:hyperlink>
    </w:p>
    <w:p>
      <w:pPr>
        <w:pStyle w:val="TOC1"/>
        <w:tabs>
          <w:tab w:val="right" w:leader="dot" w:pos="8306"/>
        </w:tabs>
      </w:pPr>
      <w:hyperlink w:anchor="_Toc17191" w:history="1">
        <w:r>
          <w:rPr>
            <w:rFonts w:ascii="仿宋" w:eastAsia="仿宋" w:hAnsi="仿宋" w:cs="仿宋" w:hint="eastAsia"/>
            <w:lang w:eastAsia="zh-CN"/>
          </w:rPr>
          <w:t>七、安全与应急管理</w:t>
        </w:r>
        <w:r>
          <w:tab/>
        </w:r>
        <w:r>
          <w:fldChar w:fldCharType="begin"/>
        </w:r>
        <w:r>
          <w:instrText xml:space="preserve"> PAGEREF _Toc17191 \h </w:instrText>
        </w:r>
        <w:r>
          <w:fldChar w:fldCharType="separate"/>
        </w:r>
        <w:r>
          <w:t>38</w:t>
        </w:r>
        <w:r>
          <w:fldChar w:fldCharType="end"/>
        </w:r>
      </w:hyperlink>
    </w:p>
    <w:p>
      <w:pPr>
        <w:pStyle w:val="TOC2"/>
        <w:tabs>
          <w:tab w:val="right" w:leader="dot" w:pos="8306"/>
        </w:tabs>
      </w:pPr>
      <w:hyperlink w:anchor="_Toc22622" w:history="1">
        <w:r>
          <w:rPr>
            <w:rFonts w:ascii="仿宋" w:eastAsia="仿宋" w:hAnsi="仿宋" w:cs="仿宋" w:hint="eastAsia"/>
            <w:lang w:eastAsia="zh-CN"/>
          </w:rPr>
          <w:t>(一)、安全生产管理</w:t>
        </w:r>
        <w:r>
          <w:tab/>
        </w:r>
        <w:r>
          <w:fldChar w:fldCharType="begin"/>
        </w:r>
        <w:r>
          <w:instrText xml:space="preserve"> PAGEREF _Toc22622 \h </w:instrText>
        </w:r>
        <w:r>
          <w:fldChar w:fldCharType="separate"/>
        </w:r>
        <w:r>
          <w:t>38</w:t>
        </w:r>
        <w:r>
          <w:fldChar w:fldCharType="end"/>
        </w:r>
      </w:hyperlink>
    </w:p>
    <w:p>
      <w:pPr>
        <w:pStyle w:val="TOC2"/>
        <w:tabs>
          <w:tab w:val="right" w:leader="dot" w:pos="8306"/>
        </w:tabs>
      </w:pPr>
      <w:hyperlink w:anchor="_Toc14735" w:history="1">
        <w:r>
          <w:rPr>
            <w:rFonts w:ascii="仿宋" w:eastAsia="仿宋" w:hAnsi="仿宋" w:cs="仿宋" w:hint="eastAsia"/>
            <w:lang w:eastAsia="zh-CN"/>
          </w:rPr>
          <w:t>(二)、应急预案与响应</w:t>
        </w:r>
        <w:r>
          <w:tab/>
        </w:r>
        <w:r>
          <w:fldChar w:fldCharType="begin"/>
        </w:r>
        <w:r>
          <w:instrText xml:space="preserve"> PAGEREF _Toc14735 \h </w:instrText>
        </w:r>
        <w:r>
          <w:fldChar w:fldCharType="separate"/>
        </w:r>
        <w:r>
          <w:t>40</w:t>
        </w:r>
        <w:r>
          <w:fldChar w:fldCharType="end"/>
        </w:r>
      </w:hyperlink>
    </w:p>
    <w:p>
      <w:pPr>
        <w:pStyle w:val="TOC1"/>
        <w:tabs>
          <w:tab w:val="right" w:leader="dot" w:pos="8306"/>
        </w:tabs>
      </w:pPr>
      <w:hyperlink w:anchor="_Toc31020" w:history="1">
        <w:r>
          <w:rPr>
            <w:rFonts w:ascii="仿宋" w:eastAsia="仿宋" w:hAnsi="仿宋" w:cs="仿宋" w:hint="eastAsia"/>
            <w:lang w:eastAsia="zh-CN"/>
          </w:rPr>
          <w:t>八、经济效益与社会效益优化</w:t>
        </w:r>
        <w:r>
          <w:tab/>
        </w:r>
        <w:r>
          <w:fldChar w:fldCharType="begin"/>
        </w:r>
        <w:r>
          <w:instrText xml:space="preserve"> PAGEREF _Toc31020 \h </w:instrText>
        </w:r>
        <w:r>
          <w:fldChar w:fldCharType="separate"/>
        </w:r>
        <w:r>
          <w:t>41</w:t>
        </w:r>
        <w:r>
          <w:fldChar w:fldCharType="end"/>
        </w:r>
      </w:hyperlink>
    </w:p>
    <w:p>
      <w:pPr>
        <w:pStyle w:val="TOC2"/>
        <w:tabs>
          <w:tab w:val="right" w:leader="dot" w:pos="8306"/>
        </w:tabs>
      </w:pPr>
      <w:hyperlink w:anchor="_Toc32696" w:history="1">
        <w:r>
          <w:rPr>
            <w:rFonts w:ascii="仿宋" w:eastAsia="仿宋" w:hAnsi="仿宋" w:cs="仿宋" w:hint="eastAsia"/>
            <w:lang w:eastAsia="zh-CN"/>
          </w:rPr>
          <w:t>(一)、经济效益提升策略</w:t>
        </w:r>
        <w:r>
          <w:tab/>
        </w:r>
        <w:r>
          <w:fldChar w:fldCharType="begin"/>
        </w:r>
        <w:r>
          <w:instrText xml:space="preserve"> PAGEREF _Toc32696 \h </w:instrText>
        </w:r>
        <w:r>
          <w:fldChar w:fldCharType="separate"/>
        </w:r>
        <w:r>
          <w:t>41</w:t>
        </w:r>
        <w:r>
          <w:fldChar w:fldCharType="end"/>
        </w:r>
      </w:hyperlink>
    </w:p>
    <w:p>
      <w:pPr>
        <w:pStyle w:val="TOC2"/>
        <w:tabs>
          <w:tab w:val="right" w:leader="dot" w:pos="8306"/>
        </w:tabs>
      </w:pPr>
      <w:hyperlink w:anchor="_Toc3867" w:history="1">
        <w:r>
          <w:rPr>
            <w:rFonts w:ascii="仿宋" w:eastAsia="仿宋" w:hAnsi="仿宋" w:cs="仿宋" w:hint="eastAsia"/>
            <w:lang w:eastAsia="zh-CN"/>
          </w:rPr>
          <w:t>(二)、社会效益增强方案</w:t>
        </w:r>
        <w:r>
          <w:tab/>
        </w:r>
        <w:r>
          <w:fldChar w:fldCharType="begin"/>
        </w:r>
        <w:r>
          <w:instrText xml:space="preserve"> PAGEREF _Toc3867 \h </w:instrText>
        </w:r>
        <w:r>
          <w:fldChar w:fldCharType="separate"/>
        </w:r>
        <w:r>
          <w:t>43</w:t>
        </w:r>
        <w:r>
          <w:fldChar w:fldCharType="end"/>
        </w:r>
      </w:hyperlink>
    </w:p>
    <w:p>
      <w:pPr>
        <w:pStyle w:val="TOC1"/>
        <w:tabs>
          <w:tab w:val="right" w:leader="dot" w:pos="8306"/>
        </w:tabs>
      </w:pPr>
      <w:hyperlink w:anchor="_Toc24142" w:history="1">
        <w:r>
          <w:rPr>
            <w:rFonts w:ascii="仿宋" w:eastAsia="仿宋" w:hAnsi="仿宋" w:cs="仿宋" w:hint="eastAsia"/>
            <w:lang w:eastAsia="zh-CN"/>
          </w:rPr>
          <w:t>九、资金管理与财务规划</w:t>
        </w:r>
        <w:r>
          <w:tab/>
        </w:r>
        <w:r>
          <w:fldChar w:fldCharType="begin"/>
        </w:r>
        <w:r>
          <w:instrText xml:space="preserve"> PAGEREF _Toc24142 \h </w:instrText>
        </w:r>
        <w:r>
          <w:fldChar w:fldCharType="separate"/>
        </w:r>
        <w:r>
          <w:t>43</w:t>
        </w:r>
        <w:r>
          <w:fldChar w:fldCharType="end"/>
        </w:r>
      </w:hyperlink>
    </w:p>
    <w:p>
      <w:pPr>
        <w:pStyle w:val="TOC2"/>
        <w:tabs>
          <w:tab w:val="right" w:leader="dot" w:pos="8306"/>
        </w:tabs>
      </w:pPr>
      <w:hyperlink w:anchor="_Toc1363" w:history="1">
        <w:r>
          <w:rPr>
            <w:rFonts w:ascii="仿宋" w:eastAsia="仿宋" w:hAnsi="仿宋" w:cs="仿宋" w:hint="eastAsia"/>
            <w:lang w:eastAsia="zh-CN"/>
          </w:rPr>
          <w:t>(一)、项目资金来源与筹措</w:t>
        </w:r>
        <w:r>
          <w:tab/>
        </w:r>
        <w:r>
          <w:fldChar w:fldCharType="begin"/>
        </w:r>
        <w:r>
          <w:instrText xml:space="preserve"> PAGEREF _Toc1363 \h </w:instrText>
        </w:r>
        <w:r>
          <w:fldChar w:fldCharType="separate"/>
        </w:r>
        <w:r>
          <w:t>43</w:t>
        </w:r>
        <w:r>
          <w:fldChar w:fldCharType="end"/>
        </w:r>
      </w:hyperlink>
    </w:p>
    <w:p>
      <w:pPr>
        <w:pStyle w:val="TOC2"/>
        <w:tabs>
          <w:tab w:val="right" w:leader="dot" w:pos="8306"/>
        </w:tabs>
      </w:pPr>
      <w:hyperlink w:anchor="_Toc27737" w:history="1">
        <w:r>
          <w:rPr>
            <w:rFonts w:ascii="仿宋" w:eastAsia="仿宋" w:hAnsi="仿宋" w:cs="仿宋" w:hint="eastAsia"/>
            <w:lang w:eastAsia="zh-CN"/>
          </w:rPr>
          <w:t>(二)、资金使用与监管</w:t>
        </w:r>
        <w:r>
          <w:tab/>
        </w:r>
        <w:r>
          <w:fldChar w:fldCharType="begin"/>
        </w:r>
        <w:r>
          <w:instrText xml:space="preserve"> PAGEREF _Toc27737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27" w:history="1">
        <w:r>
          <w:rPr>
            <w:rFonts w:ascii="仿宋" w:eastAsia="仿宋" w:hAnsi="仿宋" w:cs="仿宋" w:hint="eastAsia"/>
            <w:lang w:eastAsia="zh-CN"/>
          </w:rPr>
          <w:t>(三)、财务规划与预测</w:t>
        </w:r>
        <w:r>
          <w:tab/>
        </w:r>
        <w:r>
          <w:fldChar w:fldCharType="begin"/>
        </w:r>
        <w:r>
          <w:instrText xml:space="preserve"> PAGEREF _Toc5427 \h </w:instrText>
        </w:r>
        <w:r>
          <w:fldChar w:fldCharType="separate"/>
        </w:r>
        <w:r>
          <w:t>46</w:t>
        </w:r>
        <w:r>
          <w:fldChar w:fldCharType="end"/>
        </w:r>
      </w:hyperlink>
    </w:p>
    <w:p>
      <w:pPr>
        <w:pStyle w:val="TOC1"/>
        <w:tabs>
          <w:tab w:val="right" w:leader="dot" w:pos="8306"/>
        </w:tabs>
      </w:pPr>
      <w:hyperlink w:anchor="_Toc27219" w:history="1">
        <w:r>
          <w:rPr>
            <w:rFonts w:ascii="仿宋" w:eastAsia="仿宋" w:hAnsi="仿宋" w:cs="仿宋" w:hint="eastAsia"/>
            <w:lang w:eastAsia="zh-CN"/>
          </w:rPr>
          <w:t>十、项目变更管理</w:t>
        </w:r>
        <w:r>
          <w:tab/>
        </w:r>
        <w:r>
          <w:fldChar w:fldCharType="begin"/>
        </w:r>
        <w:r>
          <w:instrText xml:space="preserve"> PAGEREF _Toc27219 \h </w:instrText>
        </w:r>
        <w:r>
          <w:fldChar w:fldCharType="separate"/>
        </w:r>
        <w:r>
          <w:t>47</w:t>
        </w:r>
        <w:r>
          <w:fldChar w:fldCharType="end"/>
        </w:r>
      </w:hyperlink>
    </w:p>
    <w:p>
      <w:pPr>
        <w:pStyle w:val="TOC2"/>
        <w:tabs>
          <w:tab w:val="right" w:leader="dot" w:pos="8306"/>
        </w:tabs>
      </w:pPr>
      <w:hyperlink w:anchor="_Toc32668" w:history="1">
        <w:r>
          <w:rPr>
            <w:rFonts w:ascii="仿宋" w:eastAsia="仿宋" w:hAnsi="仿宋" w:cs="仿宋" w:hint="eastAsia"/>
            <w:lang w:eastAsia="zh-CN"/>
          </w:rPr>
          <w:t>(一)、变更控制流程</w:t>
        </w:r>
        <w:r>
          <w:tab/>
        </w:r>
        <w:r>
          <w:fldChar w:fldCharType="begin"/>
        </w:r>
        <w:r>
          <w:instrText xml:space="preserve"> PAGEREF _Toc32668 \h </w:instrText>
        </w:r>
        <w:r>
          <w:fldChar w:fldCharType="separate"/>
        </w:r>
        <w:r>
          <w:t>47</w:t>
        </w:r>
        <w:r>
          <w:fldChar w:fldCharType="end"/>
        </w:r>
      </w:hyperlink>
    </w:p>
    <w:p>
      <w:pPr>
        <w:pStyle w:val="TOC2"/>
        <w:tabs>
          <w:tab w:val="right" w:leader="dot" w:pos="8306"/>
        </w:tabs>
      </w:pPr>
      <w:hyperlink w:anchor="_Toc14007" w:history="1">
        <w:r>
          <w:rPr>
            <w:rFonts w:ascii="仿宋" w:eastAsia="仿宋" w:hAnsi="仿宋" w:cs="仿宋" w:hint="eastAsia"/>
            <w:lang w:eastAsia="zh-CN"/>
          </w:rPr>
          <w:t>(二)、影响评估与处理</w:t>
        </w:r>
        <w:r>
          <w:tab/>
        </w:r>
        <w:r>
          <w:fldChar w:fldCharType="begin"/>
        </w:r>
        <w:r>
          <w:instrText xml:space="preserve"> PAGEREF _Toc14007 \h </w:instrText>
        </w:r>
        <w:r>
          <w:fldChar w:fldCharType="separate"/>
        </w:r>
        <w:r>
          <w:t>48</w:t>
        </w:r>
        <w:r>
          <w:fldChar w:fldCharType="end"/>
        </w:r>
      </w:hyperlink>
    </w:p>
    <w:p>
      <w:pPr>
        <w:pStyle w:val="TOC2"/>
        <w:tabs>
          <w:tab w:val="right" w:leader="dot" w:pos="8306"/>
        </w:tabs>
      </w:pPr>
      <w:hyperlink w:anchor="_Toc19891" w:history="1">
        <w:r>
          <w:rPr>
            <w:rFonts w:ascii="仿宋" w:eastAsia="仿宋" w:hAnsi="仿宋" w:cs="仿宋" w:hint="eastAsia"/>
            <w:lang w:eastAsia="zh-CN"/>
          </w:rPr>
          <w:t>(三)、变更记录与追踪</w:t>
        </w:r>
        <w:r>
          <w:tab/>
        </w:r>
        <w:r>
          <w:fldChar w:fldCharType="begin"/>
        </w:r>
        <w:r>
          <w:instrText xml:space="preserve"> PAGEREF _Toc19891 \h </w:instrText>
        </w:r>
        <w:r>
          <w:fldChar w:fldCharType="separate"/>
        </w:r>
        <w:r>
          <w:t>50</w:t>
        </w:r>
        <w:r>
          <w:fldChar w:fldCharType="end"/>
        </w:r>
      </w:hyperlink>
    </w:p>
    <w:p>
      <w:pPr>
        <w:pStyle w:val="TOC2"/>
        <w:tabs>
          <w:tab w:val="right" w:leader="dot" w:pos="8306"/>
        </w:tabs>
      </w:pPr>
      <w:hyperlink w:anchor="_Toc12360" w:history="1">
        <w:r>
          <w:rPr>
            <w:rFonts w:ascii="仿宋" w:eastAsia="仿宋" w:hAnsi="仿宋" w:cs="仿宋" w:hint="eastAsia"/>
            <w:lang w:eastAsia="zh-CN"/>
          </w:rPr>
          <w:t>(四)、变更管理策略</w:t>
        </w:r>
        <w:r>
          <w:tab/>
        </w:r>
        <w:r>
          <w:fldChar w:fldCharType="begin"/>
        </w:r>
        <w:r>
          <w:instrText xml:space="preserve"> PAGEREF _Toc12360 \h </w:instrText>
        </w:r>
        <w:r>
          <w:fldChar w:fldCharType="separate"/>
        </w:r>
        <w:r>
          <w:t>51</w:t>
        </w:r>
        <w:r>
          <w:fldChar w:fldCharType="end"/>
        </w:r>
      </w:hyperlink>
    </w:p>
    <w:p>
      <w:pPr>
        <w:pStyle w:val="TOC1"/>
        <w:tabs>
          <w:tab w:val="right" w:leader="dot" w:pos="8306"/>
        </w:tabs>
      </w:pPr>
      <w:hyperlink w:anchor="_Toc15513" w:history="1">
        <w:r>
          <w:rPr>
            <w:rFonts w:ascii="仿宋" w:eastAsia="仿宋" w:hAnsi="仿宋" w:cs="仿宋" w:hint="eastAsia"/>
            <w:lang w:eastAsia="zh-CN"/>
          </w:rPr>
          <w:t>十一、项目实施与管理方案</w:t>
        </w:r>
        <w:r>
          <w:tab/>
        </w:r>
        <w:r>
          <w:fldChar w:fldCharType="begin"/>
        </w:r>
        <w:r>
          <w:instrText xml:space="preserve"> PAGEREF _Toc15513 \h </w:instrText>
        </w:r>
        <w:r>
          <w:fldChar w:fldCharType="separate"/>
        </w:r>
        <w:r>
          <w:t>53</w:t>
        </w:r>
        <w:r>
          <w:fldChar w:fldCharType="end"/>
        </w:r>
      </w:hyperlink>
    </w:p>
    <w:p>
      <w:pPr>
        <w:pStyle w:val="TOC2"/>
        <w:tabs>
          <w:tab w:val="right" w:leader="dot" w:pos="8306"/>
        </w:tabs>
      </w:pPr>
      <w:hyperlink w:anchor="_Toc15209" w:history="1">
        <w:r>
          <w:rPr>
            <w:rFonts w:ascii="仿宋" w:eastAsia="仿宋" w:hAnsi="仿宋" w:cs="仿宋" w:hint="eastAsia"/>
            <w:lang w:eastAsia="zh-CN"/>
          </w:rPr>
          <w:t>(一)、项目实施计划</w:t>
        </w:r>
        <w:r>
          <w:tab/>
        </w:r>
        <w:r>
          <w:fldChar w:fldCharType="begin"/>
        </w:r>
        <w:r>
          <w:instrText xml:space="preserve"> PAGEREF _Toc15209 \h </w:instrText>
        </w:r>
        <w:r>
          <w:fldChar w:fldCharType="separate"/>
        </w:r>
        <w:r>
          <w:t>53</w:t>
        </w:r>
        <w:r>
          <w:fldChar w:fldCharType="end"/>
        </w:r>
      </w:hyperlink>
    </w:p>
    <w:p>
      <w:pPr>
        <w:pStyle w:val="TOC2"/>
        <w:tabs>
          <w:tab w:val="right" w:leader="dot" w:pos="8306"/>
        </w:tabs>
      </w:pPr>
      <w:hyperlink w:anchor="_Toc21473" w:history="1">
        <w:r>
          <w:rPr>
            <w:rFonts w:ascii="仿宋" w:eastAsia="仿宋" w:hAnsi="仿宋" w:cs="仿宋" w:hint="eastAsia"/>
            <w:lang w:eastAsia="zh-CN"/>
          </w:rPr>
          <w:t>(二)、项目组织机构与职责</w:t>
        </w:r>
        <w:r>
          <w:tab/>
        </w:r>
        <w:r>
          <w:fldChar w:fldCharType="begin"/>
        </w:r>
        <w:r>
          <w:instrText xml:space="preserve"> PAGEREF _Toc21473 \h </w:instrText>
        </w:r>
        <w:r>
          <w:fldChar w:fldCharType="separate"/>
        </w:r>
        <w:r>
          <w:t>54</w:t>
        </w:r>
        <w:r>
          <w:fldChar w:fldCharType="end"/>
        </w:r>
      </w:hyperlink>
    </w:p>
    <w:p>
      <w:pPr>
        <w:pStyle w:val="TOC2"/>
        <w:tabs>
          <w:tab w:val="right" w:leader="dot" w:pos="8306"/>
        </w:tabs>
      </w:pPr>
      <w:hyperlink w:anchor="_Toc2863" w:history="1">
        <w:r>
          <w:rPr>
            <w:rFonts w:ascii="仿宋" w:eastAsia="仿宋" w:hAnsi="仿宋" w:cs="仿宋" w:hint="eastAsia"/>
            <w:lang w:eastAsia="zh-CN"/>
          </w:rPr>
          <w:t>(三)、项目管理与监控体系</w:t>
        </w:r>
        <w:r>
          <w:tab/>
        </w:r>
        <w:r>
          <w:fldChar w:fldCharType="begin"/>
        </w:r>
        <w:r>
          <w:instrText xml:space="preserve"> PAGEREF _Toc2863 \h </w:instrText>
        </w:r>
        <w:r>
          <w:fldChar w:fldCharType="separate"/>
        </w:r>
        <w:r>
          <w:t>57</w:t>
        </w:r>
        <w:r>
          <w:fldChar w:fldCharType="end"/>
        </w:r>
      </w:hyperlink>
    </w:p>
    <w:p>
      <w:pPr>
        <w:pStyle w:val="TOC1"/>
        <w:tabs>
          <w:tab w:val="right" w:leader="dot" w:pos="8306"/>
        </w:tabs>
      </w:pPr>
      <w:hyperlink w:anchor="_Toc25814" w:history="1">
        <w:r>
          <w:rPr>
            <w:rFonts w:ascii="仿宋" w:eastAsia="仿宋" w:hAnsi="仿宋" w:cs="仿宋" w:hint="eastAsia"/>
            <w:lang w:eastAsia="zh-CN"/>
          </w:rPr>
          <w:t>十二、环境保护与治理方案</w:t>
        </w:r>
        <w:r>
          <w:tab/>
        </w:r>
        <w:r>
          <w:fldChar w:fldCharType="begin"/>
        </w:r>
        <w:r>
          <w:instrText xml:space="preserve"> PAGEREF _Toc25814 \h </w:instrText>
        </w:r>
        <w:r>
          <w:fldChar w:fldCharType="separate"/>
        </w:r>
        <w:r>
          <w:t>59</w:t>
        </w:r>
        <w:r>
          <w:fldChar w:fldCharType="end"/>
        </w:r>
      </w:hyperlink>
    </w:p>
    <w:p>
      <w:pPr>
        <w:pStyle w:val="TOC2"/>
        <w:tabs>
          <w:tab w:val="right" w:leader="dot" w:pos="8306"/>
        </w:tabs>
      </w:pPr>
      <w:hyperlink w:anchor="_Toc5148" w:history="1">
        <w:r>
          <w:rPr>
            <w:rFonts w:ascii="仿宋" w:eastAsia="仿宋" w:hAnsi="仿宋" w:cs="仿宋" w:hint="eastAsia"/>
            <w:lang w:eastAsia="zh-CN"/>
          </w:rPr>
          <w:t>(一)、项目环境影响评估</w:t>
        </w:r>
        <w:r>
          <w:tab/>
        </w:r>
        <w:r>
          <w:fldChar w:fldCharType="begin"/>
        </w:r>
        <w:r>
          <w:instrText xml:space="preserve"> PAGEREF _Toc5148 \h </w:instrText>
        </w:r>
        <w:r>
          <w:fldChar w:fldCharType="separate"/>
        </w:r>
        <w:r>
          <w:t>59</w:t>
        </w:r>
        <w:r>
          <w:fldChar w:fldCharType="end"/>
        </w:r>
      </w:hyperlink>
    </w:p>
    <w:p>
      <w:pPr>
        <w:pStyle w:val="TOC2"/>
        <w:tabs>
          <w:tab w:val="right" w:leader="dot" w:pos="8306"/>
        </w:tabs>
      </w:pPr>
      <w:hyperlink w:anchor="_Toc24781" w:history="1">
        <w:r>
          <w:rPr>
            <w:rFonts w:ascii="仿宋" w:eastAsia="仿宋" w:hAnsi="仿宋" w:cs="仿宋" w:hint="eastAsia"/>
            <w:lang w:eastAsia="zh-CN"/>
          </w:rPr>
          <w:t>(二)、环境保护措施与治理方案</w:t>
        </w:r>
        <w:r>
          <w:tab/>
        </w:r>
        <w:r>
          <w:fldChar w:fldCharType="begin"/>
        </w:r>
        <w:r>
          <w:instrText xml:space="preserve"> PAGEREF _Toc24781 \h </w:instrText>
        </w:r>
        <w:r>
          <w:fldChar w:fldCharType="separate"/>
        </w:r>
        <w:r>
          <w:t>59</w:t>
        </w:r>
        <w:r>
          <w:fldChar w:fldCharType="end"/>
        </w:r>
      </w:hyperlink>
    </w:p>
    <w:p>
      <w:pPr>
        <w:pStyle w:val="TOC1"/>
        <w:tabs>
          <w:tab w:val="right" w:leader="dot" w:pos="8306"/>
        </w:tabs>
      </w:pPr>
      <w:hyperlink w:anchor="_Toc32164" w:history="1">
        <w:r>
          <w:rPr>
            <w:rFonts w:ascii="仿宋" w:eastAsia="仿宋" w:hAnsi="仿宋" w:cs="仿宋" w:hint="eastAsia"/>
            <w:lang w:eastAsia="zh-CN"/>
          </w:rPr>
          <w:t>十三、设施与设备管理</w:t>
        </w:r>
        <w:r>
          <w:tab/>
        </w:r>
        <w:r>
          <w:fldChar w:fldCharType="begin"/>
        </w:r>
        <w:r>
          <w:instrText xml:space="preserve"> PAGEREF _Toc32164 \h </w:instrText>
        </w:r>
        <w:r>
          <w:fldChar w:fldCharType="separate"/>
        </w:r>
        <w:r>
          <w:t>60</w:t>
        </w:r>
        <w:r>
          <w:fldChar w:fldCharType="end"/>
        </w:r>
      </w:hyperlink>
    </w:p>
    <w:p>
      <w:pPr>
        <w:pStyle w:val="TOC2"/>
        <w:tabs>
          <w:tab w:val="right" w:leader="dot" w:pos="8306"/>
        </w:tabs>
      </w:pPr>
      <w:hyperlink w:anchor="_Toc9998" w:history="1">
        <w:r>
          <w:rPr>
            <w:rFonts w:ascii="仿宋" w:eastAsia="仿宋" w:hAnsi="仿宋" w:cs="仿宋" w:hint="eastAsia"/>
            <w:lang w:eastAsia="zh-CN"/>
          </w:rPr>
          <w:t>(一)、设施规划与配置</w:t>
        </w:r>
        <w:r>
          <w:tab/>
        </w:r>
        <w:r>
          <w:fldChar w:fldCharType="begin"/>
        </w:r>
        <w:r>
          <w:instrText xml:space="preserve"> PAGEREF _Toc9998 \h </w:instrText>
        </w:r>
        <w:r>
          <w:fldChar w:fldCharType="separate"/>
        </w:r>
        <w:r>
          <w:t>60</w:t>
        </w:r>
        <w:r>
          <w:fldChar w:fldCharType="end"/>
        </w:r>
      </w:hyperlink>
    </w:p>
    <w:p>
      <w:pPr>
        <w:pStyle w:val="TOC2"/>
        <w:tabs>
          <w:tab w:val="right" w:leader="dot" w:pos="8306"/>
        </w:tabs>
      </w:pPr>
      <w:hyperlink w:anchor="_Toc20717" w:history="1">
        <w:r>
          <w:rPr>
            <w:rFonts w:ascii="仿宋" w:eastAsia="仿宋" w:hAnsi="仿宋" w:cs="仿宋" w:hint="eastAsia"/>
            <w:lang w:eastAsia="zh-CN"/>
          </w:rPr>
          <w:t>(二)、设备采购与维护管理</w:t>
        </w:r>
        <w:r>
          <w:tab/>
        </w:r>
        <w:r>
          <w:fldChar w:fldCharType="begin"/>
        </w:r>
        <w:r>
          <w:instrText xml:space="preserve"> PAGEREF _Toc20717 \h </w:instrText>
        </w:r>
        <w:r>
          <w:fldChar w:fldCharType="separate"/>
        </w:r>
        <w:r>
          <w:t>60</w:t>
        </w:r>
        <w:r>
          <w:fldChar w:fldCharType="end"/>
        </w:r>
      </w:hyperlink>
    </w:p>
    <w:p>
      <w:pPr>
        <w:pStyle w:val="TOC2"/>
        <w:tabs>
          <w:tab w:val="right" w:leader="dot" w:pos="8306"/>
        </w:tabs>
      </w:pPr>
      <w:hyperlink w:anchor="_Toc12072" w:history="1">
        <w:r>
          <w:rPr>
            <w:rFonts w:ascii="仿宋" w:eastAsia="仿宋" w:hAnsi="仿宋" w:cs="仿宋" w:hint="eastAsia"/>
            <w:lang w:eastAsia="zh-CN"/>
          </w:rPr>
          <w:t>(三)、设施设备升级策略</w:t>
        </w:r>
        <w:r>
          <w:tab/>
        </w:r>
        <w:r>
          <w:fldChar w:fldCharType="begin"/>
        </w:r>
        <w:r>
          <w:instrText xml:space="preserve"> PAGEREF _Toc12072 \h </w:instrText>
        </w:r>
        <w:r>
          <w:fldChar w:fldCharType="separate"/>
        </w:r>
        <w:r>
          <w:t>61</w:t>
        </w:r>
        <w:r>
          <w:fldChar w:fldCharType="end"/>
        </w:r>
      </w:hyperlink>
    </w:p>
    <w:p>
      <w:pPr>
        <w:pStyle w:val="TOC1"/>
        <w:tabs>
          <w:tab w:val="right" w:leader="dot" w:pos="8306"/>
        </w:tabs>
      </w:pPr>
      <w:hyperlink w:anchor="_Toc22114" w:history="1">
        <w:r>
          <w:rPr>
            <w:rFonts w:ascii="仿宋" w:eastAsia="仿宋" w:hAnsi="仿宋" w:cs="仿宋" w:hint="eastAsia"/>
            <w:lang w:eastAsia="zh-CN"/>
          </w:rPr>
          <w:t>十四、产业协同与集群发展</w:t>
        </w:r>
        <w:r>
          <w:tab/>
        </w:r>
        <w:r>
          <w:fldChar w:fldCharType="begin"/>
        </w:r>
        <w:r>
          <w:instrText xml:space="preserve"> PAGEREF _Toc22114 \h </w:instrText>
        </w:r>
        <w:r>
          <w:fldChar w:fldCharType="separate"/>
        </w:r>
        <w:r>
          <w:t>62</w:t>
        </w:r>
        <w:r>
          <w:fldChar w:fldCharType="end"/>
        </w:r>
      </w:hyperlink>
    </w:p>
    <w:p>
      <w:pPr>
        <w:pStyle w:val="TOC2"/>
        <w:tabs>
          <w:tab w:val="right" w:leader="dot" w:pos="8306"/>
        </w:tabs>
      </w:pPr>
      <w:hyperlink w:anchor="_Toc23199" w:history="1">
        <w:r>
          <w:rPr>
            <w:rFonts w:ascii="仿宋" w:eastAsia="仿宋" w:hAnsi="仿宋" w:cs="仿宋" w:hint="eastAsia"/>
            <w:lang w:eastAsia="zh-CN"/>
          </w:rPr>
          <w:t>(一)、产业协同机制建设</w:t>
        </w:r>
        <w:r>
          <w:tab/>
        </w:r>
        <w:r>
          <w:fldChar w:fldCharType="begin"/>
        </w:r>
        <w:r>
          <w:instrText xml:space="preserve"> PAGEREF _Toc23199 \h </w:instrText>
        </w:r>
        <w:r>
          <w:fldChar w:fldCharType="separate"/>
        </w:r>
        <w:r>
          <w:t>62</w:t>
        </w:r>
        <w:r>
          <w:fldChar w:fldCharType="end"/>
        </w:r>
      </w:hyperlink>
    </w:p>
    <w:p>
      <w:pPr>
        <w:pStyle w:val="TOC2"/>
        <w:tabs>
          <w:tab w:val="right" w:leader="dot" w:pos="8306"/>
        </w:tabs>
      </w:pPr>
      <w:hyperlink w:anchor="_Toc24854" w:history="1">
        <w:r>
          <w:rPr>
            <w:rFonts w:ascii="仿宋" w:eastAsia="仿宋" w:hAnsi="仿宋" w:cs="仿宋" w:hint="eastAsia"/>
            <w:lang w:eastAsia="zh-CN"/>
          </w:rPr>
          <w:t>(二)、产业集群培育与发展</w:t>
        </w:r>
        <w:r>
          <w:tab/>
        </w:r>
        <w:r>
          <w:fldChar w:fldCharType="begin"/>
        </w:r>
        <w:r>
          <w:instrText xml:space="preserve"> PAGEREF _Toc24854 \h </w:instrText>
        </w:r>
        <w:r>
          <w:fldChar w:fldCharType="separate"/>
        </w:r>
        <w:r>
          <w:t>63</w:t>
        </w:r>
        <w:r>
          <w:fldChar w:fldCharType="end"/>
        </w:r>
      </w:hyperlink>
    </w:p>
    <w:p>
      <w:pPr>
        <w:pStyle w:val="TOC1"/>
        <w:tabs>
          <w:tab w:val="right" w:leader="dot" w:pos="8306"/>
        </w:tabs>
      </w:pPr>
      <w:hyperlink w:anchor="_Toc20825" w:history="1">
        <w:r>
          <w:rPr>
            <w:rFonts w:ascii="仿宋" w:eastAsia="仿宋" w:hAnsi="仿宋" w:cs="仿宋" w:hint="eastAsia"/>
            <w:lang w:eastAsia="zh-CN"/>
          </w:rPr>
          <w:t>十五、法律法规与政策遵循</w:t>
        </w:r>
        <w:r>
          <w:tab/>
        </w:r>
        <w:r>
          <w:fldChar w:fldCharType="begin"/>
        </w:r>
        <w:r>
          <w:instrText xml:space="preserve"> PAGEREF _Toc20825 \h </w:instrText>
        </w:r>
        <w:r>
          <w:fldChar w:fldCharType="separate"/>
        </w:r>
        <w:r>
          <w:t>64</w:t>
        </w:r>
        <w:r>
          <w:fldChar w:fldCharType="end"/>
        </w:r>
      </w:hyperlink>
    </w:p>
    <w:p>
      <w:pPr>
        <w:pStyle w:val="TOC2"/>
        <w:tabs>
          <w:tab w:val="right" w:leader="dot" w:pos="8306"/>
        </w:tabs>
      </w:pPr>
      <w:hyperlink w:anchor="_Toc32265" w:history="1">
        <w:r>
          <w:rPr>
            <w:rFonts w:ascii="仿宋" w:eastAsia="仿宋" w:hAnsi="仿宋" w:cs="仿宋" w:hint="eastAsia"/>
            <w:lang w:eastAsia="zh-CN"/>
          </w:rPr>
          <w:t>(一)、法律法规遵守</w:t>
        </w:r>
        <w:r>
          <w:tab/>
        </w:r>
        <w:r>
          <w:fldChar w:fldCharType="begin"/>
        </w:r>
        <w:r>
          <w:instrText xml:space="preserve"> PAGEREF _Toc32265 \h </w:instrText>
        </w:r>
        <w:r>
          <w:fldChar w:fldCharType="separate"/>
        </w:r>
        <w:r>
          <w:t>64</w:t>
        </w:r>
        <w:r>
          <w:fldChar w:fldCharType="end"/>
        </w:r>
      </w:hyperlink>
    </w:p>
    <w:p>
      <w:pPr>
        <w:pStyle w:val="TOC2"/>
        <w:tabs>
          <w:tab w:val="right" w:leader="dot" w:pos="8306"/>
        </w:tabs>
      </w:pPr>
      <w:hyperlink w:anchor="_Toc9788" w:history="1">
        <w:r>
          <w:rPr>
            <w:rFonts w:ascii="仿宋" w:eastAsia="仿宋" w:hAnsi="仿宋" w:cs="仿宋" w:hint="eastAsia"/>
            <w:lang w:eastAsia="zh-CN"/>
          </w:rPr>
          <w:t>(二)、政策导向与利用</w:t>
        </w:r>
        <w:r>
          <w:tab/>
        </w:r>
        <w:r>
          <w:fldChar w:fldCharType="begin"/>
        </w:r>
        <w:r>
          <w:instrText xml:space="preserve"> PAGEREF _Toc9788 \h </w:instrText>
        </w:r>
        <w:r>
          <w:fldChar w:fldCharType="separate"/>
        </w:r>
        <w:r>
          <w:t>65</w:t>
        </w:r>
        <w:r>
          <w:fldChar w:fldCharType="end"/>
        </w:r>
      </w:hyperlink>
    </w:p>
    <w:p>
      <w:pPr>
        <w:pStyle w:val="TOC1"/>
        <w:tabs>
          <w:tab w:val="right" w:leader="dot" w:pos="8306"/>
        </w:tabs>
      </w:pPr>
      <w:hyperlink w:anchor="_Toc28365" w:history="1">
        <w:r>
          <w:rPr>
            <w:rFonts w:ascii="仿宋" w:eastAsia="仿宋" w:hAnsi="仿宋" w:cs="仿宋" w:hint="eastAsia"/>
            <w:lang w:eastAsia="zh-CN"/>
          </w:rPr>
          <w:t>十六、质量管理与控制</w:t>
        </w:r>
        <w:r>
          <w:tab/>
        </w:r>
        <w:r>
          <w:fldChar w:fldCharType="begin"/>
        </w:r>
        <w:r>
          <w:instrText xml:space="preserve"> PAGEREF _Toc28365 \h </w:instrText>
        </w:r>
        <w:r>
          <w:fldChar w:fldCharType="separate"/>
        </w:r>
        <w:r>
          <w:t>66</w:t>
        </w:r>
        <w:r>
          <w:fldChar w:fldCharType="end"/>
        </w:r>
      </w:hyperlink>
    </w:p>
    <w:p>
      <w:pPr>
        <w:pStyle w:val="TOC2"/>
        <w:tabs>
          <w:tab w:val="right" w:leader="dot" w:pos="8306"/>
        </w:tabs>
      </w:pPr>
      <w:hyperlink w:anchor="_Toc11726" w:history="1">
        <w:r>
          <w:rPr>
            <w:rFonts w:ascii="仿宋" w:eastAsia="仿宋" w:hAnsi="仿宋" w:cs="仿宋" w:hint="eastAsia"/>
            <w:lang w:eastAsia="zh-CN"/>
          </w:rPr>
          <w:t>(一)、质量管理体系建设</w:t>
        </w:r>
        <w:r>
          <w:tab/>
        </w:r>
        <w:r>
          <w:fldChar w:fldCharType="begin"/>
        </w:r>
        <w:r>
          <w:instrText xml:space="preserve"> PAGEREF _Toc11726 \h </w:instrText>
        </w:r>
        <w:r>
          <w:fldChar w:fldCharType="separate"/>
        </w:r>
        <w:r>
          <w:t>66</w:t>
        </w:r>
        <w:r>
          <w:fldChar w:fldCharType="end"/>
        </w:r>
      </w:hyperlink>
    </w:p>
    <w:p>
      <w:pPr>
        <w:pStyle w:val="TOC2"/>
        <w:tabs>
          <w:tab w:val="right" w:leader="dot" w:pos="8306"/>
        </w:tabs>
      </w:pPr>
      <w:hyperlink w:anchor="_Toc21023" w:history="1">
        <w:r>
          <w:rPr>
            <w:rFonts w:ascii="仿宋" w:eastAsia="仿宋" w:hAnsi="仿宋" w:cs="仿宋" w:hint="eastAsia"/>
            <w:lang w:eastAsia="zh-CN"/>
          </w:rPr>
          <w:t>(二)、质量控制措施</w:t>
        </w:r>
        <w:r>
          <w:tab/>
        </w:r>
        <w:r>
          <w:fldChar w:fldCharType="begin"/>
        </w:r>
        <w:r>
          <w:instrText xml:space="preserve"> PAGEREF _Toc21023 \h </w:instrText>
        </w:r>
        <w:r>
          <w:fldChar w:fldCharType="separate"/>
        </w:r>
        <w:r>
          <w:t>67</w:t>
        </w:r>
        <w:r>
          <w:fldChar w:fldCharType="end"/>
        </w:r>
      </w:hyperlink>
    </w:p>
    <w:p>
      <w:pPr>
        <w:pStyle w:val="TOC1"/>
        <w:tabs>
          <w:tab w:val="right" w:leader="dot" w:pos="8306"/>
        </w:tabs>
      </w:pPr>
      <w:hyperlink w:anchor="_Toc32482" w:history="1">
        <w:r>
          <w:rPr>
            <w:rFonts w:ascii="仿宋" w:eastAsia="仿宋" w:hAnsi="仿宋" w:cs="仿宋" w:hint="eastAsia"/>
            <w:lang w:eastAsia="zh-CN"/>
          </w:rPr>
          <w:t>十七、项目施工方案</w:t>
        </w:r>
        <w:r>
          <w:tab/>
        </w:r>
        <w:r>
          <w:fldChar w:fldCharType="begin"/>
        </w:r>
        <w:r>
          <w:instrText xml:space="preserve"> PAGEREF _Toc32482 \h </w:instrText>
        </w:r>
        <w:r>
          <w:fldChar w:fldCharType="separate"/>
        </w:r>
        <w:r>
          <w:t>68</w:t>
        </w:r>
        <w:r>
          <w:fldChar w:fldCharType="end"/>
        </w:r>
      </w:hyperlink>
    </w:p>
    <w:p>
      <w:pPr>
        <w:pStyle w:val="TOC2"/>
        <w:tabs>
          <w:tab w:val="right" w:leader="dot" w:pos="8306"/>
        </w:tabs>
      </w:pPr>
      <w:hyperlink w:anchor="_Toc12905" w:history="1">
        <w:r>
          <w:rPr>
            <w:rFonts w:ascii="仿宋" w:eastAsia="仿宋" w:hAnsi="仿宋" w:cs="仿宋" w:hint="eastAsia"/>
            <w:lang w:eastAsia="zh-CN"/>
          </w:rPr>
          <w:t>(一)、施工组织设计</w:t>
        </w:r>
        <w:r>
          <w:tab/>
        </w:r>
        <w:r>
          <w:fldChar w:fldCharType="begin"/>
        </w:r>
        <w:r>
          <w:instrText xml:space="preserve"> PAGEREF _Toc12905 \h </w:instrText>
        </w:r>
        <w:r>
          <w:fldChar w:fldCharType="separate"/>
        </w:r>
        <w:r>
          <w:t>68</w:t>
        </w:r>
        <w:r>
          <w:fldChar w:fldCharType="end"/>
        </w:r>
      </w:hyperlink>
    </w:p>
    <w:p>
      <w:pPr>
        <w:pStyle w:val="TOC2"/>
        <w:tabs>
          <w:tab w:val="right" w:leader="dot" w:pos="8306"/>
        </w:tabs>
      </w:pPr>
      <w:hyperlink w:anchor="_Toc5520" w:history="1">
        <w:r>
          <w:rPr>
            <w:rFonts w:ascii="仿宋" w:eastAsia="仿宋" w:hAnsi="仿宋" w:cs="仿宋" w:hint="eastAsia"/>
            <w:lang w:eastAsia="zh-CN"/>
          </w:rPr>
          <w:t>(二)、施工工艺与技术路线</w:t>
        </w:r>
        <w:r>
          <w:tab/>
        </w:r>
        <w:r>
          <w:fldChar w:fldCharType="begin"/>
        </w:r>
        <w:r>
          <w:instrText xml:space="preserve"> PAGEREF _Toc5520 \h </w:instrText>
        </w:r>
        <w:r>
          <w:fldChar w:fldCharType="separate"/>
        </w:r>
        <w:r>
          <w:t>70</w:t>
        </w:r>
        <w:r>
          <w:fldChar w:fldCharType="end"/>
        </w:r>
      </w:hyperlink>
    </w:p>
    <w:p>
      <w:pPr>
        <w:pStyle w:val="TOC2"/>
        <w:tabs>
          <w:tab w:val="right" w:leader="dot" w:pos="8306"/>
        </w:tabs>
      </w:pPr>
      <w:hyperlink w:anchor="_Toc12628" w:history="1">
        <w:r>
          <w:rPr>
            <w:rFonts w:ascii="仿宋" w:eastAsia="仿宋" w:hAnsi="仿宋" w:cs="仿宋" w:hint="eastAsia"/>
            <w:lang w:eastAsia="zh-CN"/>
          </w:rPr>
          <w:t>(三)、关键节点施工计划</w:t>
        </w:r>
        <w:r>
          <w:tab/>
        </w:r>
        <w:r>
          <w:fldChar w:fldCharType="begin"/>
        </w:r>
        <w:r>
          <w:instrText xml:space="preserve"> PAGEREF _Toc12628 \h </w:instrText>
        </w:r>
        <w:r>
          <w:fldChar w:fldCharType="separate"/>
        </w:r>
        <w:r>
          <w:t>71</w:t>
        </w:r>
        <w:r>
          <w:fldChar w:fldCharType="end"/>
        </w:r>
      </w:hyperlink>
    </w:p>
    <w:p>
      <w:pPr>
        <w:pStyle w:val="TOC2"/>
        <w:tabs>
          <w:tab w:val="right" w:leader="dot" w:pos="8306"/>
        </w:tabs>
      </w:pPr>
      <w:hyperlink w:anchor="_Toc4877" w:history="1">
        <w:r>
          <w:rPr>
            <w:rFonts w:ascii="仿宋" w:eastAsia="仿宋" w:hAnsi="仿宋" w:cs="仿宋" w:hint="eastAsia"/>
            <w:lang w:eastAsia="zh-CN"/>
          </w:rPr>
          <w:t>(四)、施工现场管理</w:t>
        </w:r>
        <w:r>
          <w:tab/>
        </w:r>
        <w:r>
          <w:fldChar w:fldCharType="begin"/>
        </w:r>
        <w:r>
          <w:instrText xml:space="preserve"> PAGEREF _Toc4877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8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53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直接收益：假设新能源客车项目的产品或服务年销售收入为XX万元。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若新能源客车项目成功推广新型环保产品，比如采用可回收材料的包装，可能会激发消费者对可持续产品的需求。这种需求的增长可能迫使整个行业转向更环保的产品设计和生产方法。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9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0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能源客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能源客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能源客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842"/>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414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6208"/>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https://d.book118.com/736225102200010033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F1C81"/>
    <w:rsid w:val="572F1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2510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2024-01-05T17:43:00Z</dcterms:created>
  <dcterms:modified xsi:type="dcterms:W3CDTF">2024-01-05T17:44:17Z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DB92357982E34F81B9F7C311140FE3A8_11</vt:lpwstr>
  </property>
  <property fmtid="{D5CDD505-2E9C-101B-9397-08002B2CF9AE}" pid="3" name="KSOProductBuildVer">
    <vt:lpwstr>2052-12.1.0.16120</vt:lpwstr>
  </property>
</Properties>
</file>