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美容、护肤、护发产品项目计划设计方案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0" w:history="1">
        <w:r>
          <w:rPr>
            <w:rFonts w:ascii="仿宋" w:eastAsia="仿宋" w:hAnsi="仿宋" w:cs="仿宋" w:hint="eastAsia"/>
            <w:lang w:eastAsia="zh-CN"/>
          </w:rPr>
          <w:t>概论</w:t>
        </w:r>
        <w:r>
          <w:tab/>
        </w:r>
        <w:r>
          <w:fldChar w:fldCharType="begin"/>
        </w:r>
        <w:r>
          <w:instrText xml:space="preserve"> PAGEREF _Toc25410 \h </w:instrText>
        </w:r>
        <w:r>
          <w:fldChar w:fldCharType="separate"/>
        </w:r>
        <w:r>
          <w:t>3</w:t>
        </w:r>
        <w:r>
          <w:fldChar w:fldCharType="end"/>
        </w:r>
      </w:hyperlink>
    </w:p>
    <w:p>
      <w:pPr>
        <w:pStyle w:val="TOC1"/>
        <w:tabs>
          <w:tab w:val="right" w:leader="dot" w:pos="8306"/>
        </w:tabs>
      </w:pPr>
      <w:hyperlink w:anchor="_Toc29525" w:history="1">
        <w:r>
          <w:rPr>
            <w:rFonts w:ascii="仿宋" w:eastAsia="仿宋" w:hAnsi="仿宋" w:cs="仿宋" w:hint="eastAsia"/>
            <w:lang w:eastAsia="zh-CN"/>
          </w:rPr>
          <w:t>一、市场分析、调研</w:t>
        </w:r>
        <w:r>
          <w:tab/>
        </w:r>
        <w:r>
          <w:fldChar w:fldCharType="begin"/>
        </w:r>
        <w:r>
          <w:instrText xml:space="preserve"> PAGEREF _Toc29525 \h </w:instrText>
        </w:r>
        <w:r>
          <w:fldChar w:fldCharType="separate"/>
        </w:r>
        <w:r>
          <w:t>3</w:t>
        </w:r>
        <w:r>
          <w:fldChar w:fldCharType="end"/>
        </w:r>
      </w:hyperlink>
    </w:p>
    <w:p>
      <w:pPr>
        <w:pStyle w:val="TOC2"/>
        <w:tabs>
          <w:tab w:val="right" w:leader="dot" w:pos="8306"/>
        </w:tabs>
      </w:pPr>
      <w:hyperlink w:anchor="_Toc8516" w:history="1">
        <w:r>
          <w:rPr>
            <w:rFonts w:ascii="仿宋" w:eastAsia="仿宋" w:hAnsi="仿宋" w:cs="仿宋" w:hint="eastAsia"/>
            <w:lang w:eastAsia="zh-CN"/>
          </w:rPr>
          <w:t>(一)、美容、护肤、护发产品行业分析</w:t>
        </w:r>
        <w:r>
          <w:tab/>
        </w:r>
        <w:r>
          <w:fldChar w:fldCharType="begin"/>
        </w:r>
        <w:r>
          <w:instrText xml:space="preserve"> PAGEREF _Toc8516 \h </w:instrText>
        </w:r>
        <w:r>
          <w:fldChar w:fldCharType="separate"/>
        </w:r>
        <w:r>
          <w:t>3</w:t>
        </w:r>
        <w:r>
          <w:fldChar w:fldCharType="end"/>
        </w:r>
      </w:hyperlink>
    </w:p>
    <w:p>
      <w:pPr>
        <w:pStyle w:val="TOC2"/>
        <w:tabs>
          <w:tab w:val="right" w:leader="dot" w:pos="8306"/>
        </w:tabs>
      </w:pPr>
      <w:hyperlink w:anchor="_Toc22773" w:history="1">
        <w:r>
          <w:rPr>
            <w:rFonts w:ascii="仿宋" w:eastAsia="仿宋" w:hAnsi="仿宋" w:cs="仿宋" w:hint="eastAsia"/>
            <w:lang w:eastAsia="zh-CN"/>
          </w:rPr>
          <w:t>(二)、美容、护肤、护发产品市场分析预测</w:t>
        </w:r>
        <w:r>
          <w:tab/>
        </w:r>
        <w:r>
          <w:fldChar w:fldCharType="begin"/>
        </w:r>
        <w:r>
          <w:instrText xml:space="preserve"> PAGEREF _Toc22773 \h </w:instrText>
        </w:r>
        <w:r>
          <w:fldChar w:fldCharType="separate"/>
        </w:r>
        <w:r>
          <w:t>4</w:t>
        </w:r>
        <w:r>
          <w:fldChar w:fldCharType="end"/>
        </w:r>
      </w:hyperlink>
    </w:p>
    <w:p>
      <w:pPr>
        <w:pStyle w:val="TOC1"/>
        <w:tabs>
          <w:tab w:val="right" w:leader="dot" w:pos="8306"/>
        </w:tabs>
      </w:pPr>
      <w:hyperlink w:anchor="_Toc6554" w:history="1">
        <w:r>
          <w:rPr>
            <w:rFonts w:ascii="仿宋" w:eastAsia="仿宋" w:hAnsi="仿宋" w:cs="仿宋" w:hint="eastAsia"/>
            <w:lang w:eastAsia="zh-CN"/>
          </w:rPr>
          <w:t>二、美容、护肤、护发产品项目文档管理</w:t>
        </w:r>
        <w:r>
          <w:tab/>
        </w:r>
        <w:r>
          <w:fldChar w:fldCharType="begin"/>
        </w:r>
        <w:r>
          <w:instrText xml:space="preserve"> PAGEREF _Toc6554 \h </w:instrText>
        </w:r>
        <w:r>
          <w:fldChar w:fldCharType="separate"/>
        </w:r>
        <w:r>
          <w:t>5</w:t>
        </w:r>
        <w:r>
          <w:fldChar w:fldCharType="end"/>
        </w:r>
      </w:hyperlink>
    </w:p>
    <w:p>
      <w:pPr>
        <w:pStyle w:val="TOC2"/>
        <w:tabs>
          <w:tab w:val="right" w:leader="dot" w:pos="8306"/>
        </w:tabs>
      </w:pPr>
      <w:hyperlink w:anchor="_Toc23538" w:history="1">
        <w:r>
          <w:rPr>
            <w:rFonts w:ascii="仿宋" w:eastAsia="仿宋" w:hAnsi="仿宋" w:cs="仿宋" w:hint="eastAsia"/>
            <w:lang w:eastAsia="zh-CN"/>
          </w:rPr>
          <w:t>(一)、文档编制与审查</w:t>
        </w:r>
        <w:r>
          <w:tab/>
        </w:r>
        <w:r>
          <w:fldChar w:fldCharType="begin"/>
        </w:r>
        <w:r>
          <w:instrText xml:space="preserve"> PAGEREF _Toc23538 \h </w:instrText>
        </w:r>
        <w:r>
          <w:fldChar w:fldCharType="separate"/>
        </w:r>
        <w:r>
          <w:t>5</w:t>
        </w:r>
        <w:r>
          <w:fldChar w:fldCharType="end"/>
        </w:r>
      </w:hyperlink>
    </w:p>
    <w:p>
      <w:pPr>
        <w:pStyle w:val="TOC2"/>
        <w:tabs>
          <w:tab w:val="right" w:leader="dot" w:pos="8306"/>
        </w:tabs>
      </w:pPr>
      <w:hyperlink w:anchor="_Toc5571" w:history="1">
        <w:r>
          <w:rPr>
            <w:rFonts w:ascii="仿宋" w:eastAsia="仿宋" w:hAnsi="仿宋" w:cs="仿宋" w:hint="eastAsia"/>
            <w:lang w:eastAsia="zh-CN"/>
          </w:rPr>
          <w:t>(二)、文档发布与分发</w:t>
        </w:r>
        <w:r>
          <w:tab/>
        </w:r>
        <w:r>
          <w:fldChar w:fldCharType="begin"/>
        </w:r>
        <w:r>
          <w:instrText xml:space="preserve"> PAGEREF _Toc5571 \h </w:instrText>
        </w:r>
        <w:r>
          <w:fldChar w:fldCharType="separate"/>
        </w:r>
        <w:r>
          <w:t>6</w:t>
        </w:r>
        <w:r>
          <w:fldChar w:fldCharType="end"/>
        </w:r>
      </w:hyperlink>
    </w:p>
    <w:p>
      <w:pPr>
        <w:pStyle w:val="TOC2"/>
        <w:tabs>
          <w:tab w:val="right" w:leader="dot" w:pos="8306"/>
        </w:tabs>
      </w:pPr>
      <w:hyperlink w:anchor="_Toc31925" w:history="1">
        <w:r>
          <w:rPr>
            <w:rFonts w:ascii="仿宋" w:eastAsia="仿宋" w:hAnsi="仿宋" w:cs="仿宋" w:hint="eastAsia"/>
            <w:lang w:eastAsia="zh-CN"/>
          </w:rPr>
          <w:t>(三)、文档存档与归档</w:t>
        </w:r>
        <w:r>
          <w:tab/>
        </w:r>
        <w:r>
          <w:fldChar w:fldCharType="begin"/>
        </w:r>
        <w:r>
          <w:instrText xml:space="preserve"> PAGEREF _Toc31925 \h </w:instrText>
        </w:r>
        <w:r>
          <w:fldChar w:fldCharType="separate"/>
        </w:r>
        <w:r>
          <w:t>7</w:t>
        </w:r>
        <w:r>
          <w:fldChar w:fldCharType="end"/>
        </w:r>
      </w:hyperlink>
    </w:p>
    <w:p>
      <w:pPr>
        <w:pStyle w:val="TOC1"/>
        <w:tabs>
          <w:tab w:val="right" w:leader="dot" w:pos="8306"/>
        </w:tabs>
      </w:pPr>
      <w:hyperlink w:anchor="_Toc1503" w:history="1">
        <w:r>
          <w:rPr>
            <w:rFonts w:ascii="仿宋" w:eastAsia="仿宋" w:hAnsi="仿宋" w:cs="仿宋" w:hint="eastAsia"/>
            <w:lang w:eastAsia="zh-CN"/>
          </w:rPr>
          <w:t>三、美容、护肤、护发产品项目建设背景及必要性分析</w:t>
        </w:r>
        <w:r>
          <w:tab/>
        </w:r>
        <w:r>
          <w:fldChar w:fldCharType="begin"/>
        </w:r>
        <w:r>
          <w:instrText xml:space="preserve"> PAGEREF _Toc1503 \h </w:instrText>
        </w:r>
        <w:r>
          <w:fldChar w:fldCharType="separate"/>
        </w:r>
        <w:r>
          <w:t>8</w:t>
        </w:r>
        <w:r>
          <w:fldChar w:fldCharType="end"/>
        </w:r>
      </w:hyperlink>
    </w:p>
    <w:p>
      <w:pPr>
        <w:pStyle w:val="TOC2"/>
        <w:tabs>
          <w:tab w:val="right" w:leader="dot" w:pos="8306"/>
        </w:tabs>
      </w:pPr>
      <w:hyperlink w:anchor="_Toc32464" w:history="1">
        <w:r>
          <w:rPr>
            <w:rFonts w:ascii="仿宋" w:eastAsia="仿宋" w:hAnsi="仿宋" w:cs="仿宋" w:hint="eastAsia"/>
            <w:lang w:eastAsia="zh-CN"/>
          </w:rPr>
          <w:t>(一)、美容、护肤、护发产品项目背景分析</w:t>
        </w:r>
        <w:r>
          <w:tab/>
        </w:r>
        <w:r>
          <w:fldChar w:fldCharType="begin"/>
        </w:r>
        <w:r>
          <w:instrText xml:space="preserve"> PAGEREF _Toc32464 \h </w:instrText>
        </w:r>
        <w:r>
          <w:fldChar w:fldCharType="separate"/>
        </w:r>
        <w:r>
          <w:t>8</w:t>
        </w:r>
        <w:r>
          <w:fldChar w:fldCharType="end"/>
        </w:r>
      </w:hyperlink>
    </w:p>
    <w:p>
      <w:pPr>
        <w:pStyle w:val="TOC2"/>
        <w:tabs>
          <w:tab w:val="right" w:leader="dot" w:pos="8306"/>
        </w:tabs>
      </w:pPr>
      <w:hyperlink w:anchor="_Toc11109" w:history="1">
        <w:r>
          <w:rPr>
            <w:rFonts w:ascii="仿宋" w:eastAsia="仿宋" w:hAnsi="仿宋" w:cs="仿宋" w:hint="eastAsia"/>
            <w:lang w:eastAsia="zh-CN"/>
          </w:rPr>
          <w:t>(二)、美容、护肤、护发产品项目建设必要性分析</w:t>
        </w:r>
        <w:r>
          <w:tab/>
        </w:r>
        <w:r>
          <w:fldChar w:fldCharType="begin"/>
        </w:r>
        <w:r>
          <w:instrText xml:space="preserve"> PAGEREF _Toc11109 \h </w:instrText>
        </w:r>
        <w:r>
          <w:fldChar w:fldCharType="separate"/>
        </w:r>
        <w:r>
          <w:t>10</w:t>
        </w:r>
        <w:r>
          <w:fldChar w:fldCharType="end"/>
        </w:r>
      </w:hyperlink>
    </w:p>
    <w:p>
      <w:pPr>
        <w:pStyle w:val="TOC1"/>
        <w:tabs>
          <w:tab w:val="right" w:leader="dot" w:pos="8306"/>
        </w:tabs>
      </w:pPr>
      <w:hyperlink w:anchor="_Toc8542" w:history="1">
        <w:r>
          <w:rPr>
            <w:rFonts w:ascii="仿宋" w:eastAsia="仿宋" w:hAnsi="仿宋" w:cs="仿宋" w:hint="eastAsia"/>
            <w:lang w:eastAsia="zh-CN"/>
          </w:rPr>
          <w:t>四、美容、护肤、护发产品项目建设单位说明</w:t>
        </w:r>
        <w:r>
          <w:tab/>
        </w:r>
        <w:r>
          <w:fldChar w:fldCharType="begin"/>
        </w:r>
        <w:r>
          <w:instrText xml:space="preserve"> PAGEREF _Toc8542 \h </w:instrText>
        </w:r>
        <w:r>
          <w:fldChar w:fldCharType="separate"/>
        </w:r>
        <w:r>
          <w:t>11</w:t>
        </w:r>
        <w:r>
          <w:fldChar w:fldCharType="end"/>
        </w:r>
      </w:hyperlink>
    </w:p>
    <w:p>
      <w:pPr>
        <w:pStyle w:val="TOC2"/>
        <w:tabs>
          <w:tab w:val="right" w:leader="dot" w:pos="8306"/>
        </w:tabs>
      </w:pPr>
      <w:hyperlink w:anchor="_Toc18040" w:history="1">
        <w:r>
          <w:rPr>
            <w:rFonts w:ascii="仿宋" w:eastAsia="仿宋" w:hAnsi="仿宋" w:cs="仿宋" w:hint="eastAsia"/>
            <w:lang w:eastAsia="zh-CN"/>
          </w:rPr>
          <w:t>(一)、美容、护肤、护发产品项目承办单位基本情况</w:t>
        </w:r>
        <w:r>
          <w:tab/>
        </w:r>
        <w:r>
          <w:fldChar w:fldCharType="begin"/>
        </w:r>
        <w:r>
          <w:instrText xml:space="preserve"> PAGEREF _Toc18040 \h </w:instrText>
        </w:r>
        <w:r>
          <w:fldChar w:fldCharType="separate"/>
        </w:r>
        <w:r>
          <w:t>11</w:t>
        </w:r>
        <w:r>
          <w:fldChar w:fldCharType="end"/>
        </w:r>
      </w:hyperlink>
    </w:p>
    <w:p>
      <w:pPr>
        <w:pStyle w:val="TOC2"/>
        <w:tabs>
          <w:tab w:val="right" w:leader="dot" w:pos="8306"/>
        </w:tabs>
      </w:pPr>
      <w:hyperlink w:anchor="_Toc5003" w:history="1">
        <w:r>
          <w:rPr>
            <w:rFonts w:ascii="仿宋" w:eastAsia="仿宋" w:hAnsi="仿宋" w:cs="仿宋" w:hint="eastAsia"/>
            <w:lang w:eastAsia="zh-CN"/>
          </w:rPr>
          <w:t>(二)、公司经济效益分析</w:t>
        </w:r>
        <w:r>
          <w:tab/>
        </w:r>
        <w:r>
          <w:fldChar w:fldCharType="begin"/>
        </w:r>
        <w:r>
          <w:instrText xml:space="preserve"> PAGEREF _Toc5003 \h </w:instrText>
        </w:r>
        <w:r>
          <w:fldChar w:fldCharType="separate"/>
        </w:r>
        <w:r>
          <w:t>12</w:t>
        </w:r>
        <w:r>
          <w:fldChar w:fldCharType="end"/>
        </w:r>
      </w:hyperlink>
    </w:p>
    <w:p>
      <w:pPr>
        <w:pStyle w:val="TOC1"/>
        <w:tabs>
          <w:tab w:val="right" w:leader="dot" w:pos="8306"/>
        </w:tabs>
      </w:pPr>
      <w:hyperlink w:anchor="_Toc17124" w:history="1">
        <w:r>
          <w:rPr>
            <w:rFonts w:ascii="仿宋" w:eastAsia="仿宋" w:hAnsi="仿宋" w:cs="仿宋" w:hint="eastAsia"/>
            <w:lang w:eastAsia="zh-CN"/>
          </w:rPr>
          <w:t>五、美容、护肤、护发产品项目土建工程</w:t>
        </w:r>
        <w:r>
          <w:tab/>
        </w:r>
        <w:r>
          <w:fldChar w:fldCharType="begin"/>
        </w:r>
        <w:r>
          <w:instrText xml:space="preserve"> PAGEREF _Toc17124 \h </w:instrText>
        </w:r>
        <w:r>
          <w:fldChar w:fldCharType="separate"/>
        </w:r>
        <w:r>
          <w:t>13</w:t>
        </w:r>
        <w:r>
          <w:fldChar w:fldCharType="end"/>
        </w:r>
      </w:hyperlink>
    </w:p>
    <w:p>
      <w:pPr>
        <w:pStyle w:val="TOC2"/>
        <w:tabs>
          <w:tab w:val="right" w:leader="dot" w:pos="8306"/>
        </w:tabs>
      </w:pPr>
      <w:hyperlink w:anchor="_Toc19985" w:history="1">
        <w:r>
          <w:rPr>
            <w:rFonts w:ascii="仿宋" w:eastAsia="仿宋" w:hAnsi="仿宋" w:cs="仿宋" w:hint="eastAsia"/>
            <w:lang w:eastAsia="zh-CN"/>
          </w:rPr>
          <w:t>(一)、建筑工程设计原则</w:t>
        </w:r>
        <w:r>
          <w:tab/>
        </w:r>
        <w:r>
          <w:fldChar w:fldCharType="begin"/>
        </w:r>
        <w:r>
          <w:instrText xml:space="preserve"> PAGEREF _Toc19985 \h </w:instrText>
        </w:r>
        <w:r>
          <w:fldChar w:fldCharType="separate"/>
        </w:r>
        <w:r>
          <w:t>13</w:t>
        </w:r>
        <w:r>
          <w:fldChar w:fldCharType="end"/>
        </w:r>
      </w:hyperlink>
    </w:p>
    <w:p>
      <w:pPr>
        <w:pStyle w:val="TOC2"/>
        <w:tabs>
          <w:tab w:val="right" w:leader="dot" w:pos="8306"/>
        </w:tabs>
      </w:pPr>
      <w:hyperlink w:anchor="_Toc2575" w:history="1">
        <w:r>
          <w:rPr>
            <w:rFonts w:ascii="仿宋" w:eastAsia="仿宋" w:hAnsi="仿宋" w:cs="仿宋" w:hint="eastAsia"/>
            <w:lang w:eastAsia="zh-CN"/>
          </w:rPr>
          <w:t>(二)、土建工程设计年限及安全等级</w:t>
        </w:r>
        <w:r>
          <w:tab/>
        </w:r>
        <w:r>
          <w:fldChar w:fldCharType="begin"/>
        </w:r>
        <w:r>
          <w:instrText xml:space="preserve"> PAGEREF _Toc2575 \h </w:instrText>
        </w:r>
        <w:r>
          <w:fldChar w:fldCharType="separate"/>
        </w:r>
        <w:r>
          <w:t>14</w:t>
        </w:r>
        <w:r>
          <w:fldChar w:fldCharType="end"/>
        </w:r>
      </w:hyperlink>
    </w:p>
    <w:p>
      <w:pPr>
        <w:pStyle w:val="TOC2"/>
        <w:tabs>
          <w:tab w:val="right" w:leader="dot" w:pos="8306"/>
        </w:tabs>
      </w:pPr>
      <w:hyperlink w:anchor="_Toc499" w:history="1">
        <w:r>
          <w:rPr>
            <w:rFonts w:ascii="仿宋" w:eastAsia="仿宋" w:hAnsi="仿宋" w:cs="仿宋" w:hint="eastAsia"/>
            <w:lang w:eastAsia="zh-CN"/>
          </w:rPr>
          <w:t>(三)、建筑工程设计总体要求</w:t>
        </w:r>
        <w:r>
          <w:tab/>
        </w:r>
        <w:r>
          <w:fldChar w:fldCharType="begin"/>
        </w:r>
        <w:r>
          <w:instrText xml:space="preserve"> PAGEREF _Toc499 \h </w:instrText>
        </w:r>
        <w:r>
          <w:fldChar w:fldCharType="separate"/>
        </w:r>
        <w:r>
          <w:t>16</w:t>
        </w:r>
        <w:r>
          <w:fldChar w:fldCharType="end"/>
        </w:r>
      </w:hyperlink>
    </w:p>
    <w:p>
      <w:pPr>
        <w:pStyle w:val="TOC2"/>
        <w:tabs>
          <w:tab w:val="right" w:leader="dot" w:pos="8306"/>
        </w:tabs>
      </w:pPr>
      <w:hyperlink w:anchor="_Toc2400" w:history="1">
        <w:r>
          <w:rPr>
            <w:rFonts w:ascii="仿宋" w:eastAsia="仿宋" w:hAnsi="仿宋" w:cs="仿宋" w:hint="eastAsia"/>
            <w:lang w:eastAsia="zh-CN"/>
          </w:rPr>
          <w:t>(四)、土建工程建设指标</w:t>
        </w:r>
        <w:r>
          <w:tab/>
        </w:r>
        <w:r>
          <w:fldChar w:fldCharType="begin"/>
        </w:r>
        <w:r>
          <w:instrText xml:space="preserve"> PAGEREF _Toc2400 \h </w:instrText>
        </w:r>
        <w:r>
          <w:fldChar w:fldCharType="separate"/>
        </w:r>
        <w:r>
          <w:t>16</w:t>
        </w:r>
        <w:r>
          <w:fldChar w:fldCharType="end"/>
        </w:r>
      </w:hyperlink>
    </w:p>
    <w:p>
      <w:pPr>
        <w:pStyle w:val="TOC1"/>
        <w:tabs>
          <w:tab w:val="right" w:leader="dot" w:pos="8306"/>
        </w:tabs>
      </w:pPr>
      <w:hyperlink w:anchor="_Toc3517" w:history="1">
        <w:r>
          <w:rPr>
            <w:rFonts w:ascii="仿宋" w:eastAsia="仿宋" w:hAnsi="仿宋" w:cs="仿宋" w:hint="eastAsia"/>
            <w:lang w:eastAsia="zh-CN"/>
          </w:rPr>
          <w:t>六、美容、护肤、护发产品项目可持续发展</w:t>
        </w:r>
        <w:r>
          <w:tab/>
        </w:r>
        <w:r>
          <w:fldChar w:fldCharType="begin"/>
        </w:r>
        <w:r>
          <w:instrText xml:space="preserve"> PAGEREF _Toc3517 \h </w:instrText>
        </w:r>
        <w:r>
          <w:fldChar w:fldCharType="separate"/>
        </w:r>
        <w:r>
          <w:t>16</w:t>
        </w:r>
        <w:r>
          <w:fldChar w:fldCharType="end"/>
        </w:r>
      </w:hyperlink>
    </w:p>
    <w:p>
      <w:pPr>
        <w:pStyle w:val="TOC2"/>
        <w:tabs>
          <w:tab w:val="right" w:leader="dot" w:pos="8306"/>
        </w:tabs>
      </w:pPr>
      <w:hyperlink w:anchor="_Toc14568" w:history="1">
        <w:r>
          <w:rPr>
            <w:rFonts w:ascii="仿宋" w:eastAsia="仿宋" w:hAnsi="仿宋" w:cs="仿宋" w:hint="eastAsia"/>
            <w:lang w:eastAsia="zh-CN"/>
          </w:rPr>
          <w:t>(一)、可持续战略与实践</w:t>
        </w:r>
        <w:r>
          <w:tab/>
        </w:r>
        <w:r>
          <w:fldChar w:fldCharType="begin"/>
        </w:r>
        <w:r>
          <w:instrText xml:space="preserve"> PAGEREF _Toc14568 \h </w:instrText>
        </w:r>
        <w:r>
          <w:fldChar w:fldCharType="separate"/>
        </w:r>
        <w:r>
          <w:t>16</w:t>
        </w:r>
        <w:r>
          <w:fldChar w:fldCharType="end"/>
        </w:r>
      </w:hyperlink>
    </w:p>
    <w:p>
      <w:pPr>
        <w:pStyle w:val="TOC2"/>
        <w:tabs>
          <w:tab w:val="right" w:leader="dot" w:pos="8306"/>
        </w:tabs>
      </w:pPr>
      <w:hyperlink w:anchor="_Toc13840" w:history="1">
        <w:r>
          <w:rPr>
            <w:rFonts w:ascii="仿宋" w:eastAsia="仿宋" w:hAnsi="仿宋" w:cs="仿宋" w:hint="eastAsia"/>
            <w:lang w:eastAsia="zh-CN"/>
          </w:rPr>
          <w:t>(二)、环保与社会责任</w:t>
        </w:r>
        <w:r>
          <w:tab/>
        </w:r>
        <w:r>
          <w:fldChar w:fldCharType="begin"/>
        </w:r>
        <w:r>
          <w:instrText xml:space="preserve"> PAGEREF _Toc13840 \h </w:instrText>
        </w:r>
        <w:r>
          <w:fldChar w:fldCharType="separate"/>
        </w:r>
        <w:r>
          <w:t>17</w:t>
        </w:r>
        <w:r>
          <w:fldChar w:fldCharType="end"/>
        </w:r>
      </w:hyperlink>
    </w:p>
    <w:p>
      <w:pPr>
        <w:pStyle w:val="TOC1"/>
        <w:tabs>
          <w:tab w:val="right" w:leader="dot" w:pos="8306"/>
        </w:tabs>
      </w:pPr>
      <w:hyperlink w:anchor="_Toc3156" w:history="1">
        <w:r>
          <w:rPr>
            <w:rFonts w:ascii="仿宋" w:eastAsia="仿宋" w:hAnsi="仿宋" w:cs="仿宋" w:hint="eastAsia"/>
            <w:lang w:eastAsia="zh-CN"/>
          </w:rPr>
          <w:t>七、美容、护肤、护发产品项目技术管理</w:t>
        </w:r>
        <w:r>
          <w:tab/>
        </w:r>
        <w:r>
          <w:fldChar w:fldCharType="begin"/>
        </w:r>
        <w:r>
          <w:instrText xml:space="preserve"> PAGEREF _Toc3156 \h </w:instrText>
        </w:r>
        <w:r>
          <w:fldChar w:fldCharType="separate"/>
        </w:r>
        <w:r>
          <w:t>18</w:t>
        </w:r>
        <w:r>
          <w:fldChar w:fldCharType="end"/>
        </w:r>
      </w:hyperlink>
    </w:p>
    <w:p>
      <w:pPr>
        <w:pStyle w:val="TOC2"/>
        <w:tabs>
          <w:tab w:val="right" w:leader="dot" w:pos="8306"/>
        </w:tabs>
      </w:pPr>
      <w:hyperlink w:anchor="_Toc835" w:history="1">
        <w:r>
          <w:rPr>
            <w:rFonts w:ascii="仿宋" w:eastAsia="仿宋" w:hAnsi="仿宋" w:cs="仿宋" w:hint="eastAsia"/>
            <w:lang w:eastAsia="zh-CN"/>
          </w:rPr>
          <w:t>(一)、技术方案选用方向</w:t>
        </w:r>
        <w:r>
          <w:tab/>
        </w:r>
        <w:r>
          <w:fldChar w:fldCharType="begin"/>
        </w:r>
        <w:r>
          <w:instrText xml:space="preserve"> PAGEREF _Toc835 \h </w:instrText>
        </w:r>
        <w:r>
          <w:fldChar w:fldCharType="separate"/>
        </w:r>
        <w:r>
          <w:t>18</w:t>
        </w:r>
        <w:r>
          <w:fldChar w:fldCharType="end"/>
        </w:r>
      </w:hyperlink>
    </w:p>
    <w:p>
      <w:pPr>
        <w:pStyle w:val="TOC2"/>
        <w:tabs>
          <w:tab w:val="right" w:leader="dot" w:pos="8306"/>
        </w:tabs>
      </w:pPr>
      <w:hyperlink w:anchor="_Toc18545" w:history="1">
        <w:r>
          <w:rPr>
            <w:rFonts w:ascii="仿宋" w:eastAsia="仿宋" w:hAnsi="仿宋" w:cs="仿宋" w:hint="eastAsia"/>
            <w:lang w:eastAsia="zh-CN"/>
          </w:rPr>
          <w:t>(二)、工艺技术方案选用原则</w:t>
        </w:r>
        <w:r>
          <w:tab/>
        </w:r>
        <w:r>
          <w:fldChar w:fldCharType="begin"/>
        </w:r>
        <w:r>
          <w:instrText xml:space="preserve"> PAGEREF _Toc18545 \h </w:instrText>
        </w:r>
        <w:r>
          <w:fldChar w:fldCharType="separate"/>
        </w:r>
        <w:r>
          <w:t>20</w:t>
        </w:r>
        <w:r>
          <w:fldChar w:fldCharType="end"/>
        </w:r>
      </w:hyperlink>
    </w:p>
    <w:p>
      <w:pPr>
        <w:pStyle w:val="TOC2"/>
        <w:tabs>
          <w:tab w:val="right" w:leader="dot" w:pos="8306"/>
        </w:tabs>
      </w:pPr>
      <w:hyperlink w:anchor="_Toc30051" w:history="1">
        <w:r>
          <w:rPr>
            <w:rFonts w:ascii="仿宋" w:eastAsia="仿宋" w:hAnsi="仿宋" w:cs="仿宋" w:hint="eastAsia"/>
            <w:lang w:eastAsia="zh-CN"/>
          </w:rPr>
          <w:t>(三)、工艺技术方案要求</w:t>
        </w:r>
        <w:r>
          <w:tab/>
        </w:r>
        <w:r>
          <w:fldChar w:fldCharType="begin"/>
        </w:r>
        <w:r>
          <w:instrText xml:space="preserve"> PAGEREF _Toc30051 \h </w:instrText>
        </w:r>
        <w:r>
          <w:fldChar w:fldCharType="separate"/>
        </w:r>
        <w:r>
          <w:t>22</w:t>
        </w:r>
        <w:r>
          <w:fldChar w:fldCharType="end"/>
        </w:r>
      </w:hyperlink>
    </w:p>
    <w:p>
      <w:pPr>
        <w:pStyle w:val="TOC1"/>
        <w:tabs>
          <w:tab w:val="right" w:leader="dot" w:pos="8306"/>
        </w:tabs>
      </w:pPr>
      <w:hyperlink w:anchor="_Toc18889" w:history="1">
        <w:r>
          <w:rPr>
            <w:rFonts w:ascii="仿宋" w:eastAsia="仿宋" w:hAnsi="仿宋" w:cs="仿宋" w:hint="eastAsia"/>
            <w:lang w:eastAsia="zh-CN"/>
          </w:rPr>
          <w:t>八、美容、护肤、护发产品项目环境影响分析</w:t>
        </w:r>
        <w:r>
          <w:tab/>
        </w:r>
        <w:r>
          <w:fldChar w:fldCharType="begin"/>
        </w:r>
        <w:r>
          <w:instrText xml:space="preserve"> PAGEREF _Toc18889 \h </w:instrText>
        </w:r>
        <w:r>
          <w:fldChar w:fldCharType="separate"/>
        </w:r>
        <w:r>
          <w:t>25</w:t>
        </w:r>
        <w:r>
          <w:fldChar w:fldCharType="end"/>
        </w:r>
      </w:hyperlink>
    </w:p>
    <w:p>
      <w:pPr>
        <w:pStyle w:val="TOC2"/>
        <w:tabs>
          <w:tab w:val="right" w:leader="dot" w:pos="8306"/>
        </w:tabs>
      </w:pPr>
      <w:hyperlink w:anchor="_Toc2264" w:history="1">
        <w:r>
          <w:rPr>
            <w:rFonts w:ascii="仿宋" w:eastAsia="仿宋" w:hAnsi="仿宋" w:cs="仿宋" w:hint="eastAsia"/>
            <w:lang w:eastAsia="zh-CN"/>
          </w:rPr>
          <w:t>(一)、建设区域环境质量现状</w:t>
        </w:r>
        <w:r>
          <w:tab/>
        </w:r>
        <w:r>
          <w:fldChar w:fldCharType="begin"/>
        </w:r>
        <w:r>
          <w:instrText xml:space="preserve"> PAGEREF _Toc2264 \h </w:instrText>
        </w:r>
        <w:r>
          <w:fldChar w:fldCharType="separate"/>
        </w:r>
        <w:r>
          <w:t>25</w:t>
        </w:r>
        <w:r>
          <w:fldChar w:fldCharType="end"/>
        </w:r>
      </w:hyperlink>
    </w:p>
    <w:p>
      <w:pPr>
        <w:pStyle w:val="TOC2"/>
        <w:tabs>
          <w:tab w:val="right" w:leader="dot" w:pos="8306"/>
        </w:tabs>
      </w:pPr>
      <w:hyperlink w:anchor="_Toc27931" w:history="1">
        <w:r>
          <w:rPr>
            <w:rFonts w:ascii="仿宋" w:eastAsia="仿宋" w:hAnsi="仿宋" w:cs="仿宋" w:hint="eastAsia"/>
            <w:lang w:eastAsia="zh-CN"/>
          </w:rPr>
          <w:t>(二)、建设期环境保护</w:t>
        </w:r>
        <w:r>
          <w:tab/>
        </w:r>
        <w:r>
          <w:fldChar w:fldCharType="begin"/>
        </w:r>
        <w:r>
          <w:instrText xml:space="preserve"> PAGEREF _Toc27931 \h </w:instrText>
        </w:r>
        <w:r>
          <w:fldChar w:fldCharType="separate"/>
        </w:r>
        <w:r>
          <w:t>26</w:t>
        </w:r>
        <w:r>
          <w:fldChar w:fldCharType="end"/>
        </w:r>
      </w:hyperlink>
    </w:p>
    <w:p>
      <w:pPr>
        <w:pStyle w:val="TOC2"/>
        <w:tabs>
          <w:tab w:val="right" w:leader="dot" w:pos="8306"/>
        </w:tabs>
      </w:pPr>
      <w:hyperlink w:anchor="_Toc6511" w:history="1">
        <w:r>
          <w:rPr>
            <w:rFonts w:ascii="仿宋" w:eastAsia="仿宋" w:hAnsi="仿宋" w:cs="仿宋" w:hint="eastAsia"/>
            <w:lang w:eastAsia="zh-CN"/>
          </w:rPr>
          <w:t>(三)、运营期环境保护</w:t>
        </w:r>
        <w:r>
          <w:tab/>
        </w:r>
        <w:r>
          <w:fldChar w:fldCharType="begin"/>
        </w:r>
        <w:r>
          <w:instrText xml:space="preserve"> PAGEREF _Toc6511 \h </w:instrText>
        </w:r>
        <w:r>
          <w:fldChar w:fldCharType="separate"/>
        </w:r>
        <w:r>
          <w:t>28</w:t>
        </w:r>
        <w:r>
          <w:fldChar w:fldCharType="end"/>
        </w:r>
      </w:hyperlink>
    </w:p>
    <w:p>
      <w:pPr>
        <w:pStyle w:val="TOC2"/>
        <w:tabs>
          <w:tab w:val="right" w:leader="dot" w:pos="8306"/>
        </w:tabs>
      </w:pPr>
      <w:hyperlink w:anchor="_Toc4297" w:history="1">
        <w:r>
          <w:rPr>
            <w:rFonts w:ascii="仿宋" w:eastAsia="仿宋" w:hAnsi="仿宋" w:cs="仿宋" w:hint="eastAsia"/>
            <w:lang w:eastAsia="zh-CN"/>
          </w:rPr>
          <w:t>(四)、美容、护肤、护发产品项目建设对区域经济的影响</w:t>
        </w:r>
        <w:r>
          <w:tab/>
        </w:r>
        <w:r>
          <w:fldChar w:fldCharType="begin"/>
        </w:r>
        <w:r>
          <w:instrText xml:space="preserve"> PAGEREF _Toc4297 \h </w:instrText>
        </w:r>
        <w:r>
          <w:fldChar w:fldCharType="separate"/>
        </w:r>
        <w:r>
          <w:t>29</w:t>
        </w:r>
        <w:r>
          <w:fldChar w:fldCharType="end"/>
        </w:r>
      </w:hyperlink>
    </w:p>
    <w:p>
      <w:pPr>
        <w:pStyle w:val="TOC2"/>
        <w:tabs>
          <w:tab w:val="right" w:leader="dot" w:pos="8306"/>
        </w:tabs>
      </w:pPr>
      <w:hyperlink w:anchor="_Toc24234" w:history="1">
        <w:r>
          <w:rPr>
            <w:rFonts w:ascii="仿宋" w:eastAsia="仿宋" w:hAnsi="仿宋" w:cs="仿宋" w:hint="eastAsia"/>
            <w:lang w:eastAsia="zh-CN"/>
          </w:rPr>
          <w:t>(五)、废弃物处理</w:t>
        </w:r>
        <w:r>
          <w:tab/>
        </w:r>
        <w:r>
          <w:fldChar w:fldCharType="begin"/>
        </w:r>
        <w:r>
          <w:instrText xml:space="preserve"> PAGEREF _Toc24234 \h </w:instrText>
        </w:r>
        <w:r>
          <w:fldChar w:fldCharType="separate"/>
        </w:r>
        <w:r>
          <w:t>31</w:t>
        </w:r>
        <w:r>
          <w:fldChar w:fldCharType="end"/>
        </w:r>
      </w:hyperlink>
    </w:p>
    <w:p>
      <w:pPr>
        <w:pStyle w:val="TOC2"/>
        <w:tabs>
          <w:tab w:val="right" w:leader="dot" w:pos="8306"/>
        </w:tabs>
      </w:pPr>
      <w:hyperlink w:anchor="_Toc7785" w:history="1">
        <w:r>
          <w:rPr>
            <w:rFonts w:ascii="仿宋" w:eastAsia="仿宋" w:hAnsi="仿宋" w:cs="仿宋" w:hint="eastAsia"/>
            <w:lang w:eastAsia="zh-CN"/>
          </w:rPr>
          <w:t>(六)、特殊环境影响分析</w:t>
        </w:r>
        <w:r>
          <w:tab/>
        </w:r>
        <w:r>
          <w:fldChar w:fldCharType="begin"/>
        </w:r>
        <w:r>
          <w:instrText xml:space="preserve"> PAGEREF _Toc7785 \h </w:instrText>
        </w:r>
        <w:r>
          <w:fldChar w:fldCharType="separate"/>
        </w:r>
        <w:r>
          <w:t>32</w:t>
        </w:r>
        <w:r>
          <w:fldChar w:fldCharType="end"/>
        </w:r>
      </w:hyperlink>
    </w:p>
    <w:p>
      <w:pPr>
        <w:pStyle w:val="TOC2"/>
        <w:tabs>
          <w:tab w:val="right" w:leader="dot" w:pos="8306"/>
        </w:tabs>
      </w:pPr>
      <w:hyperlink w:anchor="_Toc21368" w:history="1">
        <w:r>
          <w:rPr>
            <w:rFonts w:ascii="仿宋" w:eastAsia="仿宋" w:hAnsi="仿宋" w:cs="仿宋" w:hint="eastAsia"/>
            <w:lang w:eastAsia="zh-CN"/>
          </w:rPr>
          <w:t>(七)、清洁生产</w:t>
        </w:r>
        <w:r>
          <w:tab/>
        </w:r>
        <w:r>
          <w:fldChar w:fldCharType="begin"/>
        </w:r>
        <w:r>
          <w:instrText xml:space="preserve"> PAGEREF _Toc21368 \h </w:instrText>
        </w:r>
        <w:r>
          <w:fldChar w:fldCharType="separate"/>
        </w:r>
        <w:r>
          <w:t>33</w:t>
        </w:r>
        <w:r>
          <w:fldChar w:fldCharType="end"/>
        </w:r>
      </w:hyperlink>
    </w:p>
    <w:p>
      <w:pPr>
        <w:pStyle w:val="TOC2"/>
        <w:tabs>
          <w:tab w:val="right" w:leader="dot" w:pos="8306"/>
        </w:tabs>
      </w:pPr>
      <w:hyperlink w:anchor="_Toc17943" w:history="1">
        <w:r>
          <w:rPr>
            <w:rFonts w:ascii="仿宋" w:eastAsia="仿宋" w:hAnsi="仿宋" w:cs="仿宋" w:hint="eastAsia"/>
            <w:lang w:eastAsia="zh-CN"/>
          </w:rPr>
          <w:t>(八)、环境保护综合评价</w:t>
        </w:r>
        <w:r>
          <w:tab/>
        </w:r>
        <w:r>
          <w:fldChar w:fldCharType="begin"/>
        </w:r>
        <w:r>
          <w:instrText xml:space="preserve"> PAGEREF _Toc17943 \h </w:instrText>
        </w:r>
        <w:r>
          <w:fldChar w:fldCharType="separate"/>
        </w:r>
        <w:r>
          <w:t>35</w:t>
        </w:r>
        <w:r>
          <w:fldChar w:fldCharType="end"/>
        </w:r>
      </w:hyperlink>
    </w:p>
    <w:p>
      <w:pPr>
        <w:pStyle w:val="TOC1"/>
        <w:tabs>
          <w:tab w:val="right" w:leader="dot" w:pos="8306"/>
        </w:tabs>
      </w:pPr>
      <w:hyperlink w:anchor="_Toc11462" w:history="1">
        <w:r>
          <w:rPr>
            <w:rFonts w:ascii="仿宋" w:eastAsia="仿宋" w:hAnsi="仿宋" w:cs="仿宋" w:hint="eastAsia"/>
            <w:lang w:eastAsia="zh-CN"/>
          </w:rPr>
          <w:t>九、美容、护肤、护发产品项目经营效益</w:t>
        </w:r>
        <w:r>
          <w:tab/>
        </w:r>
        <w:r>
          <w:fldChar w:fldCharType="begin"/>
        </w:r>
        <w:r>
          <w:instrText xml:space="preserve"> PAGEREF _Toc11462 \h </w:instrText>
        </w:r>
        <w:r>
          <w:fldChar w:fldCharType="separate"/>
        </w:r>
        <w:r>
          <w:t>36</w:t>
        </w:r>
        <w:r>
          <w:fldChar w:fldCharType="end"/>
        </w:r>
      </w:hyperlink>
    </w:p>
    <w:p>
      <w:pPr>
        <w:pStyle w:val="TOC2"/>
        <w:tabs>
          <w:tab w:val="right" w:leader="dot" w:pos="8306"/>
        </w:tabs>
      </w:pPr>
      <w:hyperlink w:anchor="_Toc8518" w:history="1">
        <w:r>
          <w:rPr>
            <w:rFonts w:ascii="仿宋" w:eastAsia="仿宋" w:hAnsi="仿宋" w:cs="仿宋" w:hint="eastAsia"/>
            <w:lang w:eastAsia="zh-CN"/>
          </w:rPr>
          <w:t>(一)、经济评价财务测算</w:t>
        </w:r>
        <w:r>
          <w:tab/>
        </w:r>
        <w:r>
          <w:fldChar w:fldCharType="begin"/>
        </w:r>
        <w:r>
          <w:instrText xml:space="preserve"> PAGEREF _Toc8518 \h </w:instrText>
        </w:r>
        <w:r>
          <w:fldChar w:fldCharType="separate"/>
        </w:r>
        <w:r>
          <w:t>36</w:t>
        </w:r>
        <w:r>
          <w:fldChar w:fldCharType="end"/>
        </w:r>
      </w:hyperlink>
    </w:p>
    <w:p>
      <w:pPr>
        <w:pStyle w:val="TOC2"/>
        <w:tabs>
          <w:tab w:val="right" w:leader="dot" w:pos="8306"/>
        </w:tabs>
      </w:pPr>
      <w:hyperlink w:anchor="_Toc23947" w:history="1">
        <w:r>
          <w:rPr>
            <w:rFonts w:ascii="仿宋" w:eastAsia="仿宋" w:hAnsi="仿宋" w:cs="仿宋" w:hint="eastAsia"/>
            <w:lang w:eastAsia="zh-CN"/>
          </w:rPr>
          <w:t>(二)、美容、护肤、护发产品项目盈利能力分析</w:t>
        </w:r>
        <w:r>
          <w:tab/>
        </w:r>
        <w:r>
          <w:fldChar w:fldCharType="begin"/>
        </w:r>
        <w:r>
          <w:instrText xml:space="preserve"> PAGEREF _Toc23947 \h </w:instrText>
        </w:r>
        <w:r>
          <w:fldChar w:fldCharType="separate"/>
        </w:r>
        <w:r>
          <w:t>37</w:t>
        </w:r>
        <w:r>
          <w:fldChar w:fldCharType="end"/>
        </w:r>
      </w:hyperlink>
    </w:p>
    <w:p>
      <w:pPr>
        <w:pStyle w:val="TOC1"/>
        <w:tabs>
          <w:tab w:val="right" w:leader="dot" w:pos="8306"/>
        </w:tabs>
      </w:pPr>
      <w:hyperlink w:anchor="_Toc24861" w:history="1">
        <w:r>
          <w:rPr>
            <w:rFonts w:ascii="仿宋" w:eastAsia="仿宋" w:hAnsi="仿宋" w:cs="仿宋" w:hint="eastAsia"/>
            <w:lang w:eastAsia="zh-CN"/>
          </w:rPr>
          <w:t>十、美容、护肤、护发产品项目社会影响</w:t>
        </w:r>
        <w:r>
          <w:tab/>
        </w:r>
        <w:r>
          <w:fldChar w:fldCharType="begin"/>
        </w:r>
        <w:r>
          <w:instrText xml:space="preserve"> PAGEREF _Toc24861 \h </w:instrText>
        </w:r>
        <w:r>
          <w:fldChar w:fldCharType="separate"/>
        </w:r>
        <w:r>
          <w:t>38</w:t>
        </w:r>
        <w:r>
          <w:fldChar w:fldCharType="end"/>
        </w:r>
      </w:hyperlink>
    </w:p>
    <w:p>
      <w:pPr>
        <w:pStyle w:val="TOC2"/>
        <w:tabs>
          <w:tab w:val="right" w:leader="dot" w:pos="8306"/>
        </w:tabs>
      </w:pPr>
      <w:hyperlink w:anchor="_Toc23609" w:history="1">
        <w:r>
          <w:rPr>
            <w:rFonts w:ascii="仿宋" w:eastAsia="仿宋" w:hAnsi="仿宋" w:cs="仿宋" w:hint="eastAsia"/>
            <w:lang w:eastAsia="zh-CN"/>
          </w:rPr>
          <w:t>(一)、社会责任与义务</w:t>
        </w:r>
        <w:r>
          <w:tab/>
        </w:r>
        <w:r>
          <w:fldChar w:fldCharType="begin"/>
        </w:r>
        <w:r>
          <w:instrText xml:space="preserve"> PAGEREF _Toc23609 \h </w:instrText>
        </w:r>
        <w:r>
          <w:fldChar w:fldCharType="separate"/>
        </w:r>
        <w:r>
          <w:t>38</w:t>
        </w:r>
        <w:r>
          <w:fldChar w:fldCharType="end"/>
        </w:r>
      </w:hyperlink>
    </w:p>
    <w:p>
      <w:pPr>
        <w:pStyle w:val="TOC2"/>
        <w:tabs>
          <w:tab w:val="right" w:leader="dot" w:pos="8306"/>
        </w:tabs>
      </w:pPr>
      <w:hyperlink w:anchor="_Toc3228" w:history="1">
        <w:r>
          <w:rPr>
            <w:rFonts w:ascii="仿宋" w:eastAsia="仿宋" w:hAnsi="仿宋" w:cs="仿宋" w:hint="eastAsia"/>
            <w:lang w:eastAsia="zh-CN"/>
          </w:rPr>
          <w:t>(二)、社会参与与沟通</w:t>
        </w:r>
        <w:r>
          <w:tab/>
        </w:r>
        <w:r>
          <w:fldChar w:fldCharType="begin"/>
        </w:r>
        <w:r>
          <w:instrText xml:space="preserve"> PAGEREF _Toc3228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0" w:history="1">
        <w:r>
          <w:rPr>
            <w:rFonts w:ascii="仿宋" w:eastAsia="仿宋" w:hAnsi="仿宋" w:cs="仿宋" w:hint="eastAsia"/>
            <w:lang w:eastAsia="zh-CN"/>
          </w:rPr>
          <w:t>十一、生产安全保护</w:t>
        </w:r>
        <w:r>
          <w:tab/>
        </w:r>
        <w:r>
          <w:fldChar w:fldCharType="begin"/>
        </w:r>
        <w:r>
          <w:instrText xml:space="preserve"> PAGEREF _Toc15550 \h </w:instrText>
        </w:r>
        <w:r>
          <w:fldChar w:fldCharType="separate"/>
        </w:r>
        <w:r>
          <w:t>40</w:t>
        </w:r>
        <w:r>
          <w:fldChar w:fldCharType="end"/>
        </w:r>
      </w:hyperlink>
    </w:p>
    <w:p>
      <w:pPr>
        <w:pStyle w:val="TOC2"/>
        <w:tabs>
          <w:tab w:val="right" w:leader="dot" w:pos="8306"/>
        </w:tabs>
      </w:pPr>
      <w:hyperlink w:anchor="_Toc13606" w:history="1">
        <w:r>
          <w:rPr>
            <w:rFonts w:ascii="仿宋" w:eastAsia="仿宋" w:hAnsi="仿宋" w:cs="仿宋" w:hint="eastAsia"/>
            <w:lang w:eastAsia="zh-CN"/>
          </w:rPr>
          <w:t>(一)、消防安全</w:t>
        </w:r>
        <w:r>
          <w:tab/>
        </w:r>
        <w:r>
          <w:fldChar w:fldCharType="begin"/>
        </w:r>
        <w:r>
          <w:instrText xml:space="preserve"> PAGEREF _Toc13606 \h </w:instrText>
        </w:r>
        <w:r>
          <w:fldChar w:fldCharType="separate"/>
        </w:r>
        <w:r>
          <w:t>40</w:t>
        </w:r>
        <w:r>
          <w:fldChar w:fldCharType="end"/>
        </w:r>
      </w:hyperlink>
    </w:p>
    <w:p>
      <w:pPr>
        <w:pStyle w:val="TOC2"/>
        <w:tabs>
          <w:tab w:val="right" w:leader="dot" w:pos="8306"/>
        </w:tabs>
      </w:pPr>
      <w:hyperlink w:anchor="_Toc2933" w:history="1">
        <w:r>
          <w:rPr>
            <w:rFonts w:ascii="仿宋" w:eastAsia="仿宋" w:hAnsi="仿宋" w:cs="仿宋" w:hint="eastAsia"/>
            <w:lang w:eastAsia="zh-CN"/>
          </w:rPr>
          <w:t>(二)、防火防爆总图布置措施</w:t>
        </w:r>
        <w:r>
          <w:tab/>
        </w:r>
        <w:r>
          <w:fldChar w:fldCharType="begin"/>
        </w:r>
        <w:r>
          <w:instrText xml:space="preserve"> PAGEREF _Toc2933 \h </w:instrText>
        </w:r>
        <w:r>
          <w:fldChar w:fldCharType="separate"/>
        </w:r>
        <w:r>
          <w:t>42</w:t>
        </w:r>
        <w:r>
          <w:fldChar w:fldCharType="end"/>
        </w:r>
      </w:hyperlink>
    </w:p>
    <w:p>
      <w:pPr>
        <w:pStyle w:val="TOC2"/>
        <w:tabs>
          <w:tab w:val="right" w:leader="dot" w:pos="8306"/>
        </w:tabs>
      </w:pPr>
      <w:hyperlink w:anchor="_Toc31778" w:history="1">
        <w:r>
          <w:rPr>
            <w:rFonts w:ascii="仿宋" w:eastAsia="仿宋" w:hAnsi="仿宋" w:cs="仿宋" w:hint="eastAsia"/>
            <w:lang w:eastAsia="zh-CN"/>
          </w:rPr>
          <w:t>(三)、自然灾害防范措施</w:t>
        </w:r>
        <w:r>
          <w:tab/>
        </w:r>
        <w:r>
          <w:fldChar w:fldCharType="begin"/>
        </w:r>
        <w:r>
          <w:instrText xml:space="preserve"> PAGEREF _Toc31778 \h </w:instrText>
        </w:r>
        <w:r>
          <w:fldChar w:fldCharType="separate"/>
        </w:r>
        <w:r>
          <w:t>43</w:t>
        </w:r>
        <w:r>
          <w:fldChar w:fldCharType="end"/>
        </w:r>
      </w:hyperlink>
    </w:p>
    <w:p>
      <w:pPr>
        <w:pStyle w:val="TOC2"/>
        <w:tabs>
          <w:tab w:val="right" w:leader="dot" w:pos="8306"/>
        </w:tabs>
      </w:pPr>
      <w:hyperlink w:anchor="_Toc30905" w:history="1">
        <w:r>
          <w:rPr>
            <w:rFonts w:ascii="仿宋" w:eastAsia="仿宋" w:hAnsi="仿宋" w:cs="仿宋" w:hint="eastAsia"/>
            <w:lang w:eastAsia="zh-CN"/>
          </w:rPr>
          <w:t>(四)、安全色及安全标志使用要求</w:t>
        </w:r>
        <w:r>
          <w:tab/>
        </w:r>
        <w:r>
          <w:fldChar w:fldCharType="begin"/>
        </w:r>
        <w:r>
          <w:instrText xml:space="preserve"> PAGEREF _Toc30905 \h </w:instrText>
        </w:r>
        <w:r>
          <w:fldChar w:fldCharType="separate"/>
        </w:r>
        <w:r>
          <w:t>44</w:t>
        </w:r>
        <w:r>
          <w:fldChar w:fldCharType="end"/>
        </w:r>
      </w:hyperlink>
    </w:p>
    <w:p>
      <w:pPr>
        <w:pStyle w:val="TOC2"/>
        <w:tabs>
          <w:tab w:val="right" w:leader="dot" w:pos="8306"/>
        </w:tabs>
      </w:pPr>
      <w:hyperlink w:anchor="_Toc23245" w:history="1">
        <w:r>
          <w:rPr>
            <w:rFonts w:ascii="仿宋" w:eastAsia="仿宋" w:hAnsi="仿宋" w:cs="仿宋" w:hint="eastAsia"/>
            <w:lang w:eastAsia="zh-CN"/>
          </w:rPr>
          <w:t>(五)、防尘防毒措施</w:t>
        </w:r>
        <w:r>
          <w:tab/>
        </w:r>
        <w:r>
          <w:fldChar w:fldCharType="begin"/>
        </w:r>
        <w:r>
          <w:instrText xml:space="preserve"> PAGEREF _Toc23245 \h </w:instrText>
        </w:r>
        <w:r>
          <w:fldChar w:fldCharType="separate"/>
        </w:r>
        <w:r>
          <w:t>45</w:t>
        </w:r>
        <w:r>
          <w:fldChar w:fldCharType="end"/>
        </w:r>
      </w:hyperlink>
    </w:p>
    <w:p>
      <w:pPr>
        <w:pStyle w:val="TOC2"/>
        <w:tabs>
          <w:tab w:val="right" w:leader="dot" w:pos="8306"/>
        </w:tabs>
      </w:pPr>
      <w:hyperlink w:anchor="_Toc8695" w:history="1">
        <w:r>
          <w:rPr>
            <w:rFonts w:ascii="仿宋" w:eastAsia="仿宋" w:hAnsi="仿宋" w:cs="仿宋" w:hint="eastAsia"/>
            <w:lang w:eastAsia="zh-CN"/>
          </w:rPr>
          <w:t>(六)、防静电、触电防护及防雷措施</w:t>
        </w:r>
        <w:r>
          <w:tab/>
        </w:r>
        <w:r>
          <w:fldChar w:fldCharType="begin"/>
        </w:r>
        <w:r>
          <w:instrText xml:space="preserve"> PAGEREF _Toc8695 \h </w:instrText>
        </w:r>
        <w:r>
          <w:fldChar w:fldCharType="separate"/>
        </w:r>
        <w:r>
          <w:t>46</w:t>
        </w:r>
        <w:r>
          <w:fldChar w:fldCharType="end"/>
        </w:r>
      </w:hyperlink>
    </w:p>
    <w:p>
      <w:pPr>
        <w:pStyle w:val="TOC2"/>
        <w:tabs>
          <w:tab w:val="right" w:leader="dot" w:pos="8306"/>
        </w:tabs>
      </w:pPr>
      <w:hyperlink w:anchor="_Toc25974" w:history="1">
        <w:r>
          <w:rPr>
            <w:rFonts w:ascii="仿宋" w:eastAsia="仿宋" w:hAnsi="仿宋" w:cs="仿宋" w:hint="eastAsia"/>
            <w:lang w:eastAsia="zh-CN"/>
          </w:rPr>
          <w:t>(七)、机械设备安全保障措施</w:t>
        </w:r>
        <w:r>
          <w:tab/>
        </w:r>
        <w:r>
          <w:fldChar w:fldCharType="begin"/>
        </w:r>
        <w:r>
          <w:instrText xml:space="preserve"> PAGEREF _Toc25974 \h </w:instrText>
        </w:r>
        <w:r>
          <w:fldChar w:fldCharType="separate"/>
        </w:r>
        <w:r>
          <w:t>47</w:t>
        </w:r>
        <w:r>
          <w:fldChar w:fldCharType="end"/>
        </w:r>
      </w:hyperlink>
    </w:p>
    <w:p>
      <w:pPr>
        <w:pStyle w:val="TOC1"/>
        <w:tabs>
          <w:tab w:val="right" w:leader="dot" w:pos="8306"/>
        </w:tabs>
      </w:pPr>
      <w:hyperlink w:anchor="_Toc27765" w:history="1">
        <w:r>
          <w:rPr>
            <w:rFonts w:ascii="仿宋" w:eastAsia="仿宋" w:hAnsi="仿宋" w:cs="仿宋" w:hint="eastAsia"/>
            <w:lang w:eastAsia="zh-CN"/>
          </w:rPr>
          <w:t>十二、美容、护肤、护发产品项目人力资源管理</w:t>
        </w:r>
        <w:r>
          <w:tab/>
        </w:r>
        <w:r>
          <w:fldChar w:fldCharType="begin"/>
        </w:r>
        <w:r>
          <w:instrText xml:space="preserve"> PAGEREF _Toc27765 \h </w:instrText>
        </w:r>
        <w:r>
          <w:fldChar w:fldCharType="separate"/>
        </w:r>
        <w:r>
          <w:t>49</w:t>
        </w:r>
        <w:r>
          <w:fldChar w:fldCharType="end"/>
        </w:r>
      </w:hyperlink>
    </w:p>
    <w:p>
      <w:pPr>
        <w:pStyle w:val="TOC2"/>
        <w:tabs>
          <w:tab w:val="right" w:leader="dot" w:pos="8306"/>
        </w:tabs>
      </w:pPr>
      <w:hyperlink w:anchor="_Toc19893" w:history="1">
        <w:r>
          <w:rPr>
            <w:rFonts w:ascii="仿宋" w:eastAsia="仿宋" w:hAnsi="仿宋" w:cs="仿宋" w:hint="eastAsia"/>
            <w:lang w:eastAsia="zh-CN"/>
          </w:rPr>
          <w:t>(一)、建立健全的预算管理制度</w:t>
        </w:r>
        <w:r>
          <w:tab/>
        </w:r>
        <w:r>
          <w:fldChar w:fldCharType="begin"/>
        </w:r>
        <w:r>
          <w:instrText xml:space="preserve"> PAGEREF _Toc19893 \h </w:instrText>
        </w:r>
        <w:r>
          <w:fldChar w:fldCharType="separate"/>
        </w:r>
        <w:r>
          <w:t>49</w:t>
        </w:r>
        <w:r>
          <w:fldChar w:fldCharType="end"/>
        </w:r>
      </w:hyperlink>
    </w:p>
    <w:p>
      <w:pPr>
        <w:pStyle w:val="TOC2"/>
        <w:tabs>
          <w:tab w:val="right" w:leader="dot" w:pos="8306"/>
        </w:tabs>
      </w:pPr>
      <w:hyperlink w:anchor="_Toc18215" w:history="1">
        <w:r>
          <w:rPr>
            <w:rFonts w:ascii="仿宋" w:eastAsia="仿宋" w:hAnsi="仿宋" w:cs="仿宋" w:hint="eastAsia"/>
            <w:lang w:eastAsia="zh-CN"/>
          </w:rPr>
          <w:t>(二)、加强资金流动监控</w:t>
        </w:r>
        <w:r>
          <w:tab/>
        </w:r>
        <w:r>
          <w:fldChar w:fldCharType="begin"/>
        </w:r>
        <w:r>
          <w:instrText xml:space="preserve"> PAGEREF _Toc18215 \h </w:instrText>
        </w:r>
        <w:r>
          <w:fldChar w:fldCharType="separate"/>
        </w:r>
        <w:r>
          <w:t>51</w:t>
        </w:r>
        <w:r>
          <w:fldChar w:fldCharType="end"/>
        </w:r>
      </w:hyperlink>
    </w:p>
    <w:p>
      <w:pPr>
        <w:pStyle w:val="TOC2"/>
        <w:tabs>
          <w:tab w:val="right" w:leader="dot" w:pos="8306"/>
        </w:tabs>
      </w:pPr>
      <w:hyperlink w:anchor="_Toc17259" w:history="1">
        <w:r>
          <w:rPr>
            <w:rFonts w:ascii="仿宋" w:eastAsia="仿宋" w:hAnsi="仿宋" w:cs="仿宋" w:hint="eastAsia"/>
            <w:lang w:eastAsia="zh-CN"/>
          </w:rPr>
          <w:t>(三)、制定完善的风险控制机制</w:t>
        </w:r>
        <w:r>
          <w:tab/>
        </w:r>
        <w:r>
          <w:fldChar w:fldCharType="begin"/>
        </w:r>
        <w:r>
          <w:instrText xml:space="preserve"> PAGEREF _Toc17259 \h </w:instrText>
        </w:r>
        <w:r>
          <w:fldChar w:fldCharType="separate"/>
        </w:r>
        <w:r>
          <w:t>52</w:t>
        </w:r>
        <w:r>
          <w:fldChar w:fldCharType="end"/>
        </w:r>
      </w:hyperlink>
    </w:p>
    <w:p>
      <w:pPr>
        <w:pStyle w:val="TOC2"/>
        <w:tabs>
          <w:tab w:val="right" w:leader="dot" w:pos="8306"/>
        </w:tabs>
      </w:pPr>
      <w:hyperlink w:anchor="_Toc5188" w:history="1">
        <w:r>
          <w:rPr>
            <w:rFonts w:ascii="仿宋" w:eastAsia="仿宋" w:hAnsi="仿宋" w:cs="仿宋" w:hint="eastAsia"/>
            <w:lang w:eastAsia="zh-CN"/>
          </w:rPr>
          <w:t>(四)、优化成本管理</w:t>
        </w:r>
        <w:r>
          <w:tab/>
        </w:r>
        <w:r>
          <w:fldChar w:fldCharType="begin"/>
        </w:r>
        <w:r>
          <w:instrText xml:space="preserve"> PAGEREF _Toc5188 \h </w:instrText>
        </w:r>
        <w:r>
          <w:fldChar w:fldCharType="separate"/>
        </w:r>
        <w:r>
          <w:t>53</w:t>
        </w:r>
        <w:r>
          <w:fldChar w:fldCharType="end"/>
        </w:r>
      </w:hyperlink>
    </w:p>
    <w:p>
      <w:pPr>
        <w:pStyle w:val="TOC1"/>
        <w:tabs>
          <w:tab w:val="right" w:leader="dot" w:pos="8306"/>
        </w:tabs>
      </w:pPr>
      <w:hyperlink w:anchor="_Toc4731" w:history="1">
        <w:r>
          <w:rPr>
            <w:rFonts w:ascii="仿宋" w:eastAsia="仿宋" w:hAnsi="仿宋" w:cs="仿宋" w:hint="eastAsia"/>
            <w:lang w:eastAsia="zh-CN"/>
          </w:rPr>
          <w:t>十三、营销与推广策略</w:t>
        </w:r>
        <w:r>
          <w:tab/>
        </w:r>
        <w:r>
          <w:fldChar w:fldCharType="begin"/>
        </w:r>
        <w:r>
          <w:instrText xml:space="preserve"> PAGEREF _Toc4731 \h </w:instrText>
        </w:r>
        <w:r>
          <w:fldChar w:fldCharType="separate"/>
        </w:r>
        <w:r>
          <w:t>55</w:t>
        </w:r>
        <w:r>
          <w:fldChar w:fldCharType="end"/>
        </w:r>
      </w:hyperlink>
    </w:p>
    <w:p>
      <w:pPr>
        <w:pStyle w:val="TOC2"/>
        <w:tabs>
          <w:tab w:val="right" w:leader="dot" w:pos="8306"/>
        </w:tabs>
      </w:pPr>
      <w:hyperlink w:anchor="_Toc16512" w:history="1">
        <w:r>
          <w:rPr>
            <w:rFonts w:ascii="仿宋" w:eastAsia="仿宋" w:hAnsi="仿宋" w:cs="仿宋" w:hint="eastAsia"/>
            <w:lang w:eastAsia="zh-CN"/>
          </w:rPr>
          <w:t>(一)、产品/服务定位与特点</w:t>
        </w:r>
        <w:r>
          <w:tab/>
        </w:r>
        <w:r>
          <w:fldChar w:fldCharType="begin"/>
        </w:r>
        <w:r>
          <w:instrText xml:space="preserve"> PAGEREF _Toc16512 \h </w:instrText>
        </w:r>
        <w:r>
          <w:fldChar w:fldCharType="separate"/>
        </w:r>
        <w:r>
          <w:t>55</w:t>
        </w:r>
        <w:r>
          <w:fldChar w:fldCharType="end"/>
        </w:r>
      </w:hyperlink>
    </w:p>
    <w:p>
      <w:pPr>
        <w:pStyle w:val="TOC2"/>
        <w:tabs>
          <w:tab w:val="right" w:leader="dot" w:pos="8306"/>
        </w:tabs>
      </w:pPr>
      <w:hyperlink w:anchor="_Toc2980" w:history="1">
        <w:r>
          <w:rPr>
            <w:rFonts w:ascii="仿宋" w:eastAsia="仿宋" w:hAnsi="仿宋" w:cs="仿宋" w:hint="eastAsia"/>
            <w:lang w:eastAsia="zh-CN"/>
          </w:rPr>
          <w:t>(二)、市场定位与竞争分析</w:t>
        </w:r>
        <w:r>
          <w:tab/>
        </w:r>
        <w:r>
          <w:fldChar w:fldCharType="begin"/>
        </w:r>
        <w:r>
          <w:instrText xml:space="preserve"> PAGEREF _Toc2980 \h </w:instrText>
        </w:r>
        <w:r>
          <w:fldChar w:fldCharType="separate"/>
        </w:r>
        <w:r>
          <w:t>56</w:t>
        </w:r>
        <w:r>
          <w:fldChar w:fldCharType="end"/>
        </w:r>
      </w:hyperlink>
    </w:p>
    <w:p>
      <w:pPr>
        <w:pStyle w:val="TOC2"/>
        <w:tabs>
          <w:tab w:val="right" w:leader="dot" w:pos="8306"/>
        </w:tabs>
      </w:pPr>
      <w:hyperlink w:anchor="_Toc32018" w:history="1">
        <w:r>
          <w:rPr>
            <w:rFonts w:ascii="仿宋" w:eastAsia="仿宋" w:hAnsi="仿宋" w:cs="仿宋" w:hint="eastAsia"/>
            <w:lang w:eastAsia="zh-CN"/>
          </w:rPr>
          <w:t>(三)、营销渠道与策略</w:t>
        </w:r>
        <w:r>
          <w:tab/>
        </w:r>
        <w:r>
          <w:fldChar w:fldCharType="begin"/>
        </w:r>
        <w:r>
          <w:instrText xml:space="preserve"> PAGEREF _Toc32018 \h </w:instrText>
        </w:r>
        <w:r>
          <w:fldChar w:fldCharType="separate"/>
        </w:r>
        <w:r>
          <w:t>58</w:t>
        </w:r>
        <w:r>
          <w:fldChar w:fldCharType="end"/>
        </w:r>
      </w:hyperlink>
    </w:p>
    <w:p>
      <w:pPr>
        <w:pStyle w:val="TOC2"/>
        <w:tabs>
          <w:tab w:val="right" w:leader="dot" w:pos="8306"/>
        </w:tabs>
      </w:pPr>
      <w:hyperlink w:anchor="_Toc30953" w:history="1">
        <w:r>
          <w:rPr>
            <w:rFonts w:ascii="仿宋" w:eastAsia="仿宋" w:hAnsi="仿宋" w:cs="仿宋" w:hint="eastAsia"/>
            <w:lang w:eastAsia="zh-CN"/>
          </w:rPr>
          <w:t>(四)、推广与宣传活动</w:t>
        </w:r>
        <w:r>
          <w:tab/>
        </w:r>
        <w:r>
          <w:fldChar w:fldCharType="begin"/>
        </w:r>
        <w:r>
          <w:instrText xml:space="preserve"> PAGEREF _Toc30953 \h </w:instrText>
        </w:r>
        <w:r>
          <w:fldChar w:fldCharType="separate"/>
        </w:r>
        <w:r>
          <w:t>59</w:t>
        </w:r>
        <w:r>
          <w:fldChar w:fldCharType="end"/>
        </w:r>
      </w:hyperlink>
    </w:p>
    <w:p>
      <w:pPr>
        <w:pStyle w:val="TOC1"/>
        <w:tabs>
          <w:tab w:val="right" w:leader="dot" w:pos="8306"/>
        </w:tabs>
      </w:pPr>
      <w:hyperlink w:anchor="_Toc31472" w:history="1">
        <w:r>
          <w:rPr>
            <w:rFonts w:ascii="仿宋" w:eastAsia="仿宋" w:hAnsi="仿宋" w:cs="仿宋" w:hint="eastAsia"/>
            <w:lang w:eastAsia="zh-CN"/>
          </w:rPr>
          <w:t>十四、供应链管理</w:t>
        </w:r>
        <w:r>
          <w:tab/>
        </w:r>
        <w:r>
          <w:fldChar w:fldCharType="begin"/>
        </w:r>
        <w:r>
          <w:instrText xml:space="preserve"> PAGEREF _Toc31472 \h </w:instrText>
        </w:r>
        <w:r>
          <w:fldChar w:fldCharType="separate"/>
        </w:r>
        <w:r>
          <w:t>64</w:t>
        </w:r>
        <w:r>
          <w:fldChar w:fldCharType="end"/>
        </w:r>
      </w:hyperlink>
    </w:p>
    <w:p>
      <w:pPr>
        <w:pStyle w:val="TOC2"/>
        <w:tabs>
          <w:tab w:val="right" w:leader="dot" w:pos="8306"/>
        </w:tabs>
      </w:pPr>
      <w:hyperlink w:anchor="_Toc8802" w:history="1">
        <w:r>
          <w:rPr>
            <w:rFonts w:ascii="仿宋" w:eastAsia="仿宋" w:hAnsi="仿宋" w:cs="仿宋" w:hint="eastAsia"/>
            <w:lang w:eastAsia="zh-CN"/>
          </w:rPr>
          <w:t>(一)、供应链战略规划</w:t>
        </w:r>
        <w:r>
          <w:tab/>
        </w:r>
        <w:r>
          <w:fldChar w:fldCharType="begin"/>
        </w:r>
        <w:r>
          <w:instrText xml:space="preserve"> PAGEREF _Toc8802 \h </w:instrText>
        </w:r>
        <w:r>
          <w:fldChar w:fldCharType="separate"/>
        </w:r>
        <w:r>
          <w:t>64</w:t>
        </w:r>
        <w:r>
          <w:fldChar w:fldCharType="end"/>
        </w:r>
      </w:hyperlink>
    </w:p>
    <w:p>
      <w:pPr>
        <w:pStyle w:val="TOC2"/>
        <w:tabs>
          <w:tab w:val="right" w:leader="dot" w:pos="8306"/>
        </w:tabs>
      </w:pPr>
      <w:hyperlink w:anchor="_Toc14570" w:history="1">
        <w:r>
          <w:rPr>
            <w:rFonts w:ascii="仿宋" w:eastAsia="仿宋" w:hAnsi="仿宋" w:cs="仿宋" w:hint="eastAsia"/>
            <w:lang w:eastAsia="zh-CN"/>
          </w:rPr>
          <w:t>(二)、供应商选择与合作</w:t>
        </w:r>
        <w:r>
          <w:tab/>
        </w:r>
        <w:r>
          <w:fldChar w:fldCharType="begin"/>
        </w:r>
        <w:r>
          <w:instrText xml:space="preserve"> PAGEREF _Toc14570 \h </w:instrText>
        </w:r>
        <w:r>
          <w:fldChar w:fldCharType="separate"/>
        </w:r>
        <w:r>
          <w:t>65</w:t>
        </w:r>
        <w:r>
          <w:fldChar w:fldCharType="end"/>
        </w:r>
      </w:hyperlink>
    </w:p>
    <w:p>
      <w:pPr>
        <w:pStyle w:val="TOC2"/>
        <w:tabs>
          <w:tab w:val="right" w:leader="dot" w:pos="8306"/>
        </w:tabs>
      </w:pPr>
      <w:hyperlink w:anchor="_Toc20077" w:history="1">
        <w:r>
          <w:rPr>
            <w:rFonts w:ascii="仿宋" w:eastAsia="仿宋" w:hAnsi="仿宋" w:cs="仿宋" w:hint="eastAsia"/>
            <w:lang w:eastAsia="zh-CN"/>
          </w:rPr>
          <w:t>(三)、物流与库存管理</w:t>
        </w:r>
        <w:r>
          <w:tab/>
        </w:r>
        <w:r>
          <w:fldChar w:fldCharType="begin"/>
        </w:r>
        <w:r>
          <w:instrText xml:space="preserve"> PAGEREF _Toc20077 \h </w:instrText>
        </w:r>
        <w:r>
          <w:fldChar w:fldCharType="separate"/>
        </w:r>
        <w:r>
          <w:t>67</w:t>
        </w:r>
        <w:r>
          <w:fldChar w:fldCharType="end"/>
        </w:r>
      </w:hyperlink>
    </w:p>
    <w:p>
      <w:pPr>
        <w:pStyle w:val="TOC1"/>
        <w:tabs>
          <w:tab w:val="right" w:leader="dot" w:pos="8306"/>
        </w:tabs>
      </w:pPr>
      <w:hyperlink w:anchor="_Toc17282" w:history="1">
        <w:r>
          <w:rPr>
            <w:rFonts w:ascii="仿宋" w:eastAsia="仿宋" w:hAnsi="仿宋" w:cs="仿宋" w:hint="eastAsia"/>
            <w:lang w:eastAsia="zh-CN"/>
          </w:rPr>
          <w:t>十五、美容、护肤、护发产品项目治理与监督</w:t>
        </w:r>
        <w:r>
          <w:tab/>
        </w:r>
        <w:r>
          <w:fldChar w:fldCharType="begin"/>
        </w:r>
        <w:r>
          <w:instrText xml:space="preserve"> PAGEREF _Toc17282 \h </w:instrText>
        </w:r>
        <w:r>
          <w:fldChar w:fldCharType="separate"/>
        </w:r>
        <w:r>
          <w:t>68</w:t>
        </w:r>
        <w:r>
          <w:fldChar w:fldCharType="end"/>
        </w:r>
      </w:hyperlink>
    </w:p>
    <w:p>
      <w:pPr>
        <w:pStyle w:val="TOC2"/>
        <w:tabs>
          <w:tab w:val="right" w:leader="dot" w:pos="8306"/>
        </w:tabs>
      </w:pPr>
      <w:hyperlink w:anchor="_Toc16538" w:history="1">
        <w:r>
          <w:rPr>
            <w:rFonts w:ascii="仿宋" w:eastAsia="仿宋" w:hAnsi="仿宋" w:cs="仿宋" w:hint="eastAsia"/>
            <w:lang w:eastAsia="zh-CN"/>
          </w:rPr>
          <w:t>(一)、美容、护肤、护发产品项目治理结构</w:t>
        </w:r>
        <w:r>
          <w:tab/>
        </w:r>
        <w:r>
          <w:fldChar w:fldCharType="begin"/>
        </w:r>
        <w:r>
          <w:instrText xml:space="preserve"> PAGEREF _Toc16538 \h </w:instrText>
        </w:r>
        <w:r>
          <w:fldChar w:fldCharType="separate"/>
        </w:r>
        <w:r>
          <w:t>68</w:t>
        </w:r>
        <w:r>
          <w:fldChar w:fldCharType="end"/>
        </w:r>
      </w:hyperlink>
    </w:p>
    <w:p>
      <w:pPr>
        <w:pStyle w:val="TOC2"/>
        <w:tabs>
          <w:tab w:val="right" w:leader="dot" w:pos="8306"/>
        </w:tabs>
      </w:pPr>
      <w:hyperlink w:anchor="_Toc31932" w:history="1">
        <w:r>
          <w:rPr>
            <w:rFonts w:ascii="仿宋" w:eastAsia="仿宋" w:hAnsi="仿宋" w:cs="仿宋" w:hint="eastAsia"/>
            <w:lang w:eastAsia="zh-CN"/>
          </w:rPr>
          <w:t>(二)、监督与审计</w:t>
        </w:r>
        <w:r>
          <w:tab/>
        </w:r>
        <w:r>
          <w:fldChar w:fldCharType="begin"/>
        </w:r>
        <w:r>
          <w:instrText xml:space="preserve"> PAGEREF _Toc31932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516"/>
      <w:r>
        <w:rPr>
          <w:rFonts w:ascii="仿宋" w:eastAsia="仿宋" w:hAnsi="仿宋" w:cs="仿宋" w:hint="eastAsia"/>
          <w:lang w:eastAsia="zh-CN"/>
        </w:rPr>
        <w:t>(一)、美容、护肤、护发产品行业分析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行业一直以来都是市场的关注焦点。行业内的发展趋势、竞争态势以及潜在机会都对美容、护肤、护发产品项目的推进产生深远的影响。通过深入研究行业的整体概貌，我们将更好地理解行业的核心特征，为美容、护肤、护发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行业，技术一直是推动创新和发展的关键因素。我们将对当前技术趋势进行详尽分析，包括但不限于人工智能、大数据应用、先进制造技术等。这有助于美容、护肤、护发产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美容、护肤、护发产品项目成功的基础。我们将对主要竞争对手进行深入研究，包括其市场份额、产品特点、市场定位等。通过全面了解竞争对手的优势和劣势，美容、护肤、护发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773"/>
      <w:r>
        <w:rPr>
          <w:rFonts w:ascii="仿宋" w:eastAsia="仿宋" w:hAnsi="仿宋" w:cs="仿宋" w:hint="eastAsia"/>
          <w:sz w:val="28"/>
          <w:lang w:eastAsia="zh-CN"/>
        </w:rPr>
        <w:t>(二)、美容、护肤、护发产品市场分析预测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美容、护肤、护发产品市场未来的增长趋势。这包括市场的整体规模、各细分领域的发展趋势等。美容、护肤、护发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美容、护肤、护发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美容、护肤、护发产品项目实施过程中需要充分考虑的因素。我们将对市场风险进行全面评估，包括但不限于政策法规风险、市场竞争风险、技术变革风险等。通过对潜在风险的深入分析，美容、护肤、护发产品项目可以制定相应的风险缓解策略，降低不确定性对美容、护肤、护发产品项目的影响。</w:t>
      </w:r>
    </w:p>
    <w:p>
      <w:pPr>
        <w:pStyle w:val="Heading1"/>
        <w:ind w:firstLine="560" w:firstLineChars="200"/>
        <w:rPr>
          <w:rFonts w:ascii="仿宋" w:eastAsia="仿宋" w:hAnsi="仿宋" w:cs="仿宋" w:hint="eastAsia"/>
          <w:sz w:val="28"/>
          <w:lang w:eastAsia="zh-CN"/>
        </w:rPr>
      </w:pPr>
      <w:bookmarkStart w:id="5" w:name="_Toc6554"/>
      <w:r>
        <w:rPr>
          <w:rFonts w:ascii="仿宋" w:eastAsia="仿宋" w:hAnsi="仿宋" w:cs="仿宋" w:hint="eastAsia"/>
          <w:sz w:val="28"/>
          <w:lang w:eastAsia="zh-CN"/>
        </w:rPr>
        <w:t>二、美容、护肤、护发产品项目文档管理</w:t>
      </w:r>
      <w:bookmarkEnd w:id="5"/>
    </w:p>
    <w:p>
      <w:pPr>
        <w:pStyle w:val="Heading2"/>
        <w:rPr>
          <w:rFonts w:ascii="仿宋" w:eastAsia="仿宋" w:hAnsi="仿宋" w:cs="仿宋" w:hint="eastAsia"/>
          <w:lang w:eastAsia="zh-CN"/>
        </w:rPr>
      </w:pPr>
      <w:bookmarkStart w:id="6" w:name="_Toc2353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美容、护肤、护发产品项目高度重视文档的质量和准确性，以支持美容、护肤、护发产品项目的各项活动和决策。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文档的编制始于美容、护肤、护发产品项目计划的初期，我们制定了详细的文档编制计划，明确了每个文档的内容、格式和编写责任人。在美容、护肤、护发产品项目启动阶段，我们首先编制了美容、护肤、护发产品项目章程，明确定义了美容、护肤、护发产品项目的目标、范围、风险等关键要素。随后，美容、护肤、护发产品项目团队根据计划陆续编制了需求文档、设计文档、测试文档等各类文档，确保美容、护肤、护发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容、护肤、护发产品项目管理中的重要环节，旨在确保美容、护肤、护发产品项目文档符合质量标准和美容、护肤、护发产品项目需求。在美容、护肤、护发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容、护肤、护发产品项目相关利益方和专业领域的专家对文档进行独立审查。这有助于获取更全面、客观的反馈，确保美容、护肤、护发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在文档编制与审查方面建立了严格的管理机制，通过规范的流程和多维度的审查，确保美容、护肤、护发产品项目文档的质量、准确性和可靠性，为美容、护肤、护发产品项目的顺利推进提供了有力支持。</w:t>
      </w:r>
    </w:p>
    <w:p>
      <w:pPr>
        <w:pStyle w:val="Heading2"/>
        <w:ind w:firstLine="560" w:firstLineChars="200"/>
        <w:rPr>
          <w:rFonts w:ascii="仿宋" w:eastAsia="仿宋" w:hAnsi="仿宋" w:cs="仿宋" w:hint="eastAsia"/>
          <w:sz w:val="28"/>
          <w:lang w:eastAsia="zh-CN"/>
        </w:rPr>
      </w:pPr>
      <w:bookmarkStart w:id="7" w:name="_Toc557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我们通过多渠道发布文档，包括电子邮件、美容、护肤、护发产品项目管理平台、内部网站等，以满足不同团队成员的偏好和需求。多渠道发布确保了信息的全面覆盖。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我们采用了精细的权限控制，确保只有授权人员可以访问敏感信息。这种安全措施保护了美容、护肤、护发产品项目文档的机密性，防止了未经授权的信息泄露。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92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美容、护肤、护发产品项目生命周期中一个至关重要的环节，直接关系到美容、护肤、护发产品项目信息的长期保存和历史记录的完整性。在美容、护肤、护发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03"/>
      <w:r>
        <w:rPr>
          <w:rFonts w:ascii="仿宋" w:eastAsia="仿宋" w:hAnsi="仿宋" w:cs="仿宋" w:hint="eastAsia"/>
          <w:sz w:val="28"/>
          <w:lang w:eastAsia="zh-CN"/>
        </w:rPr>
        <w:t>三、美容、护肤、护发产品项目建设背景及必要性分析</w:t>
      </w:r>
      <w:bookmarkEnd w:id="9"/>
    </w:p>
    <w:p>
      <w:pPr>
        <w:pStyle w:val="Heading2"/>
        <w:rPr>
          <w:rFonts w:ascii="仿宋" w:eastAsia="仿宋" w:hAnsi="仿宋" w:cs="仿宋" w:hint="eastAsia"/>
          <w:lang w:eastAsia="zh-CN"/>
        </w:rPr>
      </w:pPr>
      <w:bookmarkStart w:id="10" w:name="_Toc32464"/>
      <w:r>
        <w:rPr>
          <w:rFonts w:ascii="仿宋" w:eastAsia="仿宋" w:hAnsi="仿宋" w:cs="仿宋" w:hint="eastAsia"/>
          <w:lang w:eastAsia="zh-CN"/>
        </w:rPr>
        <w:t>(一)、美容、护肤、护发产品项目背景分析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容、护肤、护发产品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容、护肤、护发产品项目在这个潮流中的定位。同时，我们将关注行业内涌现的新兴机遇，以便美容、护肤、护发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容、护肤、护发产品项目提供了强大的发展动力。我们将聚焦于行业内最新的技术发展趋势，包括但不限于人工智能、大数据分析、物联网等领域。通过深度的技术研究，我们将确保美容、护肤、护发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容、护肤、护发产品项目发展的源泉。我们将投入更多的精力对市场需求进行深入剖析，超越表面的需求，深入挖掘潜在的市场痛点和机遇。通过对市场需求的细致了解，美容、护肤、护发产品项目将更有针对性地设计解决方案，满足市场的多样化需求，从而更好地促进美容、护肤、护发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美容、护肤、护发产品项目战略至关重要。我们将对竞争态势进行更为深入的分析，包括但不限于市场份额、产品特点、客户满意度等多个维度。通过深度的竞争分析，美容、护肤、护发产品项目将能够更准确地把握市场脉搏，制定具有竞争力的美容、护肤、护发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美容、护肤、护发产品项目的发展具有直接的影响。我们将进行更为全面的法规和政策分析，了解行业发展中的潜在法律风险和合规挑战。通过充分了解和遵守相关法规，美容、护肤、护发产品项目将确保在法律框架内合法合规运营，为美容、护肤、护发产品项目的稳健发展提供有力支持。</w:t>
      </w:r>
    </w:p>
    <w:p>
      <w:pPr>
        <w:pStyle w:val="Heading2"/>
        <w:ind w:firstLine="560" w:firstLineChars="200"/>
        <w:rPr>
          <w:rFonts w:ascii="仿宋" w:eastAsia="仿宋" w:hAnsi="仿宋" w:cs="仿宋" w:hint="eastAsia"/>
          <w:sz w:val="28"/>
          <w:lang w:eastAsia="zh-CN"/>
        </w:rPr>
      </w:pPr>
      <w:bookmarkStart w:id="11" w:name="_Toc11109"/>
      <w:r>
        <w:rPr>
          <w:rFonts w:ascii="仿宋" w:eastAsia="仿宋" w:hAnsi="仿宋" w:cs="仿宋" w:hint="eastAsia"/>
          <w:sz w:val="28"/>
          <w:lang w:eastAsia="zh-CN"/>
        </w:rPr>
        <w:t>(二)、美容、护肤、护发产品项目建设必要性分析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的迫切性源于对行业发展趋势的深刻洞察。我们正处于一个行业变革的时代，科技创新、数字化转型成为企业发展的关键动力。美容、护肤、护发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不仅仅是为了跟上潮流，更是为了通过技术创新推动企业的持续发展。通过引入先进的技术和解决方案，美容、护肤、护发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容、护肤、护发产品项目的建设成为必然选择，通过提高产品质量、拓展服务领域，从而在竞争中获得更多的机会。美容、护肤、护发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美容、护肤、护发产品项目建设的必要性体现在对客户需求更精准的满足。通过美容、护肤、护发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的背后是对企业持续创新的追求。只有通过不断创新，企业才能在竞争中立于不败之地。美容、护肤、护发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542"/>
      <w:r>
        <w:rPr>
          <w:rFonts w:ascii="仿宋" w:eastAsia="仿宋" w:hAnsi="仿宋" w:cs="仿宋" w:hint="eastAsia"/>
          <w:sz w:val="28"/>
          <w:lang w:eastAsia="zh-CN"/>
        </w:rPr>
        <w:t>四、美容、护肤、护发产品项目建设单位说明</w:t>
      </w:r>
      <w:bookmarkEnd w:id="12"/>
    </w:p>
    <w:p>
      <w:pPr>
        <w:pStyle w:val="Heading2"/>
        <w:rPr>
          <w:rFonts w:ascii="仿宋" w:eastAsia="仿宋" w:hAnsi="仿宋" w:cs="仿宋" w:hint="eastAsia"/>
          <w:lang w:eastAsia="zh-CN"/>
        </w:rPr>
      </w:pPr>
      <w:bookmarkStart w:id="13" w:name="_Toc18040"/>
      <w:r>
        <w:rPr>
          <w:rFonts w:ascii="仿宋" w:eastAsia="仿宋" w:hAnsi="仿宋" w:cs="仿宋" w:hint="eastAsia"/>
          <w:lang w:eastAsia="zh-CN"/>
        </w:rPr>
        <w:t>(一)、美容、护肤、护发产品项目承办单位基本情况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0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美容、护肤、护发产品项目承办单位的XXXX，我们着眼于实现可持续的经济效益。通过技术创新和解决方案的提供，公司预计在美容、护肤、护发产品项目执行期间将获得可观的收入增长。这一收入来源主要包括美容、护肤、护发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同时，我们注重成本控制和效率提升，以确保美容、护肤、护发产品项目的可持续盈利。透过精细的管理和资源优化，公司期望实现美容、护肤、护发产品项目利润最大化。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美容、护肤、护发产品项目实施进行全面的投资评估，包括美容、护肤、护发产品项目启动阶段的资金投入和后续运营成本。通过对美容、护肤、护发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美容、护肤、护发产品项目实施过程中具备足够的资金流动性，公司将进行详尽的现金流分析。这包括资金需求的合理预测、美容、护肤、护发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124"/>
      <w:r>
        <w:rPr>
          <w:rFonts w:ascii="仿宋" w:eastAsia="仿宋" w:hAnsi="仿宋" w:cs="仿宋" w:hint="eastAsia"/>
          <w:sz w:val="28"/>
          <w:lang w:eastAsia="zh-CN"/>
        </w:rPr>
        <w:t>五、美容、护肤、护发产品项目土建工程</w:t>
      </w:r>
      <w:bookmarkEnd w:id="15"/>
    </w:p>
    <w:p>
      <w:pPr>
        <w:pStyle w:val="Heading2"/>
        <w:rPr>
          <w:rFonts w:ascii="仿宋" w:eastAsia="仿宋" w:hAnsi="仿宋" w:cs="仿宋" w:hint="eastAsia"/>
          <w:lang w:eastAsia="zh-CN"/>
        </w:rPr>
      </w:pPr>
      <w:bookmarkStart w:id="16" w:name="_Toc1998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在美容、护肤、护发产品项目的建筑工程设计中，我们将秉承一系列重要的设计原则，以确保美容、护肤、护发产品项目建筑在功能、美观、可持续性等方面达到最佳效果。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首要原则是确保建筑的功能性得到最大化的发挥。我们将充分理解美容、护肤、护发产品项目的实际需求，合理布局各个功能区域，保证建筑在满足业务需求的同时，提供高效的工作环境。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在建筑设计中，我们将综合考虑建设和运营成本。通过精细的经济效益分析，确保设计方案在高效利用资源的同时，对美容、护肤、护发产品项目的长期盈利能力有积极的贡献。</w:t>
      </w:r>
    </w:p>
    <w:p>
      <w:pPr>
        <w:pStyle w:val="Heading2"/>
        <w:ind w:firstLine="560" w:firstLineChars="200"/>
        <w:rPr>
          <w:rFonts w:ascii="仿宋" w:eastAsia="仿宋" w:hAnsi="仿宋" w:cs="仿宋" w:hint="eastAsia"/>
          <w:sz w:val="28"/>
          <w:lang w:eastAsia="zh-CN"/>
        </w:rPr>
      </w:pPr>
      <w:bookmarkStart w:id="17" w:name="_Toc257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的土建工程设计中，我们将精准设定设计年限，结合美容、护肤、护发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美容、护肤、护发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9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美容、护肤、护发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美容、护肤、护发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美容、护肤、护发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0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本期工程美容、护肤、护发产品项目预计总建筑面积XXX平方米，其中：计容建筑面积XXX平方米，计划建筑工程投资XX万元，占美容、护肤、护发产品项目总投资的XX%。</w:t>
      </w:r>
    </w:p>
    <w:p>
      <w:pPr>
        <w:pStyle w:val="Heading1"/>
        <w:ind w:firstLine="560" w:firstLineChars="200"/>
        <w:rPr>
          <w:rFonts w:ascii="仿宋" w:eastAsia="仿宋" w:hAnsi="仿宋" w:cs="仿宋" w:hint="eastAsia"/>
          <w:sz w:val="28"/>
          <w:lang w:eastAsia="zh-CN"/>
        </w:rPr>
      </w:pPr>
      <w:bookmarkStart w:id="20" w:name="_Toc3517"/>
      <w:r>
        <w:rPr>
          <w:rFonts w:ascii="仿宋" w:eastAsia="仿宋" w:hAnsi="仿宋" w:cs="仿宋" w:hint="eastAsia"/>
          <w:sz w:val="28"/>
          <w:lang w:eastAsia="zh-CN"/>
        </w:rPr>
        <w:t>六、美容、护肤、护发产品项目可持续发展</w:t>
      </w:r>
      <w:bookmarkEnd w:id="20"/>
    </w:p>
    <w:p>
      <w:pPr>
        <w:pStyle w:val="Heading2"/>
        <w:rPr>
          <w:rFonts w:ascii="仿宋" w:eastAsia="仿宋" w:hAnsi="仿宋" w:cs="仿宋" w:hint="eastAsia"/>
          <w:lang w:eastAsia="zh-CN"/>
        </w:rPr>
      </w:pPr>
      <w:bookmarkStart w:id="21" w:name="_Toc14568"/>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https://d.book118.com/736225153155010100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44807"/>
    <w:rsid w:val="38C448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22515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2024-03-03T13:11:00Z</dcterms:created>
  <dcterms:modified xsi:type="dcterms:W3CDTF">2024-03-03T13:12:03Z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2F697CEA2F304106B574D8635F23C44E_11</vt:lpwstr>
  </property>
  <property fmtid="{D5CDD505-2E9C-101B-9397-08002B2CF9AE}" pid="3" name="KSOProductBuildVer">
    <vt:lpwstr>2052-12.1.0.16388</vt:lpwstr>
  </property>
</Properties>
</file>