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新型高强高效焊接材料项目规划设计蓝图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43" w:history="1">
        <w:r>
          <w:rPr>
            <w:rFonts w:ascii="仿宋" w:eastAsia="仿宋" w:hAnsi="仿宋" w:cs="仿宋" w:hint="eastAsia"/>
            <w:lang w:eastAsia="zh-CN"/>
          </w:rPr>
          <w:t>概论</w:t>
        </w:r>
        <w:r>
          <w:tab/>
        </w:r>
        <w:r>
          <w:fldChar w:fldCharType="begin"/>
        </w:r>
        <w:r>
          <w:instrText xml:space="preserve"> PAGEREF _Toc31943 \h </w:instrText>
        </w:r>
        <w:r>
          <w:fldChar w:fldCharType="separate"/>
        </w:r>
        <w:r>
          <w:t>3</w:t>
        </w:r>
        <w:r>
          <w:fldChar w:fldCharType="end"/>
        </w:r>
      </w:hyperlink>
    </w:p>
    <w:p>
      <w:pPr>
        <w:pStyle w:val="TOC1"/>
        <w:tabs>
          <w:tab w:val="right" w:leader="dot" w:pos="8306"/>
        </w:tabs>
      </w:pPr>
      <w:hyperlink w:anchor="_Toc31116" w:history="1">
        <w:r>
          <w:rPr>
            <w:rFonts w:ascii="仿宋" w:eastAsia="仿宋" w:hAnsi="仿宋" w:cs="仿宋" w:hint="eastAsia"/>
            <w:lang w:eastAsia="zh-CN"/>
          </w:rPr>
          <w:t>一、新型高强高效焊接材料项目建设背景及必要性分析</w:t>
        </w:r>
        <w:r>
          <w:tab/>
        </w:r>
        <w:r>
          <w:fldChar w:fldCharType="begin"/>
        </w:r>
        <w:r>
          <w:instrText xml:space="preserve"> PAGEREF _Toc31116 \h </w:instrText>
        </w:r>
        <w:r>
          <w:fldChar w:fldCharType="separate"/>
        </w:r>
        <w:r>
          <w:t>3</w:t>
        </w:r>
        <w:r>
          <w:fldChar w:fldCharType="end"/>
        </w:r>
      </w:hyperlink>
    </w:p>
    <w:p>
      <w:pPr>
        <w:pStyle w:val="TOC2"/>
        <w:tabs>
          <w:tab w:val="right" w:leader="dot" w:pos="8306"/>
        </w:tabs>
      </w:pPr>
      <w:hyperlink w:anchor="_Toc14484" w:history="1">
        <w:r>
          <w:rPr>
            <w:rFonts w:ascii="仿宋" w:eastAsia="仿宋" w:hAnsi="仿宋" w:cs="仿宋" w:hint="eastAsia"/>
            <w:lang w:eastAsia="zh-CN"/>
          </w:rPr>
          <w:t>(一)、新型高强高效焊接材料项目背景分析</w:t>
        </w:r>
        <w:r>
          <w:tab/>
        </w:r>
        <w:r>
          <w:fldChar w:fldCharType="begin"/>
        </w:r>
        <w:r>
          <w:instrText xml:space="preserve"> PAGEREF _Toc14484 \h </w:instrText>
        </w:r>
        <w:r>
          <w:fldChar w:fldCharType="separate"/>
        </w:r>
        <w:r>
          <w:t>3</w:t>
        </w:r>
        <w:r>
          <w:fldChar w:fldCharType="end"/>
        </w:r>
      </w:hyperlink>
    </w:p>
    <w:p>
      <w:pPr>
        <w:pStyle w:val="TOC2"/>
        <w:tabs>
          <w:tab w:val="right" w:leader="dot" w:pos="8306"/>
        </w:tabs>
      </w:pPr>
      <w:hyperlink w:anchor="_Toc11875" w:history="1">
        <w:r>
          <w:rPr>
            <w:rFonts w:ascii="仿宋" w:eastAsia="仿宋" w:hAnsi="仿宋" w:cs="仿宋" w:hint="eastAsia"/>
            <w:lang w:eastAsia="zh-CN"/>
          </w:rPr>
          <w:t>(二)、新型高强高效焊接材料项目建设必要性分析</w:t>
        </w:r>
        <w:r>
          <w:tab/>
        </w:r>
        <w:r>
          <w:fldChar w:fldCharType="begin"/>
        </w:r>
        <w:r>
          <w:instrText xml:space="preserve"> PAGEREF _Toc11875 \h </w:instrText>
        </w:r>
        <w:r>
          <w:fldChar w:fldCharType="separate"/>
        </w:r>
        <w:r>
          <w:t>5</w:t>
        </w:r>
        <w:r>
          <w:fldChar w:fldCharType="end"/>
        </w:r>
      </w:hyperlink>
    </w:p>
    <w:p>
      <w:pPr>
        <w:pStyle w:val="TOC1"/>
        <w:tabs>
          <w:tab w:val="right" w:leader="dot" w:pos="8306"/>
        </w:tabs>
      </w:pPr>
      <w:hyperlink w:anchor="_Toc31600" w:history="1">
        <w:r>
          <w:rPr>
            <w:rFonts w:ascii="仿宋" w:eastAsia="仿宋" w:hAnsi="仿宋" w:cs="仿宋" w:hint="eastAsia"/>
            <w:lang w:eastAsia="zh-CN"/>
          </w:rPr>
          <w:t>二、工艺说明</w:t>
        </w:r>
        <w:r>
          <w:tab/>
        </w:r>
        <w:r>
          <w:fldChar w:fldCharType="begin"/>
        </w:r>
        <w:r>
          <w:instrText xml:space="preserve"> PAGEREF _Toc31600 \h </w:instrText>
        </w:r>
        <w:r>
          <w:fldChar w:fldCharType="separate"/>
        </w:r>
        <w:r>
          <w:t>6</w:t>
        </w:r>
        <w:r>
          <w:fldChar w:fldCharType="end"/>
        </w:r>
      </w:hyperlink>
    </w:p>
    <w:p>
      <w:pPr>
        <w:pStyle w:val="TOC2"/>
        <w:tabs>
          <w:tab w:val="right" w:leader="dot" w:pos="8306"/>
        </w:tabs>
      </w:pPr>
      <w:hyperlink w:anchor="_Toc29520" w:history="1">
        <w:r>
          <w:rPr>
            <w:rFonts w:ascii="仿宋" w:eastAsia="仿宋" w:hAnsi="仿宋" w:cs="仿宋" w:hint="eastAsia"/>
            <w:lang w:eastAsia="zh-CN"/>
          </w:rPr>
          <w:t>(一)、技术管理特点</w:t>
        </w:r>
        <w:r>
          <w:tab/>
        </w:r>
        <w:r>
          <w:fldChar w:fldCharType="begin"/>
        </w:r>
        <w:r>
          <w:instrText xml:space="preserve"> PAGEREF _Toc29520 \h </w:instrText>
        </w:r>
        <w:r>
          <w:fldChar w:fldCharType="separate"/>
        </w:r>
        <w:r>
          <w:t>6</w:t>
        </w:r>
        <w:r>
          <w:fldChar w:fldCharType="end"/>
        </w:r>
      </w:hyperlink>
    </w:p>
    <w:p>
      <w:pPr>
        <w:pStyle w:val="TOC2"/>
        <w:tabs>
          <w:tab w:val="right" w:leader="dot" w:pos="8306"/>
        </w:tabs>
      </w:pPr>
      <w:hyperlink w:anchor="_Toc28487" w:history="1">
        <w:r>
          <w:rPr>
            <w:rFonts w:ascii="仿宋" w:eastAsia="仿宋" w:hAnsi="仿宋" w:cs="仿宋" w:hint="eastAsia"/>
            <w:lang w:eastAsia="zh-CN"/>
          </w:rPr>
          <w:t>(二)、新型高强高效焊接材料项目工艺技术设计方案</w:t>
        </w:r>
        <w:r>
          <w:tab/>
        </w:r>
        <w:r>
          <w:fldChar w:fldCharType="begin"/>
        </w:r>
        <w:r>
          <w:instrText xml:space="preserve"> PAGEREF _Toc28487 \h </w:instrText>
        </w:r>
        <w:r>
          <w:fldChar w:fldCharType="separate"/>
        </w:r>
        <w:r>
          <w:t>7</w:t>
        </w:r>
        <w:r>
          <w:fldChar w:fldCharType="end"/>
        </w:r>
      </w:hyperlink>
    </w:p>
    <w:p>
      <w:pPr>
        <w:pStyle w:val="TOC2"/>
        <w:tabs>
          <w:tab w:val="right" w:leader="dot" w:pos="8306"/>
        </w:tabs>
      </w:pPr>
      <w:hyperlink w:anchor="_Toc3727" w:history="1">
        <w:r>
          <w:rPr>
            <w:rFonts w:ascii="仿宋" w:eastAsia="仿宋" w:hAnsi="仿宋" w:cs="仿宋" w:hint="eastAsia"/>
            <w:lang w:eastAsia="zh-CN"/>
          </w:rPr>
          <w:t>(三)、设备选型方案</w:t>
        </w:r>
        <w:r>
          <w:tab/>
        </w:r>
        <w:r>
          <w:fldChar w:fldCharType="begin"/>
        </w:r>
        <w:r>
          <w:instrText xml:space="preserve"> PAGEREF _Toc3727 \h </w:instrText>
        </w:r>
        <w:r>
          <w:fldChar w:fldCharType="separate"/>
        </w:r>
        <w:r>
          <w:t>9</w:t>
        </w:r>
        <w:r>
          <w:fldChar w:fldCharType="end"/>
        </w:r>
      </w:hyperlink>
    </w:p>
    <w:p>
      <w:pPr>
        <w:pStyle w:val="TOC1"/>
        <w:tabs>
          <w:tab w:val="right" w:leader="dot" w:pos="8306"/>
        </w:tabs>
      </w:pPr>
      <w:hyperlink w:anchor="_Toc32098" w:history="1">
        <w:r>
          <w:rPr>
            <w:rFonts w:ascii="仿宋" w:eastAsia="仿宋" w:hAnsi="仿宋" w:cs="仿宋" w:hint="eastAsia"/>
            <w:lang w:eastAsia="zh-CN"/>
          </w:rPr>
          <w:t>三、新型高强高效焊接材料项目危机管理</w:t>
        </w:r>
        <w:r>
          <w:tab/>
        </w:r>
        <w:r>
          <w:fldChar w:fldCharType="begin"/>
        </w:r>
        <w:r>
          <w:instrText xml:space="preserve"> PAGEREF _Toc32098 \h </w:instrText>
        </w:r>
        <w:r>
          <w:fldChar w:fldCharType="separate"/>
        </w:r>
        <w:r>
          <w:t>10</w:t>
        </w:r>
        <w:r>
          <w:fldChar w:fldCharType="end"/>
        </w:r>
      </w:hyperlink>
    </w:p>
    <w:p>
      <w:pPr>
        <w:pStyle w:val="TOC2"/>
        <w:tabs>
          <w:tab w:val="right" w:leader="dot" w:pos="8306"/>
        </w:tabs>
      </w:pPr>
      <w:hyperlink w:anchor="_Toc30804" w:history="1">
        <w:r>
          <w:rPr>
            <w:rFonts w:ascii="仿宋" w:eastAsia="仿宋" w:hAnsi="仿宋" w:cs="仿宋" w:hint="eastAsia"/>
            <w:lang w:eastAsia="zh-CN"/>
          </w:rPr>
          <w:t>(一)、危机预警与识别</w:t>
        </w:r>
        <w:r>
          <w:tab/>
        </w:r>
        <w:r>
          <w:fldChar w:fldCharType="begin"/>
        </w:r>
        <w:r>
          <w:instrText xml:space="preserve"> PAGEREF _Toc30804 \h </w:instrText>
        </w:r>
        <w:r>
          <w:fldChar w:fldCharType="separate"/>
        </w:r>
        <w:r>
          <w:t>10</w:t>
        </w:r>
        <w:r>
          <w:fldChar w:fldCharType="end"/>
        </w:r>
      </w:hyperlink>
    </w:p>
    <w:p>
      <w:pPr>
        <w:pStyle w:val="TOC2"/>
        <w:tabs>
          <w:tab w:val="right" w:leader="dot" w:pos="8306"/>
        </w:tabs>
      </w:pPr>
      <w:hyperlink w:anchor="_Toc26863" w:history="1">
        <w:r>
          <w:rPr>
            <w:rFonts w:ascii="仿宋" w:eastAsia="仿宋" w:hAnsi="仿宋" w:cs="仿宋" w:hint="eastAsia"/>
            <w:lang w:eastAsia="zh-CN"/>
          </w:rPr>
          <w:t>(二)、危机应对与恢复</w:t>
        </w:r>
        <w:r>
          <w:tab/>
        </w:r>
        <w:r>
          <w:fldChar w:fldCharType="begin"/>
        </w:r>
        <w:r>
          <w:instrText xml:space="preserve"> PAGEREF _Toc26863 \h </w:instrText>
        </w:r>
        <w:r>
          <w:fldChar w:fldCharType="separate"/>
        </w:r>
        <w:r>
          <w:t>11</w:t>
        </w:r>
        <w:r>
          <w:fldChar w:fldCharType="end"/>
        </w:r>
      </w:hyperlink>
    </w:p>
    <w:p>
      <w:pPr>
        <w:pStyle w:val="TOC1"/>
        <w:tabs>
          <w:tab w:val="right" w:leader="dot" w:pos="8306"/>
        </w:tabs>
      </w:pPr>
      <w:hyperlink w:anchor="_Toc3003" w:history="1">
        <w:r>
          <w:rPr>
            <w:rFonts w:ascii="仿宋" w:eastAsia="仿宋" w:hAnsi="仿宋" w:cs="仿宋" w:hint="eastAsia"/>
            <w:lang w:eastAsia="zh-CN"/>
          </w:rPr>
          <w:t>四、新型高强高效焊接材料项目可持续发展</w:t>
        </w:r>
        <w:r>
          <w:tab/>
        </w:r>
        <w:r>
          <w:fldChar w:fldCharType="begin"/>
        </w:r>
        <w:r>
          <w:instrText xml:space="preserve"> PAGEREF _Toc3003 \h </w:instrText>
        </w:r>
        <w:r>
          <w:fldChar w:fldCharType="separate"/>
        </w:r>
        <w:r>
          <w:t>13</w:t>
        </w:r>
        <w:r>
          <w:fldChar w:fldCharType="end"/>
        </w:r>
      </w:hyperlink>
    </w:p>
    <w:p>
      <w:pPr>
        <w:pStyle w:val="TOC2"/>
        <w:tabs>
          <w:tab w:val="right" w:leader="dot" w:pos="8306"/>
        </w:tabs>
      </w:pPr>
      <w:hyperlink w:anchor="_Toc15028" w:history="1">
        <w:r>
          <w:rPr>
            <w:rFonts w:ascii="仿宋" w:eastAsia="仿宋" w:hAnsi="仿宋" w:cs="仿宋" w:hint="eastAsia"/>
            <w:lang w:eastAsia="zh-CN"/>
          </w:rPr>
          <w:t>(一)、可持续战略与实践</w:t>
        </w:r>
        <w:r>
          <w:tab/>
        </w:r>
        <w:r>
          <w:fldChar w:fldCharType="begin"/>
        </w:r>
        <w:r>
          <w:instrText xml:space="preserve"> PAGEREF _Toc15028 \h </w:instrText>
        </w:r>
        <w:r>
          <w:fldChar w:fldCharType="separate"/>
        </w:r>
        <w:r>
          <w:t>13</w:t>
        </w:r>
        <w:r>
          <w:fldChar w:fldCharType="end"/>
        </w:r>
      </w:hyperlink>
    </w:p>
    <w:p>
      <w:pPr>
        <w:pStyle w:val="TOC2"/>
        <w:tabs>
          <w:tab w:val="right" w:leader="dot" w:pos="8306"/>
        </w:tabs>
      </w:pPr>
      <w:hyperlink w:anchor="_Toc18465" w:history="1">
        <w:r>
          <w:rPr>
            <w:rFonts w:ascii="仿宋" w:eastAsia="仿宋" w:hAnsi="仿宋" w:cs="仿宋" w:hint="eastAsia"/>
            <w:lang w:eastAsia="zh-CN"/>
          </w:rPr>
          <w:t>(二)、环保与社会责任</w:t>
        </w:r>
        <w:r>
          <w:tab/>
        </w:r>
        <w:r>
          <w:fldChar w:fldCharType="begin"/>
        </w:r>
        <w:r>
          <w:instrText xml:space="preserve"> PAGEREF _Toc18465 \h </w:instrText>
        </w:r>
        <w:r>
          <w:fldChar w:fldCharType="separate"/>
        </w:r>
        <w:r>
          <w:t>13</w:t>
        </w:r>
        <w:r>
          <w:fldChar w:fldCharType="end"/>
        </w:r>
      </w:hyperlink>
    </w:p>
    <w:p>
      <w:pPr>
        <w:pStyle w:val="TOC1"/>
        <w:tabs>
          <w:tab w:val="right" w:leader="dot" w:pos="8306"/>
        </w:tabs>
      </w:pPr>
      <w:hyperlink w:anchor="_Toc28546" w:history="1">
        <w:r>
          <w:rPr>
            <w:rFonts w:ascii="仿宋" w:eastAsia="仿宋" w:hAnsi="仿宋" w:cs="仿宋" w:hint="eastAsia"/>
            <w:lang w:eastAsia="zh-CN"/>
          </w:rPr>
          <w:t>五、市场分析、调研</w:t>
        </w:r>
        <w:r>
          <w:tab/>
        </w:r>
        <w:r>
          <w:fldChar w:fldCharType="begin"/>
        </w:r>
        <w:r>
          <w:instrText xml:space="preserve"> PAGEREF _Toc28546 \h </w:instrText>
        </w:r>
        <w:r>
          <w:fldChar w:fldCharType="separate"/>
        </w:r>
        <w:r>
          <w:t>14</w:t>
        </w:r>
        <w:r>
          <w:fldChar w:fldCharType="end"/>
        </w:r>
      </w:hyperlink>
    </w:p>
    <w:p>
      <w:pPr>
        <w:pStyle w:val="TOC2"/>
        <w:tabs>
          <w:tab w:val="right" w:leader="dot" w:pos="8306"/>
        </w:tabs>
      </w:pPr>
      <w:hyperlink w:anchor="_Toc28245" w:history="1">
        <w:r>
          <w:rPr>
            <w:rFonts w:ascii="仿宋" w:eastAsia="仿宋" w:hAnsi="仿宋" w:cs="仿宋" w:hint="eastAsia"/>
            <w:lang w:eastAsia="zh-CN"/>
          </w:rPr>
          <w:t>(一)、新型高强高效焊接材料行业分析</w:t>
        </w:r>
        <w:r>
          <w:tab/>
        </w:r>
        <w:r>
          <w:fldChar w:fldCharType="begin"/>
        </w:r>
        <w:r>
          <w:instrText xml:space="preserve"> PAGEREF _Toc28245 \h </w:instrText>
        </w:r>
        <w:r>
          <w:fldChar w:fldCharType="separate"/>
        </w:r>
        <w:r>
          <w:t>14</w:t>
        </w:r>
        <w:r>
          <w:fldChar w:fldCharType="end"/>
        </w:r>
      </w:hyperlink>
    </w:p>
    <w:p>
      <w:pPr>
        <w:pStyle w:val="TOC2"/>
        <w:tabs>
          <w:tab w:val="right" w:leader="dot" w:pos="8306"/>
        </w:tabs>
      </w:pPr>
      <w:hyperlink w:anchor="_Toc10022" w:history="1">
        <w:r>
          <w:rPr>
            <w:rFonts w:ascii="仿宋" w:eastAsia="仿宋" w:hAnsi="仿宋" w:cs="仿宋" w:hint="eastAsia"/>
            <w:lang w:eastAsia="zh-CN"/>
          </w:rPr>
          <w:t>(二)、新型高强高效焊接材料市场分析预测</w:t>
        </w:r>
        <w:r>
          <w:tab/>
        </w:r>
        <w:r>
          <w:fldChar w:fldCharType="begin"/>
        </w:r>
        <w:r>
          <w:instrText xml:space="preserve"> PAGEREF _Toc10022 \h </w:instrText>
        </w:r>
        <w:r>
          <w:fldChar w:fldCharType="separate"/>
        </w:r>
        <w:r>
          <w:t>15</w:t>
        </w:r>
        <w:r>
          <w:fldChar w:fldCharType="end"/>
        </w:r>
      </w:hyperlink>
    </w:p>
    <w:p>
      <w:pPr>
        <w:pStyle w:val="TOC1"/>
        <w:tabs>
          <w:tab w:val="right" w:leader="dot" w:pos="8306"/>
        </w:tabs>
      </w:pPr>
      <w:hyperlink w:anchor="_Toc24646" w:history="1">
        <w:r>
          <w:rPr>
            <w:rFonts w:ascii="仿宋" w:eastAsia="仿宋" w:hAnsi="仿宋" w:cs="仿宋" w:hint="eastAsia"/>
            <w:lang w:eastAsia="zh-CN"/>
          </w:rPr>
          <w:t>六、新型高强高效焊接材料项目建设单位说明</w:t>
        </w:r>
        <w:r>
          <w:tab/>
        </w:r>
        <w:r>
          <w:fldChar w:fldCharType="begin"/>
        </w:r>
        <w:r>
          <w:instrText xml:space="preserve"> PAGEREF _Toc24646 \h </w:instrText>
        </w:r>
        <w:r>
          <w:fldChar w:fldCharType="separate"/>
        </w:r>
        <w:r>
          <w:t>16</w:t>
        </w:r>
        <w:r>
          <w:fldChar w:fldCharType="end"/>
        </w:r>
      </w:hyperlink>
    </w:p>
    <w:p>
      <w:pPr>
        <w:pStyle w:val="TOC2"/>
        <w:tabs>
          <w:tab w:val="right" w:leader="dot" w:pos="8306"/>
        </w:tabs>
      </w:pPr>
      <w:hyperlink w:anchor="_Toc16352" w:history="1">
        <w:r>
          <w:rPr>
            <w:rFonts w:ascii="仿宋" w:eastAsia="仿宋" w:hAnsi="仿宋" w:cs="仿宋" w:hint="eastAsia"/>
            <w:lang w:eastAsia="zh-CN"/>
          </w:rPr>
          <w:t>(一)、新型高强高效焊接材料项目承办单位基本情况</w:t>
        </w:r>
        <w:r>
          <w:tab/>
        </w:r>
        <w:r>
          <w:fldChar w:fldCharType="begin"/>
        </w:r>
        <w:r>
          <w:instrText xml:space="preserve"> PAGEREF _Toc16352 \h </w:instrText>
        </w:r>
        <w:r>
          <w:fldChar w:fldCharType="separate"/>
        </w:r>
        <w:r>
          <w:t>16</w:t>
        </w:r>
        <w:r>
          <w:fldChar w:fldCharType="end"/>
        </w:r>
      </w:hyperlink>
    </w:p>
    <w:p>
      <w:pPr>
        <w:pStyle w:val="TOC2"/>
        <w:tabs>
          <w:tab w:val="right" w:leader="dot" w:pos="8306"/>
        </w:tabs>
      </w:pPr>
      <w:hyperlink w:anchor="_Toc7952" w:history="1">
        <w:r>
          <w:rPr>
            <w:rFonts w:ascii="仿宋" w:eastAsia="仿宋" w:hAnsi="仿宋" w:cs="仿宋" w:hint="eastAsia"/>
            <w:lang w:eastAsia="zh-CN"/>
          </w:rPr>
          <w:t>(二)、公司经济效益分析</w:t>
        </w:r>
        <w:r>
          <w:tab/>
        </w:r>
        <w:r>
          <w:fldChar w:fldCharType="begin"/>
        </w:r>
        <w:r>
          <w:instrText xml:space="preserve"> PAGEREF _Toc7952 \h </w:instrText>
        </w:r>
        <w:r>
          <w:fldChar w:fldCharType="separate"/>
        </w:r>
        <w:r>
          <w:t>17</w:t>
        </w:r>
        <w:r>
          <w:fldChar w:fldCharType="end"/>
        </w:r>
      </w:hyperlink>
    </w:p>
    <w:p>
      <w:pPr>
        <w:pStyle w:val="TOC1"/>
        <w:tabs>
          <w:tab w:val="right" w:leader="dot" w:pos="8306"/>
        </w:tabs>
      </w:pPr>
      <w:hyperlink w:anchor="_Toc27316" w:history="1">
        <w:r>
          <w:rPr>
            <w:rFonts w:ascii="仿宋" w:eastAsia="仿宋" w:hAnsi="仿宋" w:cs="仿宋" w:hint="eastAsia"/>
            <w:lang w:eastAsia="zh-CN"/>
          </w:rPr>
          <w:t>七、新型高强高效焊接材料项目计划安排</w:t>
        </w:r>
        <w:r>
          <w:tab/>
        </w:r>
        <w:r>
          <w:fldChar w:fldCharType="begin"/>
        </w:r>
        <w:r>
          <w:instrText xml:space="preserve"> PAGEREF _Toc27316 \h </w:instrText>
        </w:r>
        <w:r>
          <w:fldChar w:fldCharType="separate"/>
        </w:r>
        <w:r>
          <w:t>18</w:t>
        </w:r>
        <w:r>
          <w:fldChar w:fldCharType="end"/>
        </w:r>
      </w:hyperlink>
    </w:p>
    <w:p>
      <w:pPr>
        <w:pStyle w:val="TOC2"/>
        <w:tabs>
          <w:tab w:val="right" w:leader="dot" w:pos="8306"/>
        </w:tabs>
      </w:pPr>
      <w:hyperlink w:anchor="_Toc25247" w:history="1">
        <w:r>
          <w:rPr>
            <w:rFonts w:ascii="仿宋" w:eastAsia="仿宋" w:hAnsi="仿宋" w:cs="仿宋" w:hint="eastAsia"/>
            <w:lang w:eastAsia="zh-CN"/>
          </w:rPr>
          <w:t>(一)、建设周期</w:t>
        </w:r>
        <w:r>
          <w:tab/>
        </w:r>
        <w:r>
          <w:fldChar w:fldCharType="begin"/>
        </w:r>
        <w:r>
          <w:instrText xml:space="preserve"> PAGEREF _Toc25247 \h </w:instrText>
        </w:r>
        <w:r>
          <w:fldChar w:fldCharType="separate"/>
        </w:r>
        <w:r>
          <w:t>18</w:t>
        </w:r>
        <w:r>
          <w:fldChar w:fldCharType="end"/>
        </w:r>
      </w:hyperlink>
    </w:p>
    <w:p>
      <w:pPr>
        <w:pStyle w:val="TOC2"/>
        <w:tabs>
          <w:tab w:val="right" w:leader="dot" w:pos="8306"/>
        </w:tabs>
      </w:pPr>
      <w:hyperlink w:anchor="_Toc26375" w:history="1">
        <w:r>
          <w:rPr>
            <w:rFonts w:ascii="仿宋" w:eastAsia="仿宋" w:hAnsi="仿宋" w:cs="仿宋" w:hint="eastAsia"/>
            <w:lang w:eastAsia="zh-CN"/>
          </w:rPr>
          <w:t>(二)、建设进度</w:t>
        </w:r>
        <w:r>
          <w:tab/>
        </w:r>
        <w:r>
          <w:fldChar w:fldCharType="begin"/>
        </w:r>
        <w:r>
          <w:instrText xml:space="preserve"> PAGEREF _Toc26375 \h </w:instrText>
        </w:r>
        <w:r>
          <w:fldChar w:fldCharType="separate"/>
        </w:r>
        <w:r>
          <w:t>19</w:t>
        </w:r>
        <w:r>
          <w:fldChar w:fldCharType="end"/>
        </w:r>
      </w:hyperlink>
    </w:p>
    <w:p>
      <w:pPr>
        <w:pStyle w:val="TOC2"/>
        <w:tabs>
          <w:tab w:val="right" w:leader="dot" w:pos="8306"/>
        </w:tabs>
      </w:pPr>
      <w:hyperlink w:anchor="_Toc24385" w:history="1">
        <w:r>
          <w:rPr>
            <w:rFonts w:ascii="仿宋" w:eastAsia="仿宋" w:hAnsi="仿宋" w:cs="仿宋" w:hint="eastAsia"/>
            <w:lang w:eastAsia="zh-CN"/>
          </w:rPr>
          <w:t>(三)、进度安排注意事项</w:t>
        </w:r>
        <w:r>
          <w:tab/>
        </w:r>
        <w:r>
          <w:fldChar w:fldCharType="begin"/>
        </w:r>
        <w:r>
          <w:instrText xml:space="preserve"> PAGEREF _Toc24385 \h </w:instrText>
        </w:r>
        <w:r>
          <w:fldChar w:fldCharType="separate"/>
        </w:r>
        <w:r>
          <w:t>20</w:t>
        </w:r>
        <w:r>
          <w:fldChar w:fldCharType="end"/>
        </w:r>
      </w:hyperlink>
    </w:p>
    <w:p>
      <w:pPr>
        <w:pStyle w:val="TOC2"/>
        <w:tabs>
          <w:tab w:val="right" w:leader="dot" w:pos="8306"/>
        </w:tabs>
      </w:pPr>
      <w:hyperlink w:anchor="_Toc18539" w:history="1">
        <w:r>
          <w:rPr>
            <w:rFonts w:ascii="仿宋" w:eastAsia="仿宋" w:hAnsi="仿宋" w:cs="仿宋" w:hint="eastAsia"/>
            <w:lang w:eastAsia="zh-CN"/>
          </w:rPr>
          <w:t>(四)、人力资源配置</w:t>
        </w:r>
        <w:r>
          <w:tab/>
        </w:r>
        <w:r>
          <w:fldChar w:fldCharType="begin"/>
        </w:r>
        <w:r>
          <w:instrText xml:space="preserve"> PAGEREF _Toc18539 \h </w:instrText>
        </w:r>
        <w:r>
          <w:fldChar w:fldCharType="separate"/>
        </w:r>
        <w:r>
          <w:t>22</w:t>
        </w:r>
        <w:r>
          <w:fldChar w:fldCharType="end"/>
        </w:r>
      </w:hyperlink>
    </w:p>
    <w:p>
      <w:pPr>
        <w:pStyle w:val="TOC1"/>
        <w:tabs>
          <w:tab w:val="right" w:leader="dot" w:pos="8306"/>
        </w:tabs>
      </w:pPr>
      <w:hyperlink w:anchor="_Toc12503" w:history="1">
        <w:r>
          <w:rPr>
            <w:rFonts w:ascii="仿宋" w:eastAsia="仿宋" w:hAnsi="仿宋" w:cs="仿宋" w:hint="eastAsia"/>
            <w:lang w:eastAsia="zh-CN"/>
          </w:rPr>
          <w:t>八、新型高强高效焊接材料项目环境影响分析</w:t>
        </w:r>
        <w:r>
          <w:tab/>
        </w:r>
        <w:r>
          <w:fldChar w:fldCharType="begin"/>
        </w:r>
        <w:r>
          <w:instrText xml:space="preserve"> PAGEREF _Toc12503 \h </w:instrText>
        </w:r>
        <w:r>
          <w:fldChar w:fldCharType="separate"/>
        </w:r>
        <w:r>
          <w:t>22</w:t>
        </w:r>
        <w:r>
          <w:fldChar w:fldCharType="end"/>
        </w:r>
      </w:hyperlink>
    </w:p>
    <w:p>
      <w:pPr>
        <w:pStyle w:val="TOC2"/>
        <w:tabs>
          <w:tab w:val="right" w:leader="dot" w:pos="8306"/>
        </w:tabs>
      </w:pPr>
      <w:hyperlink w:anchor="_Toc32647" w:history="1">
        <w:r>
          <w:rPr>
            <w:rFonts w:ascii="仿宋" w:eastAsia="仿宋" w:hAnsi="仿宋" w:cs="仿宋" w:hint="eastAsia"/>
            <w:lang w:eastAsia="zh-CN"/>
          </w:rPr>
          <w:t>(一)、建设区域环境质量现状</w:t>
        </w:r>
        <w:r>
          <w:tab/>
        </w:r>
        <w:r>
          <w:fldChar w:fldCharType="begin"/>
        </w:r>
        <w:r>
          <w:instrText xml:space="preserve"> PAGEREF _Toc32647 \h </w:instrText>
        </w:r>
        <w:r>
          <w:fldChar w:fldCharType="separate"/>
        </w:r>
        <w:r>
          <w:t>22</w:t>
        </w:r>
        <w:r>
          <w:fldChar w:fldCharType="end"/>
        </w:r>
      </w:hyperlink>
    </w:p>
    <w:p>
      <w:pPr>
        <w:pStyle w:val="TOC2"/>
        <w:tabs>
          <w:tab w:val="right" w:leader="dot" w:pos="8306"/>
        </w:tabs>
      </w:pPr>
      <w:hyperlink w:anchor="_Toc24713" w:history="1">
        <w:r>
          <w:rPr>
            <w:rFonts w:ascii="仿宋" w:eastAsia="仿宋" w:hAnsi="仿宋" w:cs="仿宋" w:hint="eastAsia"/>
            <w:lang w:eastAsia="zh-CN"/>
          </w:rPr>
          <w:t>(二)、建设期环境保护</w:t>
        </w:r>
        <w:r>
          <w:tab/>
        </w:r>
        <w:r>
          <w:fldChar w:fldCharType="begin"/>
        </w:r>
        <w:r>
          <w:instrText xml:space="preserve"> PAGEREF _Toc24713 \h </w:instrText>
        </w:r>
        <w:r>
          <w:fldChar w:fldCharType="separate"/>
        </w:r>
        <w:r>
          <w:t>24</w:t>
        </w:r>
        <w:r>
          <w:fldChar w:fldCharType="end"/>
        </w:r>
      </w:hyperlink>
    </w:p>
    <w:p>
      <w:pPr>
        <w:pStyle w:val="TOC2"/>
        <w:tabs>
          <w:tab w:val="right" w:leader="dot" w:pos="8306"/>
        </w:tabs>
      </w:pPr>
      <w:hyperlink w:anchor="_Toc26492" w:history="1">
        <w:r>
          <w:rPr>
            <w:rFonts w:ascii="仿宋" w:eastAsia="仿宋" w:hAnsi="仿宋" w:cs="仿宋" w:hint="eastAsia"/>
            <w:lang w:eastAsia="zh-CN"/>
          </w:rPr>
          <w:t>(三)、运营期环境保护</w:t>
        </w:r>
        <w:r>
          <w:tab/>
        </w:r>
        <w:r>
          <w:fldChar w:fldCharType="begin"/>
        </w:r>
        <w:r>
          <w:instrText xml:space="preserve"> PAGEREF _Toc26492 \h </w:instrText>
        </w:r>
        <w:r>
          <w:fldChar w:fldCharType="separate"/>
        </w:r>
        <w:r>
          <w:t>25</w:t>
        </w:r>
        <w:r>
          <w:fldChar w:fldCharType="end"/>
        </w:r>
      </w:hyperlink>
    </w:p>
    <w:p>
      <w:pPr>
        <w:pStyle w:val="TOC2"/>
        <w:tabs>
          <w:tab w:val="right" w:leader="dot" w:pos="8306"/>
        </w:tabs>
      </w:pPr>
      <w:hyperlink w:anchor="_Toc24876" w:history="1">
        <w:r>
          <w:rPr>
            <w:rFonts w:ascii="仿宋" w:eastAsia="仿宋" w:hAnsi="仿宋" w:cs="仿宋" w:hint="eastAsia"/>
            <w:lang w:eastAsia="zh-CN"/>
          </w:rPr>
          <w:t>(四)、新型高强高效焊接材料项目建设对区域经济的影响</w:t>
        </w:r>
        <w:r>
          <w:tab/>
        </w:r>
        <w:r>
          <w:fldChar w:fldCharType="begin"/>
        </w:r>
        <w:r>
          <w:instrText xml:space="preserve"> PAGEREF _Toc24876 \h </w:instrText>
        </w:r>
        <w:r>
          <w:fldChar w:fldCharType="separate"/>
        </w:r>
        <w:r>
          <w:t>27</w:t>
        </w:r>
        <w:r>
          <w:fldChar w:fldCharType="end"/>
        </w:r>
      </w:hyperlink>
    </w:p>
    <w:p>
      <w:pPr>
        <w:pStyle w:val="TOC2"/>
        <w:tabs>
          <w:tab w:val="right" w:leader="dot" w:pos="8306"/>
        </w:tabs>
      </w:pPr>
      <w:hyperlink w:anchor="_Toc25399" w:history="1">
        <w:r>
          <w:rPr>
            <w:rFonts w:ascii="仿宋" w:eastAsia="仿宋" w:hAnsi="仿宋" w:cs="仿宋" w:hint="eastAsia"/>
            <w:lang w:eastAsia="zh-CN"/>
          </w:rPr>
          <w:t>(五)、废弃物处理</w:t>
        </w:r>
        <w:r>
          <w:tab/>
        </w:r>
        <w:r>
          <w:fldChar w:fldCharType="begin"/>
        </w:r>
        <w:r>
          <w:instrText xml:space="preserve"> PAGEREF _Toc25399 \h </w:instrText>
        </w:r>
        <w:r>
          <w:fldChar w:fldCharType="separate"/>
        </w:r>
        <w:r>
          <w:t>28</w:t>
        </w:r>
        <w:r>
          <w:fldChar w:fldCharType="end"/>
        </w:r>
      </w:hyperlink>
    </w:p>
    <w:p>
      <w:pPr>
        <w:pStyle w:val="TOC2"/>
        <w:tabs>
          <w:tab w:val="right" w:leader="dot" w:pos="8306"/>
        </w:tabs>
      </w:pPr>
      <w:hyperlink w:anchor="_Toc32693" w:history="1">
        <w:r>
          <w:rPr>
            <w:rFonts w:ascii="仿宋" w:eastAsia="仿宋" w:hAnsi="仿宋" w:cs="仿宋" w:hint="eastAsia"/>
            <w:lang w:eastAsia="zh-CN"/>
          </w:rPr>
          <w:t>(六)、特殊环境影响分析</w:t>
        </w:r>
        <w:r>
          <w:tab/>
        </w:r>
        <w:r>
          <w:fldChar w:fldCharType="begin"/>
        </w:r>
        <w:r>
          <w:instrText xml:space="preserve"> PAGEREF _Toc32693 \h </w:instrText>
        </w:r>
        <w:r>
          <w:fldChar w:fldCharType="separate"/>
        </w:r>
        <w:r>
          <w:t>30</w:t>
        </w:r>
        <w:r>
          <w:fldChar w:fldCharType="end"/>
        </w:r>
      </w:hyperlink>
    </w:p>
    <w:p>
      <w:pPr>
        <w:pStyle w:val="TOC2"/>
        <w:tabs>
          <w:tab w:val="right" w:leader="dot" w:pos="8306"/>
        </w:tabs>
      </w:pPr>
      <w:hyperlink w:anchor="_Toc12943" w:history="1">
        <w:r>
          <w:rPr>
            <w:rFonts w:ascii="仿宋" w:eastAsia="仿宋" w:hAnsi="仿宋" w:cs="仿宋" w:hint="eastAsia"/>
            <w:lang w:eastAsia="zh-CN"/>
          </w:rPr>
          <w:t>(七)、清洁生产</w:t>
        </w:r>
        <w:r>
          <w:tab/>
        </w:r>
        <w:r>
          <w:fldChar w:fldCharType="begin"/>
        </w:r>
        <w:r>
          <w:instrText xml:space="preserve"> PAGEREF _Toc12943 \h </w:instrText>
        </w:r>
        <w:r>
          <w:fldChar w:fldCharType="separate"/>
        </w:r>
        <w:r>
          <w:t>31</w:t>
        </w:r>
        <w:r>
          <w:fldChar w:fldCharType="end"/>
        </w:r>
      </w:hyperlink>
    </w:p>
    <w:p>
      <w:pPr>
        <w:pStyle w:val="TOC2"/>
        <w:tabs>
          <w:tab w:val="right" w:leader="dot" w:pos="8306"/>
        </w:tabs>
      </w:pPr>
      <w:hyperlink w:anchor="_Toc28786" w:history="1">
        <w:r>
          <w:rPr>
            <w:rFonts w:ascii="仿宋" w:eastAsia="仿宋" w:hAnsi="仿宋" w:cs="仿宋" w:hint="eastAsia"/>
            <w:lang w:eastAsia="zh-CN"/>
          </w:rPr>
          <w:t>(八)、环境保护综合评价</w:t>
        </w:r>
        <w:r>
          <w:tab/>
        </w:r>
        <w:r>
          <w:fldChar w:fldCharType="begin"/>
        </w:r>
        <w:r>
          <w:instrText xml:space="preserve"> PAGEREF _Toc28786 \h </w:instrText>
        </w:r>
        <w:r>
          <w:fldChar w:fldCharType="separate"/>
        </w:r>
        <w:r>
          <w:t>32</w:t>
        </w:r>
        <w:r>
          <w:fldChar w:fldCharType="end"/>
        </w:r>
      </w:hyperlink>
    </w:p>
    <w:p>
      <w:pPr>
        <w:pStyle w:val="TOC1"/>
        <w:tabs>
          <w:tab w:val="right" w:leader="dot" w:pos="8306"/>
        </w:tabs>
      </w:pPr>
      <w:hyperlink w:anchor="_Toc9509" w:history="1">
        <w:r>
          <w:rPr>
            <w:rFonts w:ascii="仿宋" w:eastAsia="仿宋" w:hAnsi="仿宋" w:cs="仿宋" w:hint="eastAsia"/>
            <w:lang w:eastAsia="zh-CN"/>
          </w:rPr>
          <w:t>九、新型高强高效焊接材料项目投资规划</w:t>
        </w:r>
        <w:r>
          <w:tab/>
        </w:r>
        <w:r>
          <w:fldChar w:fldCharType="begin"/>
        </w:r>
        <w:r>
          <w:instrText xml:space="preserve"> PAGEREF _Toc9509 \h </w:instrText>
        </w:r>
        <w:r>
          <w:fldChar w:fldCharType="separate"/>
        </w:r>
        <w:r>
          <w:t>34</w:t>
        </w:r>
        <w:r>
          <w:fldChar w:fldCharType="end"/>
        </w:r>
      </w:hyperlink>
    </w:p>
    <w:p>
      <w:pPr>
        <w:pStyle w:val="TOC2"/>
        <w:tabs>
          <w:tab w:val="right" w:leader="dot" w:pos="8306"/>
        </w:tabs>
      </w:pPr>
      <w:hyperlink w:anchor="_Toc9954" w:history="1">
        <w:r>
          <w:rPr>
            <w:rFonts w:ascii="仿宋" w:eastAsia="仿宋" w:hAnsi="仿宋" w:cs="仿宋" w:hint="eastAsia"/>
            <w:lang w:eastAsia="zh-CN"/>
          </w:rPr>
          <w:t>(一)、新型高强高效焊接材料项目总投资估算</w:t>
        </w:r>
        <w:r>
          <w:tab/>
        </w:r>
        <w:r>
          <w:fldChar w:fldCharType="begin"/>
        </w:r>
        <w:r>
          <w:instrText xml:space="preserve"> PAGEREF _Toc9954 \h </w:instrText>
        </w:r>
        <w:r>
          <w:fldChar w:fldCharType="separate"/>
        </w:r>
        <w:r>
          <w:t>34</w:t>
        </w:r>
        <w:r>
          <w:fldChar w:fldCharType="end"/>
        </w:r>
      </w:hyperlink>
    </w:p>
    <w:p>
      <w:pPr>
        <w:pStyle w:val="TOC2"/>
        <w:tabs>
          <w:tab w:val="right" w:leader="dot" w:pos="8306"/>
        </w:tabs>
      </w:pPr>
      <w:hyperlink w:anchor="_Toc16729" w:history="1">
        <w:r>
          <w:rPr>
            <w:rFonts w:ascii="仿宋" w:eastAsia="仿宋" w:hAnsi="仿宋" w:cs="仿宋" w:hint="eastAsia"/>
            <w:lang w:eastAsia="zh-CN"/>
          </w:rPr>
          <w:t>(二)、资金筹措</w:t>
        </w:r>
        <w:r>
          <w:tab/>
        </w:r>
        <w:r>
          <w:fldChar w:fldCharType="begin"/>
        </w:r>
        <w:r>
          <w:instrText xml:space="preserve"> PAGEREF _Toc16729 \h </w:instrText>
        </w:r>
        <w:r>
          <w:fldChar w:fldCharType="separate"/>
        </w:r>
        <w:r>
          <w:t>35</w:t>
        </w:r>
        <w:r>
          <w:fldChar w:fldCharType="end"/>
        </w:r>
      </w:hyperlink>
    </w:p>
    <w:p>
      <w:pPr>
        <w:pStyle w:val="TOC1"/>
        <w:tabs>
          <w:tab w:val="right" w:leader="dot" w:pos="8306"/>
        </w:tabs>
      </w:pPr>
      <w:hyperlink w:anchor="_Toc21851" w:history="1">
        <w:r>
          <w:rPr>
            <w:rFonts w:ascii="仿宋" w:eastAsia="仿宋" w:hAnsi="仿宋" w:cs="仿宋" w:hint="eastAsia"/>
            <w:lang w:eastAsia="zh-CN"/>
          </w:rPr>
          <w:t>十、新型高强高效焊接材料项目财务管理</w:t>
        </w:r>
        <w:r>
          <w:tab/>
        </w:r>
        <w:r>
          <w:fldChar w:fldCharType="begin"/>
        </w:r>
        <w:r>
          <w:instrText xml:space="preserve"> PAGEREF _Toc21851 \h </w:instrText>
        </w:r>
        <w:r>
          <w:fldChar w:fldCharType="separate"/>
        </w:r>
        <w:r>
          <w:t>36</w:t>
        </w:r>
        <w:r>
          <w:fldChar w:fldCharType="end"/>
        </w:r>
      </w:hyperlink>
    </w:p>
    <w:p>
      <w:pPr>
        <w:pStyle w:val="TOC2"/>
        <w:tabs>
          <w:tab w:val="right" w:leader="dot" w:pos="8306"/>
        </w:tabs>
      </w:pPr>
      <w:hyperlink w:anchor="_Toc26579" w:history="1">
        <w:r>
          <w:rPr>
            <w:rFonts w:ascii="仿宋" w:eastAsia="仿宋" w:hAnsi="仿宋" w:cs="仿宋" w:hint="eastAsia"/>
            <w:lang w:eastAsia="zh-CN"/>
          </w:rPr>
          <w:t>(一)、资金需求大</w:t>
        </w:r>
        <w:r>
          <w:tab/>
        </w:r>
        <w:r>
          <w:fldChar w:fldCharType="begin"/>
        </w:r>
        <w:r>
          <w:instrText xml:space="preserve"> PAGEREF _Toc26579 \h </w:instrText>
        </w:r>
        <w:r>
          <w:fldChar w:fldCharType="separate"/>
        </w:r>
        <w:r>
          <w:t>36</w:t>
        </w:r>
        <w:r>
          <w:fldChar w:fldCharType="end"/>
        </w:r>
      </w:hyperlink>
    </w:p>
    <w:p>
      <w:pPr>
        <w:pStyle w:val="TOC2"/>
        <w:tabs>
          <w:tab w:val="right" w:leader="dot" w:pos="8306"/>
        </w:tabs>
      </w:pPr>
      <w:hyperlink w:anchor="_Toc6885" w:history="1">
        <w:r>
          <w:rPr>
            <w:rFonts w:ascii="仿宋" w:eastAsia="仿宋" w:hAnsi="仿宋" w:cs="仿宋" w:hint="eastAsia"/>
            <w:lang w:eastAsia="zh-CN"/>
          </w:rPr>
          <w:t>(二)、研发周期长</w:t>
        </w:r>
        <w:r>
          <w:tab/>
        </w:r>
        <w:r>
          <w:fldChar w:fldCharType="begin"/>
        </w:r>
        <w:r>
          <w:instrText xml:space="preserve"> PAGEREF _Toc6885 \h </w:instrText>
        </w:r>
        <w:r>
          <w:fldChar w:fldCharType="separate"/>
        </w:r>
        <w:r>
          <w:t>37</w:t>
        </w:r>
        <w:r>
          <w:fldChar w:fldCharType="end"/>
        </w:r>
      </w:hyperlink>
    </w:p>
    <w:p>
      <w:pPr>
        <w:pStyle w:val="TOC2"/>
        <w:tabs>
          <w:tab w:val="right" w:leader="dot" w:pos="8306"/>
        </w:tabs>
      </w:pPr>
      <w:hyperlink w:anchor="_Toc113" w:history="1">
        <w:r>
          <w:rPr>
            <w:rFonts w:ascii="仿宋" w:eastAsia="仿宋" w:hAnsi="仿宋" w:cs="仿宋" w:hint="eastAsia"/>
            <w:lang w:eastAsia="zh-CN"/>
          </w:rPr>
          <w:t>(三)、市场风险大</w:t>
        </w:r>
        <w:r>
          <w:tab/>
        </w:r>
        <w:r>
          <w:fldChar w:fldCharType="begin"/>
        </w:r>
        <w:r>
          <w:instrText xml:space="preserve"> PAGEREF _Toc113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73" w:history="1">
        <w:r>
          <w:rPr>
            <w:rFonts w:ascii="仿宋" w:eastAsia="仿宋" w:hAnsi="仿宋" w:cs="仿宋" w:hint="eastAsia"/>
            <w:lang w:eastAsia="zh-CN"/>
          </w:rPr>
          <w:t>(四)、利润率高</w:t>
        </w:r>
        <w:r>
          <w:tab/>
        </w:r>
        <w:r>
          <w:fldChar w:fldCharType="begin"/>
        </w:r>
        <w:r>
          <w:instrText xml:space="preserve"> PAGEREF _Toc22773 \h </w:instrText>
        </w:r>
        <w:r>
          <w:fldChar w:fldCharType="separate"/>
        </w:r>
        <w:r>
          <w:t>41</w:t>
        </w:r>
        <w:r>
          <w:fldChar w:fldCharType="end"/>
        </w:r>
      </w:hyperlink>
    </w:p>
    <w:p>
      <w:pPr>
        <w:pStyle w:val="TOC1"/>
        <w:tabs>
          <w:tab w:val="right" w:leader="dot" w:pos="8306"/>
        </w:tabs>
      </w:pPr>
      <w:hyperlink w:anchor="_Toc25504" w:history="1">
        <w:r>
          <w:rPr>
            <w:rFonts w:ascii="仿宋" w:eastAsia="仿宋" w:hAnsi="仿宋" w:cs="仿宋" w:hint="eastAsia"/>
            <w:lang w:eastAsia="zh-CN"/>
          </w:rPr>
          <w:t>十一、新型高强高效焊接材料项目人力资源培养与发展</w:t>
        </w:r>
        <w:r>
          <w:tab/>
        </w:r>
        <w:r>
          <w:fldChar w:fldCharType="begin"/>
        </w:r>
        <w:r>
          <w:instrText xml:space="preserve"> PAGEREF _Toc25504 \h </w:instrText>
        </w:r>
        <w:r>
          <w:fldChar w:fldCharType="separate"/>
        </w:r>
        <w:r>
          <w:t>43</w:t>
        </w:r>
        <w:r>
          <w:fldChar w:fldCharType="end"/>
        </w:r>
      </w:hyperlink>
    </w:p>
    <w:p>
      <w:pPr>
        <w:pStyle w:val="TOC2"/>
        <w:tabs>
          <w:tab w:val="right" w:leader="dot" w:pos="8306"/>
        </w:tabs>
      </w:pPr>
      <w:hyperlink w:anchor="_Toc14314" w:history="1">
        <w:r>
          <w:rPr>
            <w:rFonts w:ascii="仿宋" w:eastAsia="仿宋" w:hAnsi="仿宋" w:cs="仿宋" w:hint="eastAsia"/>
            <w:lang w:eastAsia="zh-CN"/>
          </w:rPr>
          <w:t>(一)、人才需求与规划</w:t>
        </w:r>
        <w:r>
          <w:tab/>
        </w:r>
        <w:r>
          <w:fldChar w:fldCharType="begin"/>
        </w:r>
        <w:r>
          <w:instrText xml:space="preserve"> PAGEREF _Toc14314 \h </w:instrText>
        </w:r>
        <w:r>
          <w:fldChar w:fldCharType="separate"/>
        </w:r>
        <w:r>
          <w:t>43</w:t>
        </w:r>
        <w:r>
          <w:fldChar w:fldCharType="end"/>
        </w:r>
      </w:hyperlink>
    </w:p>
    <w:p>
      <w:pPr>
        <w:pStyle w:val="TOC2"/>
        <w:tabs>
          <w:tab w:val="right" w:leader="dot" w:pos="8306"/>
        </w:tabs>
      </w:pPr>
      <w:hyperlink w:anchor="_Toc2911" w:history="1">
        <w:r>
          <w:rPr>
            <w:rFonts w:ascii="仿宋" w:eastAsia="仿宋" w:hAnsi="仿宋" w:cs="仿宋" w:hint="eastAsia"/>
            <w:lang w:eastAsia="zh-CN"/>
          </w:rPr>
          <w:t>(二)、培训与发展计划</w:t>
        </w:r>
        <w:r>
          <w:tab/>
        </w:r>
        <w:r>
          <w:fldChar w:fldCharType="begin"/>
        </w:r>
        <w:r>
          <w:instrText xml:space="preserve"> PAGEREF _Toc2911 \h </w:instrText>
        </w:r>
        <w:r>
          <w:fldChar w:fldCharType="separate"/>
        </w:r>
        <w:r>
          <w:t>44</w:t>
        </w:r>
        <w:r>
          <w:fldChar w:fldCharType="end"/>
        </w:r>
      </w:hyperlink>
    </w:p>
    <w:p>
      <w:pPr>
        <w:pStyle w:val="TOC1"/>
        <w:tabs>
          <w:tab w:val="right" w:leader="dot" w:pos="8306"/>
        </w:tabs>
      </w:pPr>
      <w:hyperlink w:anchor="_Toc22644" w:history="1">
        <w:r>
          <w:rPr>
            <w:rFonts w:ascii="仿宋" w:eastAsia="仿宋" w:hAnsi="仿宋" w:cs="仿宋" w:hint="eastAsia"/>
            <w:lang w:eastAsia="zh-CN"/>
          </w:rPr>
          <w:t>十二、新型高强高效焊接材料项目人力资源管理</w:t>
        </w:r>
        <w:r>
          <w:tab/>
        </w:r>
        <w:r>
          <w:fldChar w:fldCharType="begin"/>
        </w:r>
        <w:r>
          <w:instrText xml:space="preserve"> PAGEREF _Toc22644 \h </w:instrText>
        </w:r>
        <w:r>
          <w:fldChar w:fldCharType="separate"/>
        </w:r>
        <w:r>
          <w:t>44</w:t>
        </w:r>
        <w:r>
          <w:fldChar w:fldCharType="end"/>
        </w:r>
      </w:hyperlink>
    </w:p>
    <w:p>
      <w:pPr>
        <w:pStyle w:val="TOC2"/>
        <w:tabs>
          <w:tab w:val="right" w:leader="dot" w:pos="8306"/>
        </w:tabs>
      </w:pPr>
      <w:hyperlink w:anchor="_Toc12676" w:history="1">
        <w:r>
          <w:rPr>
            <w:rFonts w:ascii="仿宋" w:eastAsia="仿宋" w:hAnsi="仿宋" w:cs="仿宋" w:hint="eastAsia"/>
            <w:lang w:eastAsia="zh-CN"/>
          </w:rPr>
          <w:t>(一)、建立健全的预算管理制度</w:t>
        </w:r>
        <w:r>
          <w:tab/>
        </w:r>
        <w:r>
          <w:fldChar w:fldCharType="begin"/>
        </w:r>
        <w:r>
          <w:instrText xml:space="preserve"> PAGEREF _Toc12676 \h </w:instrText>
        </w:r>
        <w:r>
          <w:fldChar w:fldCharType="separate"/>
        </w:r>
        <w:r>
          <w:t>44</w:t>
        </w:r>
        <w:r>
          <w:fldChar w:fldCharType="end"/>
        </w:r>
      </w:hyperlink>
    </w:p>
    <w:p>
      <w:pPr>
        <w:pStyle w:val="TOC2"/>
        <w:tabs>
          <w:tab w:val="right" w:leader="dot" w:pos="8306"/>
        </w:tabs>
      </w:pPr>
      <w:hyperlink w:anchor="_Toc24922" w:history="1">
        <w:r>
          <w:rPr>
            <w:rFonts w:ascii="仿宋" w:eastAsia="仿宋" w:hAnsi="仿宋" w:cs="仿宋" w:hint="eastAsia"/>
            <w:lang w:eastAsia="zh-CN"/>
          </w:rPr>
          <w:t>(二)、加强资金流动监控</w:t>
        </w:r>
        <w:r>
          <w:tab/>
        </w:r>
        <w:r>
          <w:fldChar w:fldCharType="begin"/>
        </w:r>
        <w:r>
          <w:instrText xml:space="preserve"> PAGEREF _Toc24922 \h </w:instrText>
        </w:r>
        <w:r>
          <w:fldChar w:fldCharType="separate"/>
        </w:r>
        <w:r>
          <w:t>46</w:t>
        </w:r>
        <w:r>
          <w:fldChar w:fldCharType="end"/>
        </w:r>
      </w:hyperlink>
    </w:p>
    <w:p>
      <w:pPr>
        <w:pStyle w:val="TOC2"/>
        <w:tabs>
          <w:tab w:val="right" w:leader="dot" w:pos="8306"/>
        </w:tabs>
      </w:pPr>
      <w:hyperlink w:anchor="_Toc27894" w:history="1">
        <w:r>
          <w:rPr>
            <w:rFonts w:ascii="仿宋" w:eastAsia="仿宋" w:hAnsi="仿宋" w:cs="仿宋" w:hint="eastAsia"/>
            <w:lang w:eastAsia="zh-CN"/>
          </w:rPr>
          <w:t>(三)、制定完善的风险控制机制</w:t>
        </w:r>
        <w:r>
          <w:tab/>
        </w:r>
        <w:r>
          <w:fldChar w:fldCharType="begin"/>
        </w:r>
        <w:r>
          <w:instrText xml:space="preserve"> PAGEREF _Toc27894 \h </w:instrText>
        </w:r>
        <w:r>
          <w:fldChar w:fldCharType="separate"/>
        </w:r>
        <w:r>
          <w:t>47</w:t>
        </w:r>
        <w:r>
          <w:fldChar w:fldCharType="end"/>
        </w:r>
      </w:hyperlink>
    </w:p>
    <w:p>
      <w:pPr>
        <w:pStyle w:val="TOC2"/>
        <w:tabs>
          <w:tab w:val="right" w:leader="dot" w:pos="8306"/>
        </w:tabs>
      </w:pPr>
      <w:hyperlink w:anchor="_Toc21554" w:history="1">
        <w:r>
          <w:rPr>
            <w:rFonts w:ascii="仿宋" w:eastAsia="仿宋" w:hAnsi="仿宋" w:cs="仿宋" w:hint="eastAsia"/>
            <w:lang w:eastAsia="zh-CN"/>
          </w:rPr>
          <w:t>(四)、优化成本管理</w:t>
        </w:r>
        <w:r>
          <w:tab/>
        </w:r>
        <w:r>
          <w:fldChar w:fldCharType="begin"/>
        </w:r>
        <w:r>
          <w:instrText xml:space="preserve"> PAGEREF _Toc21554 \h </w:instrText>
        </w:r>
        <w:r>
          <w:fldChar w:fldCharType="separate"/>
        </w:r>
        <w:r>
          <w:t>49</w:t>
        </w:r>
        <w:r>
          <w:fldChar w:fldCharType="end"/>
        </w:r>
      </w:hyperlink>
    </w:p>
    <w:p>
      <w:pPr>
        <w:pStyle w:val="TOC1"/>
        <w:tabs>
          <w:tab w:val="right" w:leader="dot" w:pos="8306"/>
        </w:tabs>
      </w:pPr>
      <w:hyperlink w:anchor="_Toc11776" w:history="1">
        <w:r>
          <w:rPr>
            <w:rFonts w:ascii="仿宋" w:eastAsia="仿宋" w:hAnsi="仿宋" w:cs="仿宋" w:hint="eastAsia"/>
            <w:lang w:eastAsia="zh-CN"/>
          </w:rPr>
          <w:t>十三、新型高强高效焊接材料项目实施时间节点</w:t>
        </w:r>
        <w:r>
          <w:tab/>
        </w:r>
        <w:r>
          <w:fldChar w:fldCharType="begin"/>
        </w:r>
        <w:r>
          <w:instrText xml:space="preserve"> PAGEREF _Toc11776 \h </w:instrText>
        </w:r>
        <w:r>
          <w:fldChar w:fldCharType="separate"/>
        </w:r>
        <w:r>
          <w:t>50</w:t>
        </w:r>
        <w:r>
          <w:fldChar w:fldCharType="end"/>
        </w:r>
      </w:hyperlink>
    </w:p>
    <w:p>
      <w:pPr>
        <w:pStyle w:val="TOC2"/>
        <w:tabs>
          <w:tab w:val="right" w:leader="dot" w:pos="8306"/>
        </w:tabs>
      </w:pPr>
      <w:hyperlink w:anchor="_Toc10499" w:history="1">
        <w:r>
          <w:rPr>
            <w:rFonts w:ascii="仿宋" w:eastAsia="仿宋" w:hAnsi="仿宋" w:cs="仿宋" w:hint="eastAsia"/>
            <w:lang w:eastAsia="zh-CN"/>
          </w:rPr>
          <w:t>(一)、新型高强高效焊接材料项目启动阶段时间节点</w:t>
        </w:r>
        <w:r>
          <w:tab/>
        </w:r>
        <w:r>
          <w:fldChar w:fldCharType="begin"/>
        </w:r>
        <w:r>
          <w:instrText xml:space="preserve"> PAGEREF _Toc10499 \h </w:instrText>
        </w:r>
        <w:r>
          <w:fldChar w:fldCharType="separate"/>
        </w:r>
        <w:r>
          <w:t>50</w:t>
        </w:r>
        <w:r>
          <w:fldChar w:fldCharType="end"/>
        </w:r>
      </w:hyperlink>
    </w:p>
    <w:p>
      <w:pPr>
        <w:pStyle w:val="TOC2"/>
        <w:tabs>
          <w:tab w:val="right" w:leader="dot" w:pos="8306"/>
        </w:tabs>
      </w:pPr>
      <w:hyperlink w:anchor="_Toc14821" w:history="1">
        <w:r>
          <w:rPr>
            <w:rFonts w:ascii="仿宋" w:eastAsia="仿宋" w:hAnsi="仿宋" w:cs="仿宋" w:hint="eastAsia"/>
            <w:lang w:eastAsia="zh-CN"/>
          </w:rPr>
          <w:t>(二)、新型高强高效焊接材料项目执行阶段时间节点</w:t>
        </w:r>
        <w:r>
          <w:tab/>
        </w:r>
        <w:r>
          <w:fldChar w:fldCharType="begin"/>
        </w:r>
        <w:r>
          <w:instrText xml:space="preserve"> PAGEREF _Toc14821 \h </w:instrText>
        </w:r>
        <w:r>
          <w:fldChar w:fldCharType="separate"/>
        </w:r>
        <w:r>
          <w:t>52</w:t>
        </w:r>
        <w:r>
          <w:fldChar w:fldCharType="end"/>
        </w:r>
      </w:hyperlink>
    </w:p>
    <w:p>
      <w:pPr>
        <w:pStyle w:val="TOC2"/>
        <w:tabs>
          <w:tab w:val="right" w:leader="dot" w:pos="8306"/>
        </w:tabs>
      </w:pPr>
      <w:hyperlink w:anchor="_Toc28660" w:history="1">
        <w:r>
          <w:rPr>
            <w:rFonts w:ascii="仿宋" w:eastAsia="仿宋" w:hAnsi="仿宋" w:cs="仿宋" w:hint="eastAsia"/>
            <w:lang w:eastAsia="zh-CN"/>
          </w:rPr>
          <w:t>(三)、新型高强高效焊接材料项目完成阶段时间节点</w:t>
        </w:r>
        <w:r>
          <w:tab/>
        </w:r>
        <w:r>
          <w:fldChar w:fldCharType="begin"/>
        </w:r>
        <w:r>
          <w:instrText xml:space="preserve"> PAGEREF _Toc28660 \h </w:instrText>
        </w:r>
        <w:r>
          <w:fldChar w:fldCharType="separate"/>
        </w:r>
        <w:r>
          <w:t>53</w:t>
        </w:r>
        <w:r>
          <w:fldChar w:fldCharType="end"/>
        </w:r>
      </w:hyperlink>
    </w:p>
    <w:p>
      <w:pPr>
        <w:pStyle w:val="TOC1"/>
        <w:tabs>
          <w:tab w:val="right" w:leader="dot" w:pos="8306"/>
        </w:tabs>
      </w:pPr>
      <w:hyperlink w:anchor="_Toc2133" w:history="1">
        <w:r>
          <w:rPr>
            <w:rFonts w:ascii="仿宋" w:eastAsia="仿宋" w:hAnsi="仿宋" w:cs="仿宋" w:hint="eastAsia"/>
            <w:lang w:eastAsia="zh-CN"/>
          </w:rPr>
          <w:t>十四、新型高强高效焊接材料项目治理与监督</w:t>
        </w:r>
        <w:r>
          <w:tab/>
        </w:r>
        <w:r>
          <w:fldChar w:fldCharType="begin"/>
        </w:r>
        <w:r>
          <w:instrText xml:space="preserve"> PAGEREF _Toc2133 \h </w:instrText>
        </w:r>
        <w:r>
          <w:fldChar w:fldCharType="separate"/>
        </w:r>
        <w:r>
          <w:t>54</w:t>
        </w:r>
        <w:r>
          <w:fldChar w:fldCharType="end"/>
        </w:r>
      </w:hyperlink>
    </w:p>
    <w:p>
      <w:pPr>
        <w:pStyle w:val="TOC2"/>
        <w:tabs>
          <w:tab w:val="right" w:leader="dot" w:pos="8306"/>
        </w:tabs>
      </w:pPr>
      <w:hyperlink w:anchor="_Toc29043" w:history="1">
        <w:r>
          <w:rPr>
            <w:rFonts w:ascii="仿宋" w:eastAsia="仿宋" w:hAnsi="仿宋" w:cs="仿宋" w:hint="eastAsia"/>
            <w:lang w:eastAsia="zh-CN"/>
          </w:rPr>
          <w:t>(一)、新型高强高效焊接材料项目治理结构</w:t>
        </w:r>
        <w:r>
          <w:tab/>
        </w:r>
        <w:r>
          <w:fldChar w:fldCharType="begin"/>
        </w:r>
        <w:r>
          <w:instrText xml:space="preserve"> PAGEREF _Toc29043 \h </w:instrText>
        </w:r>
        <w:r>
          <w:fldChar w:fldCharType="separate"/>
        </w:r>
        <w:r>
          <w:t>54</w:t>
        </w:r>
        <w:r>
          <w:fldChar w:fldCharType="end"/>
        </w:r>
      </w:hyperlink>
    </w:p>
    <w:p>
      <w:pPr>
        <w:pStyle w:val="TOC2"/>
        <w:tabs>
          <w:tab w:val="right" w:leader="dot" w:pos="8306"/>
        </w:tabs>
      </w:pPr>
      <w:hyperlink w:anchor="_Toc14728" w:history="1">
        <w:r>
          <w:rPr>
            <w:rFonts w:ascii="仿宋" w:eastAsia="仿宋" w:hAnsi="仿宋" w:cs="仿宋" w:hint="eastAsia"/>
            <w:lang w:eastAsia="zh-CN"/>
          </w:rPr>
          <w:t>(二)、监督与审计</w:t>
        </w:r>
        <w:r>
          <w:tab/>
        </w:r>
        <w:r>
          <w:fldChar w:fldCharType="begin"/>
        </w:r>
        <w:r>
          <w:instrText xml:space="preserve"> PAGEREF _Toc14728 \h </w:instrText>
        </w:r>
        <w:r>
          <w:fldChar w:fldCharType="separate"/>
        </w:r>
        <w:r>
          <w:t>56</w:t>
        </w:r>
        <w:r>
          <w:fldChar w:fldCharType="end"/>
        </w:r>
      </w:hyperlink>
    </w:p>
    <w:p>
      <w:pPr>
        <w:pStyle w:val="TOC1"/>
        <w:tabs>
          <w:tab w:val="right" w:leader="dot" w:pos="8306"/>
        </w:tabs>
      </w:pPr>
      <w:hyperlink w:anchor="_Toc18543" w:history="1">
        <w:r>
          <w:rPr>
            <w:rFonts w:ascii="仿宋" w:eastAsia="仿宋" w:hAnsi="仿宋" w:cs="仿宋" w:hint="eastAsia"/>
            <w:lang w:eastAsia="zh-CN"/>
          </w:rPr>
          <w:t>十五、质量管理体系</w:t>
        </w:r>
        <w:r>
          <w:tab/>
        </w:r>
        <w:r>
          <w:fldChar w:fldCharType="begin"/>
        </w:r>
        <w:r>
          <w:instrText xml:space="preserve"> PAGEREF _Toc18543 \h </w:instrText>
        </w:r>
        <w:r>
          <w:fldChar w:fldCharType="separate"/>
        </w:r>
        <w:r>
          <w:t>57</w:t>
        </w:r>
        <w:r>
          <w:fldChar w:fldCharType="end"/>
        </w:r>
      </w:hyperlink>
    </w:p>
    <w:p>
      <w:pPr>
        <w:pStyle w:val="TOC2"/>
        <w:tabs>
          <w:tab w:val="right" w:leader="dot" w:pos="8306"/>
        </w:tabs>
      </w:pPr>
      <w:hyperlink w:anchor="_Toc20981" w:history="1">
        <w:r>
          <w:rPr>
            <w:rFonts w:ascii="仿宋" w:eastAsia="仿宋" w:hAnsi="仿宋" w:cs="仿宋" w:hint="eastAsia"/>
            <w:lang w:eastAsia="zh-CN"/>
          </w:rPr>
          <w:t>(一)、质量目标与方针</w:t>
        </w:r>
        <w:r>
          <w:tab/>
        </w:r>
        <w:r>
          <w:fldChar w:fldCharType="begin"/>
        </w:r>
        <w:r>
          <w:instrText xml:space="preserve"> PAGEREF _Toc20981 \h </w:instrText>
        </w:r>
        <w:r>
          <w:fldChar w:fldCharType="separate"/>
        </w:r>
        <w:r>
          <w:t>57</w:t>
        </w:r>
        <w:r>
          <w:fldChar w:fldCharType="end"/>
        </w:r>
      </w:hyperlink>
    </w:p>
    <w:p>
      <w:pPr>
        <w:pStyle w:val="TOC2"/>
        <w:tabs>
          <w:tab w:val="right" w:leader="dot" w:pos="8306"/>
        </w:tabs>
      </w:pPr>
      <w:hyperlink w:anchor="_Toc4004" w:history="1">
        <w:r>
          <w:rPr>
            <w:rFonts w:ascii="仿宋" w:eastAsia="仿宋" w:hAnsi="仿宋" w:cs="仿宋" w:hint="eastAsia"/>
            <w:lang w:eastAsia="zh-CN"/>
          </w:rPr>
          <w:t>(二)、质量管理责任</w:t>
        </w:r>
        <w:r>
          <w:tab/>
        </w:r>
        <w:r>
          <w:fldChar w:fldCharType="begin"/>
        </w:r>
        <w:r>
          <w:instrText xml:space="preserve"> PAGEREF _Toc4004 \h </w:instrText>
        </w:r>
        <w:r>
          <w:fldChar w:fldCharType="separate"/>
        </w:r>
        <w:r>
          <w:t>58</w:t>
        </w:r>
        <w:r>
          <w:fldChar w:fldCharType="end"/>
        </w:r>
      </w:hyperlink>
    </w:p>
    <w:p>
      <w:pPr>
        <w:pStyle w:val="TOC2"/>
        <w:tabs>
          <w:tab w:val="right" w:leader="dot" w:pos="8306"/>
        </w:tabs>
      </w:pPr>
      <w:hyperlink w:anchor="_Toc4356" w:history="1">
        <w:r>
          <w:rPr>
            <w:rFonts w:ascii="仿宋" w:eastAsia="仿宋" w:hAnsi="仿宋" w:cs="仿宋" w:hint="eastAsia"/>
            <w:lang w:eastAsia="zh-CN"/>
          </w:rPr>
          <w:t>(三)、质量管理体系文件</w:t>
        </w:r>
        <w:r>
          <w:tab/>
        </w:r>
        <w:r>
          <w:fldChar w:fldCharType="begin"/>
        </w:r>
        <w:r>
          <w:instrText xml:space="preserve"> PAGEREF _Toc4356 \h </w:instrText>
        </w:r>
        <w:r>
          <w:fldChar w:fldCharType="separate"/>
        </w:r>
        <w:r>
          <w:t>60</w:t>
        </w:r>
        <w:r>
          <w:fldChar w:fldCharType="end"/>
        </w:r>
      </w:hyperlink>
    </w:p>
    <w:p>
      <w:pPr>
        <w:pStyle w:val="TOC2"/>
        <w:tabs>
          <w:tab w:val="right" w:leader="dot" w:pos="8306"/>
        </w:tabs>
      </w:pPr>
      <w:hyperlink w:anchor="_Toc16907" w:history="1">
        <w:r>
          <w:rPr>
            <w:rFonts w:ascii="仿宋" w:eastAsia="仿宋" w:hAnsi="仿宋" w:cs="仿宋" w:hint="eastAsia"/>
            <w:lang w:eastAsia="zh-CN"/>
          </w:rPr>
          <w:t>(四)、质量培训与教育</w:t>
        </w:r>
        <w:r>
          <w:tab/>
        </w:r>
        <w:r>
          <w:fldChar w:fldCharType="begin"/>
        </w:r>
        <w:r>
          <w:instrText xml:space="preserve"> PAGEREF _Toc16907 \h </w:instrText>
        </w:r>
        <w:r>
          <w:fldChar w:fldCharType="separate"/>
        </w:r>
        <w:r>
          <w:t>62</w:t>
        </w:r>
        <w:r>
          <w:fldChar w:fldCharType="end"/>
        </w:r>
      </w:hyperlink>
    </w:p>
    <w:p>
      <w:pPr>
        <w:pStyle w:val="TOC2"/>
        <w:tabs>
          <w:tab w:val="right" w:leader="dot" w:pos="8306"/>
        </w:tabs>
      </w:pPr>
      <w:hyperlink w:anchor="_Toc8759" w:history="1">
        <w:r>
          <w:rPr>
            <w:rFonts w:ascii="仿宋" w:eastAsia="仿宋" w:hAnsi="仿宋" w:cs="仿宋" w:hint="eastAsia"/>
            <w:lang w:eastAsia="zh-CN"/>
          </w:rPr>
          <w:t>(五)、质量审核与评价</w:t>
        </w:r>
        <w:r>
          <w:tab/>
        </w:r>
        <w:r>
          <w:fldChar w:fldCharType="begin"/>
        </w:r>
        <w:r>
          <w:instrText xml:space="preserve"> PAGEREF _Toc8759 \h </w:instrText>
        </w:r>
        <w:r>
          <w:fldChar w:fldCharType="separate"/>
        </w:r>
        <w:r>
          <w:t>63</w:t>
        </w:r>
        <w:r>
          <w:fldChar w:fldCharType="end"/>
        </w:r>
      </w:hyperlink>
    </w:p>
    <w:p>
      <w:pPr>
        <w:pStyle w:val="TOC2"/>
        <w:tabs>
          <w:tab w:val="right" w:leader="dot" w:pos="8306"/>
        </w:tabs>
      </w:pPr>
      <w:hyperlink w:anchor="_Toc12255" w:history="1">
        <w:r>
          <w:rPr>
            <w:rFonts w:ascii="仿宋" w:eastAsia="仿宋" w:hAnsi="仿宋" w:cs="仿宋" w:hint="eastAsia"/>
            <w:lang w:eastAsia="zh-CN"/>
          </w:rPr>
          <w:t>(六)、不符合与纠正措施</w:t>
        </w:r>
        <w:r>
          <w:tab/>
        </w:r>
        <w:r>
          <w:fldChar w:fldCharType="begin"/>
        </w:r>
        <w:r>
          <w:instrText xml:space="preserve"> PAGEREF _Toc12255 \h </w:instrText>
        </w:r>
        <w:r>
          <w:fldChar w:fldCharType="separate"/>
        </w:r>
        <w:r>
          <w:t>64</w:t>
        </w:r>
        <w:r>
          <w:fldChar w:fldCharType="end"/>
        </w:r>
      </w:hyperlink>
    </w:p>
    <w:p>
      <w:pPr>
        <w:pStyle w:val="TOC1"/>
        <w:tabs>
          <w:tab w:val="right" w:leader="dot" w:pos="8306"/>
        </w:tabs>
      </w:pPr>
      <w:hyperlink w:anchor="_Toc9362" w:history="1">
        <w:r>
          <w:rPr>
            <w:rFonts w:ascii="仿宋" w:eastAsia="仿宋" w:hAnsi="仿宋" w:cs="仿宋" w:hint="eastAsia"/>
            <w:lang w:eastAsia="zh-CN"/>
          </w:rPr>
          <w:t>十六、新型高强高效焊接材料项目工程方案分析</w:t>
        </w:r>
        <w:r>
          <w:tab/>
        </w:r>
        <w:r>
          <w:fldChar w:fldCharType="begin"/>
        </w:r>
        <w:r>
          <w:instrText xml:space="preserve"> PAGEREF _Toc9362 \h </w:instrText>
        </w:r>
        <w:r>
          <w:fldChar w:fldCharType="separate"/>
        </w:r>
        <w:r>
          <w:t>66</w:t>
        </w:r>
        <w:r>
          <w:fldChar w:fldCharType="end"/>
        </w:r>
      </w:hyperlink>
    </w:p>
    <w:p>
      <w:pPr>
        <w:pStyle w:val="TOC2"/>
        <w:tabs>
          <w:tab w:val="right" w:leader="dot" w:pos="8306"/>
        </w:tabs>
      </w:pPr>
      <w:hyperlink w:anchor="_Toc13542" w:history="1">
        <w:r>
          <w:rPr>
            <w:rFonts w:ascii="仿宋" w:eastAsia="仿宋" w:hAnsi="仿宋" w:cs="仿宋" w:hint="eastAsia"/>
            <w:lang w:eastAsia="zh-CN"/>
          </w:rPr>
          <w:t>(一)、建筑工程设计原则</w:t>
        </w:r>
        <w:r>
          <w:tab/>
        </w:r>
        <w:r>
          <w:fldChar w:fldCharType="begin"/>
        </w:r>
        <w:r>
          <w:instrText xml:space="preserve"> PAGEREF _Toc13542 \h </w:instrText>
        </w:r>
        <w:r>
          <w:fldChar w:fldCharType="separate"/>
        </w:r>
        <w:r>
          <w:t>66</w:t>
        </w:r>
        <w:r>
          <w:fldChar w:fldCharType="end"/>
        </w:r>
      </w:hyperlink>
    </w:p>
    <w:p>
      <w:pPr>
        <w:pStyle w:val="TOC2"/>
        <w:tabs>
          <w:tab w:val="right" w:leader="dot" w:pos="8306"/>
        </w:tabs>
      </w:pPr>
      <w:hyperlink w:anchor="_Toc8782" w:history="1">
        <w:r>
          <w:rPr>
            <w:rFonts w:ascii="仿宋" w:eastAsia="仿宋" w:hAnsi="仿宋" w:cs="仿宋" w:hint="eastAsia"/>
            <w:lang w:eastAsia="zh-CN"/>
          </w:rPr>
          <w:t>(二)、土建工程建设指标</w:t>
        </w:r>
        <w:r>
          <w:tab/>
        </w:r>
        <w:r>
          <w:fldChar w:fldCharType="begin"/>
        </w:r>
        <w:r>
          <w:instrText xml:space="preserve"> PAGEREF _Toc8782 \h </w:instrText>
        </w:r>
        <w:r>
          <w:fldChar w:fldCharType="separate"/>
        </w:r>
        <w:r>
          <w:t>69</w:t>
        </w:r>
        <w:r>
          <w:fldChar w:fldCharType="end"/>
        </w:r>
      </w:hyperlink>
    </w:p>
    <w:p>
      <w:pPr>
        <w:pStyle w:val="TOC1"/>
        <w:tabs>
          <w:tab w:val="right" w:leader="dot" w:pos="8306"/>
        </w:tabs>
      </w:pPr>
      <w:hyperlink w:anchor="_Toc474" w:history="1">
        <w:r>
          <w:rPr>
            <w:rFonts w:ascii="仿宋" w:eastAsia="仿宋" w:hAnsi="仿宋" w:cs="仿宋" w:hint="eastAsia"/>
            <w:lang w:eastAsia="zh-CN"/>
          </w:rPr>
          <w:t>十七、供应链管理</w:t>
        </w:r>
        <w:r>
          <w:tab/>
        </w:r>
        <w:r>
          <w:fldChar w:fldCharType="begin"/>
        </w:r>
        <w:r>
          <w:instrText xml:space="preserve"> PAGEREF _Toc474 \h </w:instrText>
        </w:r>
        <w:r>
          <w:fldChar w:fldCharType="separate"/>
        </w:r>
        <w:r>
          <w:t>71</w:t>
        </w:r>
        <w:r>
          <w:fldChar w:fldCharType="end"/>
        </w:r>
      </w:hyperlink>
    </w:p>
    <w:p>
      <w:pPr>
        <w:pStyle w:val="TOC2"/>
        <w:tabs>
          <w:tab w:val="right" w:leader="dot" w:pos="8306"/>
        </w:tabs>
      </w:pPr>
      <w:hyperlink w:anchor="_Toc8987" w:history="1">
        <w:r>
          <w:rPr>
            <w:rFonts w:ascii="仿宋" w:eastAsia="仿宋" w:hAnsi="仿宋" w:cs="仿宋" w:hint="eastAsia"/>
            <w:lang w:eastAsia="zh-CN"/>
          </w:rPr>
          <w:t>(一)、供应链战略规划</w:t>
        </w:r>
        <w:r>
          <w:tab/>
        </w:r>
        <w:r>
          <w:fldChar w:fldCharType="begin"/>
        </w:r>
        <w:r>
          <w:instrText xml:space="preserve"> PAGEREF _Toc8987 \h </w:instrText>
        </w:r>
        <w:r>
          <w:fldChar w:fldCharType="separate"/>
        </w:r>
        <w:r>
          <w:t>71</w:t>
        </w:r>
        <w:r>
          <w:fldChar w:fldCharType="end"/>
        </w:r>
      </w:hyperlink>
    </w:p>
    <w:p>
      <w:pPr>
        <w:pStyle w:val="TOC2"/>
        <w:tabs>
          <w:tab w:val="right" w:leader="dot" w:pos="8306"/>
        </w:tabs>
      </w:pPr>
      <w:hyperlink w:anchor="_Toc6684" w:history="1">
        <w:r>
          <w:rPr>
            <w:rFonts w:ascii="仿宋" w:eastAsia="仿宋" w:hAnsi="仿宋" w:cs="仿宋" w:hint="eastAsia"/>
            <w:lang w:eastAsia="zh-CN"/>
          </w:rPr>
          <w:t>(二)、供应商选择与合作</w:t>
        </w:r>
        <w:r>
          <w:tab/>
        </w:r>
        <w:r>
          <w:fldChar w:fldCharType="begin"/>
        </w:r>
        <w:r>
          <w:instrText xml:space="preserve"> PAGEREF _Toc6684 \h </w:instrText>
        </w:r>
        <w:r>
          <w:fldChar w:fldCharType="separate"/>
        </w:r>
        <w:r>
          <w:t>72</w:t>
        </w:r>
        <w:r>
          <w:fldChar w:fldCharType="end"/>
        </w:r>
      </w:hyperlink>
    </w:p>
    <w:p>
      <w:pPr>
        <w:pStyle w:val="TOC2"/>
        <w:tabs>
          <w:tab w:val="right" w:leader="dot" w:pos="8306"/>
        </w:tabs>
      </w:pPr>
      <w:hyperlink w:anchor="_Toc5500" w:history="1">
        <w:r>
          <w:rPr>
            <w:rFonts w:ascii="仿宋" w:eastAsia="仿宋" w:hAnsi="仿宋" w:cs="仿宋" w:hint="eastAsia"/>
            <w:lang w:eastAsia="zh-CN"/>
          </w:rPr>
          <w:t>(三)、物流与库存管理</w:t>
        </w:r>
        <w:r>
          <w:tab/>
        </w:r>
        <w:r>
          <w:fldChar w:fldCharType="begin"/>
        </w:r>
        <w:r>
          <w:instrText xml:space="preserve"> PAGEREF _Toc5500 \h </w:instrText>
        </w:r>
        <w:r>
          <w:fldChar w:fldCharType="separate"/>
        </w:r>
        <w:r>
          <w:t>73</w:t>
        </w:r>
        <w:r>
          <w:fldChar w:fldCharType="end"/>
        </w:r>
      </w:hyperlink>
    </w:p>
    <w:p>
      <w:pPr>
        <w:pStyle w:val="TOC1"/>
        <w:tabs>
          <w:tab w:val="right" w:leader="dot" w:pos="8306"/>
        </w:tabs>
      </w:pPr>
      <w:hyperlink w:anchor="_Toc28708" w:history="1">
        <w:r>
          <w:rPr>
            <w:rFonts w:ascii="仿宋" w:eastAsia="仿宋" w:hAnsi="仿宋" w:cs="仿宋" w:hint="eastAsia"/>
            <w:lang w:eastAsia="zh-CN"/>
          </w:rPr>
          <w:t>十八、新型高强高效焊接材料项目变更管理</w:t>
        </w:r>
        <w:r>
          <w:tab/>
        </w:r>
        <w:r>
          <w:fldChar w:fldCharType="begin"/>
        </w:r>
        <w:r>
          <w:instrText xml:space="preserve"> PAGEREF _Toc28708 \h </w:instrText>
        </w:r>
        <w:r>
          <w:fldChar w:fldCharType="separate"/>
        </w:r>
        <w:r>
          <w:t>75</w:t>
        </w:r>
        <w:r>
          <w:fldChar w:fldCharType="end"/>
        </w:r>
      </w:hyperlink>
    </w:p>
    <w:p>
      <w:pPr>
        <w:pStyle w:val="TOC2"/>
        <w:tabs>
          <w:tab w:val="right" w:leader="dot" w:pos="8306"/>
        </w:tabs>
      </w:pPr>
      <w:hyperlink w:anchor="_Toc28678" w:history="1">
        <w:r>
          <w:rPr>
            <w:rFonts w:ascii="仿宋" w:eastAsia="仿宋" w:hAnsi="仿宋" w:cs="仿宋" w:hint="eastAsia"/>
            <w:lang w:eastAsia="zh-CN"/>
          </w:rPr>
          <w:t>(一)、变更申请与评估</w:t>
        </w:r>
        <w:r>
          <w:tab/>
        </w:r>
        <w:r>
          <w:fldChar w:fldCharType="begin"/>
        </w:r>
        <w:r>
          <w:instrText xml:space="preserve"> PAGEREF _Toc28678 \h </w:instrText>
        </w:r>
        <w:r>
          <w:fldChar w:fldCharType="separate"/>
        </w:r>
        <w:r>
          <w:t>75</w:t>
        </w:r>
        <w:r>
          <w:fldChar w:fldCharType="end"/>
        </w:r>
      </w:hyperlink>
    </w:p>
    <w:p>
      <w:pPr>
        <w:pStyle w:val="TOC2"/>
        <w:tabs>
          <w:tab w:val="right" w:leader="dot" w:pos="8306"/>
        </w:tabs>
      </w:pPr>
      <w:hyperlink w:anchor="_Toc7750" w:history="1">
        <w:r>
          <w:rPr>
            <w:rFonts w:ascii="仿宋" w:eastAsia="仿宋" w:hAnsi="仿宋" w:cs="仿宋" w:hint="eastAsia"/>
            <w:lang w:eastAsia="zh-CN"/>
          </w:rPr>
          <w:t>(二)、变更实施与控制</w:t>
        </w:r>
        <w:r>
          <w:tab/>
        </w:r>
        <w:r>
          <w:fldChar w:fldCharType="begin"/>
        </w:r>
        <w:r>
          <w:instrText xml:space="preserve"> PAGEREF _Toc7750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16"/>
      <w:r>
        <w:rPr>
          <w:rFonts w:ascii="仿宋" w:eastAsia="仿宋" w:hAnsi="仿宋" w:cs="仿宋" w:hint="eastAsia"/>
          <w:sz w:val="28"/>
          <w:lang w:eastAsia="zh-CN"/>
        </w:rPr>
        <w:t>一、新型高强高效焊接材料项目建设背景及必要性分析</w:t>
      </w:r>
      <w:bookmarkEnd w:id="2"/>
    </w:p>
    <w:p>
      <w:pPr>
        <w:pStyle w:val="Heading2"/>
        <w:rPr>
          <w:rFonts w:ascii="仿宋" w:eastAsia="仿宋" w:hAnsi="仿宋" w:cs="仿宋" w:hint="eastAsia"/>
          <w:lang w:eastAsia="zh-CN"/>
        </w:rPr>
      </w:pPr>
      <w:bookmarkStart w:id="3" w:name="_Toc14484"/>
      <w:r>
        <w:rPr>
          <w:rFonts w:ascii="仿宋" w:eastAsia="仿宋" w:hAnsi="仿宋" w:cs="仿宋" w:hint="eastAsia"/>
          <w:lang w:eastAsia="zh-CN"/>
        </w:rPr>
        <w:t>(一)、新型高强高效焊接材料项目背景分析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高强高效焊接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高强高效焊接材料项目在这个潮流中的定位。同时，我们将关注行业内涌现的新兴机遇，以便新型高强高效焊接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高强高效焊接材料项目提供了强大的发展动力。我们将聚焦于行业内最新的技术发展趋势，包括但不限于人工智能、大数据分析、物联网等领域。通过深度的技术研究，我们将确保新型高强高效焊接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高强高效焊接材料项目发展的源泉。我们将投入更多的精力对市场需求进行深入剖析，超越表面的需求，深入挖掘潜在的市场痛点和机遇。通过对市场需求的细致了解，新型高强高效焊接材料项目将更有针对性地设计解决方案，满足市场的多样化需求，从而更好地促进新型高强高效焊接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高强高效焊接材料项目战略至关重要。我们将对竞争态势进行更为深入的分析，包括但不限于市场份额、产品特点、客户满意度等多个维度。通过深度的竞争分析，新型高强高效焊接材料项目将能够更准确地把握市场脉搏，制定具有竞争力的新型高强高效焊接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高强高效焊接材料项目的发展具有直接的影响。我们将进行更为全面的法规和政策分析，了解行业发展中的潜在法律风险和合规挑战。通过充分了解和遵守相关法规，新型高强高效焊接材料项目将确保在法律框架内合法合规运营，为新型高强高效焊接材料项目的稳健发展提供有力支持。</w:t>
      </w:r>
    </w:p>
    <w:p>
      <w:pPr>
        <w:pStyle w:val="Heading2"/>
        <w:ind w:firstLine="560" w:firstLineChars="200"/>
        <w:rPr>
          <w:rFonts w:ascii="仿宋" w:eastAsia="仿宋" w:hAnsi="仿宋" w:cs="仿宋" w:hint="eastAsia"/>
          <w:sz w:val="28"/>
          <w:lang w:eastAsia="zh-CN"/>
        </w:rPr>
      </w:pPr>
      <w:bookmarkStart w:id="4" w:name="_Toc11875"/>
      <w:r>
        <w:rPr>
          <w:rFonts w:ascii="仿宋" w:eastAsia="仿宋" w:hAnsi="仿宋" w:cs="仿宋" w:hint="eastAsia"/>
          <w:sz w:val="28"/>
          <w:lang w:eastAsia="zh-CN"/>
        </w:rPr>
        <w:t>(二)、新型高强高效焊接材料项目建设必要性分析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建设的迫切性源于对行业发展趋势的深刻洞察。我们正处于一个行业变革的时代，科技创新、数字化转型成为企业发展的关键动力。新型高强高效焊接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建设不仅仅是为了跟上潮流，更是为了通过技术创新推动企业的持续发展。通过引入先进的技术和解决方案，新型高强高效焊接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高强高效焊接材料项目的建设成为必然选择，通过提高产品质量、拓展服务领域，从而在竞争中获得更多的机会。新型高强高效焊接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高强高效焊接材料项目建设的必要性体现在对客户需求更精准的满足。通过新型高强高效焊接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建设的背后是对企业持续创新的追求。只有通过不断创新，企业才能在竞争中立于不败之地。新型高强高效焊接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60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5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的技术管理特点体现在其创新导向。通过引入最先进的技术趋势和解决方案，新型高强高效焊接材料项目致力于提升科技含量、提高质量和效率水平。这意味着我们将采用最新的工具和方法，确保新型高强高效焊接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高强高效焊接材料项目技术管理的显著特征。通过整合不同领域的技术资源，我们实现了跨学科的协同工作。这有助于优化技术架构，提高整体效能。此外，整合性策略还促进了不同技术团队之间的紧密沟通和高效合作，确保新型高强高效焊接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高强高效焊接材料项目所采用的技术。通过不断优化技术方案，新型高强高效焊接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高强高效焊接材料项目团队将在新型高强高效焊接材料项目初期识别可能的技术风险，并采取相应的预防和应对措施。通过建立健全的风险评估机制，新型高强高效焊接材料项目能够在实施过程中及时发现并解决潜在的技术问题，保障新型高强高效焊接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高强高效焊接材料项目中，技术将成为新型高强高效焊接材料项目成功的有力支持。这一深度剖析揭示了技术管理在新型高强高效焊接材料项目实施中的关键作用，为新型高强高效焊接材料项目的技术基础奠定了坚实的基础。</w:t>
      </w:r>
    </w:p>
    <w:p>
      <w:pPr>
        <w:pStyle w:val="Heading2"/>
        <w:ind w:firstLine="560" w:firstLineChars="200"/>
        <w:rPr>
          <w:rFonts w:ascii="仿宋" w:eastAsia="仿宋" w:hAnsi="仿宋" w:cs="仿宋" w:hint="eastAsia"/>
          <w:sz w:val="28"/>
          <w:lang w:eastAsia="zh-CN"/>
        </w:rPr>
      </w:pPr>
      <w:bookmarkStart w:id="7" w:name="_Toc28487"/>
      <w:r>
        <w:rPr>
          <w:rFonts w:ascii="仿宋" w:eastAsia="仿宋" w:hAnsi="仿宋" w:cs="仿宋" w:hint="eastAsia"/>
          <w:sz w:val="28"/>
          <w:lang w:eastAsia="zh-CN"/>
        </w:rPr>
        <w:t>(二)、新型高强高效焊接材料项目工艺技术设计方案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高强高效焊接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高强高效焊接材料项目将严格按照相关行业规范要求进行组织。通过有效控制产品质量，新型高强高效焊接材料项目将致力于为顾客提供优质的新型高强高效焊接材料项目产品和良好的服务。这体现了新型高强高效焊接材料项目对于生产活动合规性和质量标准的高度重视，为新型高强高效焊接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高强高效焊接材料项目注重生态效益和清洁生产原则。新型高强高效焊接材料项目建设将紧密结合地方特色经济发展，与社会经济发展规划和区域环境保护规划方案相协调一致。通过与当地区域自然生态系统的结合，新型高强高效焊接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高强高效焊接材料项目产品具有多样化的客户需求和个性化的特点。因此，新型高强高效焊接材料项目产品规格品种多样，且单批生产数量较小。为满足这一特点，新型高强高效焊接材料项目承办单位将建设先进的柔性制造生产线。通过广泛应用柔性制造技术，新型高强高效焊接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高强高效焊接材料项目采用的技术具有较高的技术含量和自动化水平，处于国内先进水平。这一技术选用不仅体现了对生产效率、质量和环境友好性的高标准要求，同时为新型高强高效焊接材料项目的可持续发展奠定了坚实的基础。</w:t>
      </w:r>
    </w:p>
    <w:p>
      <w:pPr>
        <w:pStyle w:val="Heading2"/>
        <w:ind w:firstLine="560" w:firstLineChars="200"/>
        <w:rPr>
          <w:rFonts w:ascii="仿宋" w:eastAsia="仿宋" w:hAnsi="仿宋" w:cs="仿宋" w:hint="eastAsia"/>
          <w:sz w:val="28"/>
          <w:lang w:eastAsia="zh-CN"/>
        </w:rPr>
      </w:pPr>
      <w:bookmarkStart w:id="8" w:name="_Toc37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为确保新型高强高效焊接材料项目的高效生产和技术实施，我们制定了一套精心设计的设备选型方案，以满足新型高强高效焊接材料项目生产、质量和环保的要求。该方案的主要特点如下：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高强高效焊接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高强高效焊接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098"/>
      <w:r>
        <w:rPr>
          <w:rFonts w:ascii="仿宋" w:eastAsia="仿宋" w:hAnsi="仿宋" w:cs="仿宋" w:hint="eastAsia"/>
          <w:sz w:val="28"/>
          <w:lang w:eastAsia="zh-CN"/>
        </w:rPr>
        <w:t>三、新型高强高效焊接材料项目危机管理</w:t>
      </w:r>
      <w:bookmarkEnd w:id="9"/>
    </w:p>
    <w:p>
      <w:pPr>
        <w:pStyle w:val="Heading2"/>
        <w:rPr>
          <w:rFonts w:ascii="仿宋" w:eastAsia="仿宋" w:hAnsi="仿宋" w:cs="仿宋" w:hint="eastAsia"/>
          <w:lang w:eastAsia="zh-CN"/>
        </w:rPr>
      </w:pPr>
      <w:bookmarkStart w:id="10" w:name="_Toc3080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项目危机管理中，危机预警与识别是确保新型高强高效焊接材料项目稳健运行的核心步骤。通过建立全面的监测机制，新型高强高效焊接材料项目团队旨在及时发现和理解潜在的风险和危机因素，以便采取及时的预防和应对措施，确保新型高强高效焊接材料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首先，通过深入的风险评估，新型高强高效焊接材料项目团队全面分析了整个新型高强高效焊接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高强高效焊接材料项目团队着重于明确定义新型高强高效焊接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高强高效焊接材料项目进展的持续监控，团队能够及时发现潜在问题并作出迅速反应。新型高强高效焊接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高强高效焊接材料项目得以更有序、可控地推进。</w:t>
      </w:r>
    </w:p>
    <w:p>
      <w:pPr>
        <w:pStyle w:val="Heading2"/>
        <w:ind w:firstLine="560" w:firstLineChars="200"/>
        <w:rPr>
          <w:rFonts w:ascii="仿宋" w:eastAsia="仿宋" w:hAnsi="仿宋" w:cs="仿宋" w:hint="eastAsia"/>
          <w:sz w:val="28"/>
          <w:lang w:eastAsia="zh-CN"/>
        </w:rPr>
      </w:pPr>
      <w:bookmarkStart w:id="11" w:name="_Toc2686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在危机发生时，新型高强高效焊接材料项目团队立即行动，成立了应急小组。该小组的任务是迅速制定并实施紧急应对措施，以最小化潜在损失。以下是采取的主要措施：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暂停新型高强高效焊接材料项目进度：为遏制危机蔓延，新型高强高效焊接材料项目暂时停止进行，以便全面评估当前状况。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资源重新分配：重新评估新型高强高效焊接材料项目资源的分配，确保最大限度地减小损失。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实时沟通：与关键利益相关者建立实时沟通机制，向他们传递新型高强高效焊接材料项目危机的实际状况，保障新型高强高效焊接材料项目核心利益。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在紧急应对的同时，新型高强高效焊接材料项目团队强调了团队协作和有效沟通的重要性。以下是团队协作的关键举措：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信息共享机制：建立了信息共享平台，确保团队成员能够及时获取新型高强高效焊接材料项目危机的实时信息。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领导者沟通：新型高强高效焊接材料项目领导者通过定期会议和即时沟通工具，指导团队应对危机，保持团队稳定运行。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随着危机得到初步控制，新型高强高效焊接材料项目团队转向制定恢复计划，以确保新型高强高效焊接材料项目能够从中迅速恢复。主要恢复计划包括：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修复受损的进度计划：重新评估新型高强高效焊接材料项目进度，制定修复计划，确保新型高强高效焊接材料项目尽快回归正常进程。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重新调整资源分配：优化资源分配，确保新型高强高效焊接材料项目在有限资源下高效运转。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风险管理机制加强：对新型高强高效焊接材料项目风险进行全面评估，制定更强化的风险管理策略，以预防未来可能的危机。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03"/>
      <w:r>
        <w:rPr>
          <w:rFonts w:ascii="仿宋" w:eastAsia="仿宋" w:hAnsi="仿宋" w:cs="仿宋" w:hint="eastAsia"/>
          <w:sz w:val="28"/>
          <w:lang w:eastAsia="zh-CN"/>
        </w:rPr>
        <w:t>四、新型高强高效焊接材料项目可持续发展</w:t>
      </w:r>
      <w:bookmarkEnd w:id="12"/>
    </w:p>
    <w:p>
      <w:pPr>
        <w:pStyle w:val="Heading2"/>
        <w:rPr>
          <w:rFonts w:ascii="仿宋" w:eastAsia="仿宋" w:hAnsi="仿宋" w:cs="仿宋" w:hint="eastAsia"/>
          <w:lang w:eastAsia="zh-CN"/>
        </w:rPr>
      </w:pPr>
      <w:bookmarkStart w:id="13" w:name="_Toc1502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项目中，新型高强高效焊接材料项目团队着眼于未来，明确了可持续发展的战略方向。制定的具体可持续发展目标包括降低资源使用、采用环保技术、最大化社会效益等。这一步骤不仅有助于新型高强高效焊接材料项目在环保和社会责任方面达到最高标准，也为未来提供了明确的指引，确保新型高强高效焊接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可持续实践的融入新型高强高效焊接材料项目管理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高强高效焊接材料项目管理周期。从新型高强高效焊接材料项目规划开始，新型高强高效焊接材料项目团队就考虑了环境和社会的因素。在执行阶段，新型高强高效焊接材料项目团队积极推动绿色技术的应用，优化资源利用。此外，关注员工的社会责任，通过培训和沟通活动提高员工对可持续发展的认知，使他们能够在日常工作中践行可持续实践。这些举措不仅为新型高强高效焊接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846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高强高效焊接材料项目的可持续发展理念，我们深信环保与社会责任是新型高强高效焊接材料项目成功的关键支柱。在新型高强高效焊接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团队通过引入先进的环保技术、建立高效的废物处理系统以及推动能源节约措施，积极履行环保责任。定期的环保监测和评估确保新型高强高效焊接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不仅致力于自身可持续发展，还注重对社会的回馈。通过支持社区新型高强高效焊接材料项目、参与慈善事业、提供培训机会等方式，新型高强高效焊接材料项目积极履行社会责任。与当地社区建立积极互动，关注员工的工作与生活平衡，以及员工的身心健康，是新型高强高效焊接材料项目在社会责任层面的关键举措。这样的实践不仅增强了新型高强高效焊接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546"/>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8245"/>
      <w:r>
        <w:rPr>
          <w:rFonts w:ascii="仿宋" w:eastAsia="仿宋" w:hAnsi="仿宋" w:cs="仿宋" w:hint="eastAsia"/>
          <w:lang w:eastAsia="zh-CN"/>
        </w:rPr>
        <w:t>(一)、新型高强高效焊接材料行业分析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行业一直以来都是市场的关注焦点。行业内的发展趋势、竞争态势以及潜在机会都对新型高强高效焊接材料项目的推进产生深远的影响。通过深入研究行业的整体概貌，我们将更好地理解行业的核心特征，为新型高强高效焊接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强高效焊接材料行业，技术一直是推动创新和发展的关键因素。我们将对当前技术趋势进行详尽分析，包括但不限于人工智能、大数据应用、先进制造技术等。这有助于新型高强高效焊接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高强高效焊接材料项目成功的基础。我们将对主要竞争对手进行深入研究，包括其市场份额、产品特点、市场定位等。通过全面了解竞争对手的优势和劣势，新型高强高效焊接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022"/>
      <w:r>
        <w:rPr>
          <w:rFonts w:ascii="仿宋" w:eastAsia="仿宋" w:hAnsi="仿宋" w:cs="仿宋" w:hint="eastAsia"/>
          <w:sz w:val="28"/>
          <w:lang w:eastAsia="zh-CN"/>
        </w:rPr>
        <w:t>(二)、新型高强高效焊接材料市场分析预测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市场规模的深入调研，我们将预测新型高强高效焊接材料市场未来的增长趋势。这包括市场的整体规模、各细分领域的发展趋势等。新型高强高效焊接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高强高效焊接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高强高效焊接材料项目实施过程中需要充分考虑的因素。我们将对市场风险进行全面评估，包括但不限于政策法规风险、市场竞争风险、技术变革风险等。通过对潜在风险的深入分析，新型高强高效焊接材料项目可以制定相应的风险缓解策略，降低不确定性对新型高强高效焊接材料项目的影响。</w:t>
      </w:r>
    </w:p>
    <w:p>
      <w:pPr>
        <w:pStyle w:val="Heading1"/>
        <w:ind w:firstLine="560" w:firstLineChars="200"/>
        <w:rPr>
          <w:rFonts w:ascii="仿宋" w:eastAsia="仿宋" w:hAnsi="仿宋" w:cs="仿宋" w:hint="eastAsia"/>
          <w:sz w:val="28"/>
          <w:lang w:eastAsia="zh-CN"/>
        </w:rPr>
      </w:pPr>
      <w:bookmarkStart w:id="18" w:name="_Toc24646"/>
      <w:r>
        <w:rPr>
          <w:rFonts w:ascii="仿宋" w:eastAsia="仿宋" w:hAnsi="仿宋" w:cs="仿宋" w:hint="eastAsia"/>
          <w:sz w:val="28"/>
          <w:lang w:eastAsia="zh-CN"/>
        </w:rPr>
        <w:t>六、新型高强高效焊接材料项目建设单位说明</w:t>
      </w:r>
      <w:bookmarkEnd w:id="18"/>
    </w:p>
    <w:p>
      <w:pPr>
        <w:pStyle w:val="Heading2"/>
        <w:rPr>
          <w:rFonts w:ascii="仿宋" w:eastAsia="仿宋" w:hAnsi="仿宋" w:cs="仿宋" w:hint="eastAsia"/>
          <w:lang w:eastAsia="zh-CN"/>
        </w:rPr>
      </w:pPr>
      <w:bookmarkStart w:id="19" w:name="_Toc16352"/>
      <w:r>
        <w:rPr>
          <w:rFonts w:ascii="仿宋" w:eastAsia="仿宋" w:hAnsi="仿宋" w:cs="仿宋" w:hint="eastAsia"/>
          <w:lang w:eastAsia="zh-CN"/>
        </w:rPr>
        <w:t>(一)、新型高强高效焊接材料项目承办单位基本情况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https://d.book118.com/737001060061006052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575D7"/>
    <w:rsid w:val="74B575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0106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2024-03-02T04:18:00Z</dcterms:created>
  <dcterms:modified xsi:type="dcterms:W3CDTF">2024-03-02T04:18:26Z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AC760B6F69CA4E75B6F45F0E3335449C_11</vt:lpwstr>
  </property>
  <property fmtid="{D5CDD505-2E9C-101B-9397-08002B2CF9AE}" pid="3" name="KSOProductBuildVer">
    <vt:lpwstr>2052-12.1.0.16388</vt:lpwstr>
  </property>
</Properties>
</file>