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保健药品项目规划设计蓝图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64" w:history="1">
        <w:r>
          <w:rPr>
            <w:rFonts w:ascii="仿宋" w:eastAsia="仿宋" w:hAnsi="仿宋" w:cs="仿宋" w:hint="eastAsia"/>
            <w:lang w:eastAsia="zh-CN"/>
          </w:rPr>
          <w:t>序言</w:t>
        </w:r>
        <w:r>
          <w:tab/>
        </w:r>
        <w:r>
          <w:fldChar w:fldCharType="begin"/>
        </w:r>
        <w:r>
          <w:instrText xml:space="preserve"> PAGEREF _Toc12564 \h </w:instrText>
        </w:r>
        <w:r>
          <w:fldChar w:fldCharType="separate"/>
        </w:r>
        <w:r>
          <w:t>3</w:t>
        </w:r>
        <w:r>
          <w:fldChar w:fldCharType="end"/>
        </w:r>
      </w:hyperlink>
    </w:p>
    <w:p>
      <w:pPr>
        <w:pStyle w:val="TOC1"/>
        <w:tabs>
          <w:tab w:val="right" w:leader="dot" w:pos="8306"/>
        </w:tabs>
      </w:pPr>
      <w:hyperlink w:anchor="_Toc16371" w:history="1">
        <w:r>
          <w:rPr>
            <w:rFonts w:ascii="仿宋" w:eastAsia="仿宋" w:hAnsi="仿宋" w:cs="仿宋" w:hint="eastAsia"/>
            <w:lang w:eastAsia="zh-CN"/>
          </w:rPr>
          <w:t>一、保健药品项目土建工程</w:t>
        </w:r>
        <w:r>
          <w:tab/>
        </w:r>
        <w:r>
          <w:fldChar w:fldCharType="begin"/>
        </w:r>
        <w:r>
          <w:instrText xml:space="preserve"> PAGEREF _Toc16371 \h </w:instrText>
        </w:r>
        <w:r>
          <w:fldChar w:fldCharType="separate"/>
        </w:r>
        <w:r>
          <w:t>3</w:t>
        </w:r>
        <w:r>
          <w:fldChar w:fldCharType="end"/>
        </w:r>
      </w:hyperlink>
    </w:p>
    <w:p>
      <w:pPr>
        <w:pStyle w:val="TOC2"/>
        <w:tabs>
          <w:tab w:val="right" w:leader="dot" w:pos="8306"/>
        </w:tabs>
      </w:pPr>
      <w:hyperlink w:anchor="_Toc132" w:history="1">
        <w:r>
          <w:rPr>
            <w:rFonts w:ascii="仿宋" w:eastAsia="仿宋" w:hAnsi="仿宋" w:cs="仿宋" w:hint="eastAsia"/>
            <w:lang w:eastAsia="zh-CN"/>
          </w:rPr>
          <w:t>(一)、建筑工程设计原则</w:t>
        </w:r>
        <w:r>
          <w:tab/>
        </w:r>
        <w:r>
          <w:fldChar w:fldCharType="begin"/>
        </w:r>
        <w:r>
          <w:instrText xml:space="preserve"> PAGEREF _Toc132 \h </w:instrText>
        </w:r>
        <w:r>
          <w:fldChar w:fldCharType="separate"/>
        </w:r>
        <w:r>
          <w:t>3</w:t>
        </w:r>
        <w:r>
          <w:fldChar w:fldCharType="end"/>
        </w:r>
      </w:hyperlink>
    </w:p>
    <w:p>
      <w:pPr>
        <w:pStyle w:val="TOC2"/>
        <w:tabs>
          <w:tab w:val="right" w:leader="dot" w:pos="8306"/>
        </w:tabs>
      </w:pPr>
      <w:hyperlink w:anchor="_Toc30195" w:history="1">
        <w:r>
          <w:rPr>
            <w:rFonts w:ascii="仿宋" w:eastAsia="仿宋" w:hAnsi="仿宋" w:cs="仿宋" w:hint="eastAsia"/>
            <w:lang w:eastAsia="zh-CN"/>
          </w:rPr>
          <w:t>(二)、土建工程设计年限及安全等级</w:t>
        </w:r>
        <w:r>
          <w:tab/>
        </w:r>
        <w:r>
          <w:fldChar w:fldCharType="begin"/>
        </w:r>
        <w:r>
          <w:instrText xml:space="preserve"> PAGEREF _Toc30195 \h </w:instrText>
        </w:r>
        <w:r>
          <w:fldChar w:fldCharType="separate"/>
        </w:r>
        <w:r>
          <w:t>4</w:t>
        </w:r>
        <w:r>
          <w:fldChar w:fldCharType="end"/>
        </w:r>
      </w:hyperlink>
    </w:p>
    <w:p>
      <w:pPr>
        <w:pStyle w:val="TOC2"/>
        <w:tabs>
          <w:tab w:val="right" w:leader="dot" w:pos="8306"/>
        </w:tabs>
      </w:pPr>
      <w:hyperlink w:anchor="_Toc13365" w:history="1">
        <w:r>
          <w:rPr>
            <w:rFonts w:ascii="仿宋" w:eastAsia="仿宋" w:hAnsi="仿宋" w:cs="仿宋" w:hint="eastAsia"/>
            <w:lang w:eastAsia="zh-CN"/>
          </w:rPr>
          <w:t>(三)、建筑工程设计总体要求</w:t>
        </w:r>
        <w:r>
          <w:tab/>
        </w:r>
        <w:r>
          <w:fldChar w:fldCharType="begin"/>
        </w:r>
        <w:r>
          <w:instrText xml:space="preserve"> PAGEREF _Toc13365 \h </w:instrText>
        </w:r>
        <w:r>
          <w:fldChar w:fldCharType="separate"/>
        </w:r>
        <w:r>
          <w:t>5</w:t>
        </w:r>
        <w:r>
          <w:fldChar w:fldCharType="end"/>
        </w:r>
      </w:hyperlink>
    </w:p>
    <w:p>
      <w:pPr>
        <w:pStyle w:val="TOC2"/>
        <w:tabs>
          <w:tab w:val="right" w:leader="dot" w:pos="8306"/>
        </w:tabs>
      </w:pPr>
      <w:hyperlink w:anchor="_Toc4592" w:history="1">
        <w:r>
          <w:rPr>
            <w:rFonts w:ascii="仿宋" w:eastAsia="仿宋" w:hAnsi="仿宋" w:cs="仿宋" w:hint="eastAsia"/>
            <w:lang w:eastAsia="zh-CN"/>
          </w:rPr>
          <w:t>(四)、土建工程建设指标</w:t>
        </w:r>
        <w:r>
          <w:tab/>
        </w:r>
        <w:r>
          <w:fldChar w:fldCharType="begin"/>
        </w:r>
        <w:r>
          <w:instrText xml:space="preserve"> PAGEREF _Toc4592 \h </w:instrText>
        </w:r>
        <w:r>
          <w:fldChar w:fldCharType="separate"/>
        </w:r>
        <w:r>
          <w:t>6</w:t>
        </w:r>
        <w:r>
          <w:fldChar w:fldCharType="end"/>
        </w:r>
      </w:hyperlink>
    </w:p>
    <w:p>
      <w:pPr>
        <w:pStyle w:val="TOC1"/>
        <w:tabs>
          <w:tab w:val="right" w:leader="dot" w:pos="8306"/>
        </w:tabs>
      </w:pPr>
      <w:hyperlink w:anchor="_Toc4779" w:history="1">
        <w:r>
          <w:rPr>
            <w:rFonts w:ascii="仿宋" w:eastAsia="仿宋" w:hAnsi="仿宋" w:cs="仿宋" w:hint="eastAsia"/>
            <w:lang w:eastAsia="zh-CN"/>
          </w:rPr>
          <w:t>二、工艺说明</w:t>
        </w:r>
        <w:r>
          <w:tab/>
        </w:r>
        <w:r>
          <w:fldChar w:fldCharType="begin"/>
        </w:r>
        <w:r>
          <w:instrText xml:space="preserve"> PAGEREF _Toc4779 \h </w:instrText>
        </w:r>
        <w:r>
          <w:fldChar w:fldCharType="separate"/>
        </w:r>
        <w:r>
          <w:t>6</w:t>
        </w:r>
        <w:r>
          <w:fldChar w:fldCharType="end"/>
        </w:r>
      </w:hyperlink>
    </w:p>
    <w:p>
      <w:pPr>
        <w:pStyle w:val="TOC2"/>
        <w:tabs>
          <w:tab w:val="right" w:leader="dot" w:pos="8306"/>
        </w:tabs>
      </w:pPr>
      <w:hyperlink w:anchor="_Toc22636" w:history="1">
        <w:r>
          <w:rPr>
            <w:rFonts w:ascii="仿宋" w:eastAsia="仿宋" w:hAnsi="仿宋" w:cs="仿宋" w:hint="eastAsia"/>
            <w:lang w:eastAsia="zh-CN"/>
          </w:rPr>
          <w:t>(一)、技术管理特点</w:t>
        </w:r>
        <w:r>
          <w:tab/>
        </w:r>
        <w:r>
          <w:fldChar w:fldCharType="begin"/>
        </w:r>
        <w:r>
          <w:instrText xml:space="preserve"> PAGEREF _Toc22636 \h </w:instrText>
        </w:r>
        <w:r>
          <w:fldChar w:fldCharType="separate"/>
        </w:r>
        <w:r>
          <w:t>6</w:t>
        </w:r>
        <w:r>
          <w:fldChar w:fldCharType="end"/>
        </w:r>
      </w:hyperlink>
    </w:p>
    <w:p>
      <w:pPr>
        <w:pStyle w:val="TOC2"/>
        <w:tabs>
          <w:tab w:val="right" w:leader="dot" w:pos="8306"/>
        </w:tabs>
      </w:pPr>
      <w:hyperlink w:anchor="_Toc11838" w:history="1">
        <w:r>
          <w:rPr>
            <w:rFonts w:ascii="仿宋" w:eastAsia="仿宋" w:hAnsi="仿宋" w:cs="仿宋" w:hint="eastAsia"/>
            <w:lang w:eastAsia="zh-CN"/>
          </w:rPr>
          <w:t>(二)、保健药品项目工艺技术设计方案</w:t>
        </w:r>
        <w:r>
          <w:tab/>
        </w:r>
        <w:r>
          <w:fldChar w:fldCharType="begin"/>
        </w:r>
        <w:r>
          <w:instrText xml:space="preserve"> PAGEREF _Toc11838 \h </w:instrText>
        </w:r>
        <w:r>
          <w:fldChar w:fldCharType="separate"/>
        </w:r>
        <w:r>
          <w:t>7</w:t>
        </w:r>
        <w:r>
          <w:fldChar w:fldCharType="end"/>
        </w:r>
      </w:hyperlink>
    </w:p>
    <w:p>
      <w:pPr>
        <w:pStyle w:val="TOC2"/>
        <w:tabs>
          <w:tab w:val="right" w:leader="dot" w:pos="8306"/>
        </w:tabs>
      </w:pPr>
      <w:hyperlink w:anchor="_Toc31412" w:history="1">
        <w:r>
          <w:rPr>
            <w:rFonts w:ascii="仿宋" w:eastAsia="仿宋" w:hAnsi="仿宋" w:cs="仿宋" w:hint="eastAsia"/>
            <w:lang w:eastAsia="zh-CN"/>
          </w:rPr>
          <w:t>(三)、设备选型方案</w:t>
        </w:r>
        <w:r>
          <w:tab/>
        </w:r>
        <w:r>
          <w:fldChar w:fldCharType="begin"/>
        </w:r>
        <w:r>
          <w:instrText xml:space="preserve"> PAGEREF _Toc31412 \h </w:instrText>
        </w:r>
        <w:r>
          <w:fldChar w:fldCharType="separate"/>
        </w:r>
        <w:r>
          <w:t>9</w:t>
        </w:r>
        <w:r>
          <w:fldChar w:fldCharType="end"/>
        </w:r>
      </w:hyperlink>
    </w:p>
    <w:p>
      <w:pPr>
        <w:pStyle w:val="TOC1"/>
        <w:tabs>
          <w:tab w:val="right" w:leader="dot" w:pos="8306"/>
        </w:tabs>
      </w:pPr>
      <w:hyperlink w:anchor="_Toc8704" w:history="1">
        <w:r>
          <w:rPr>
            <w:rFonts w:ascii="仿宋" w:eastAsia="仿宋" w:hAnsi="仿宋" w:cs="仿宋" w:hint="eastAsia"/>
            <w:lang w:eastAsia="zh-CN"/>
          </w:rPr>
          <w:t>三、保健药品项目概论</w:t>
        </w:r>
        <w:r>
          <w:tab/>
        </w:r>
        <w:r>
          <w:fldChar w:fldCharType="begin"/>
        </w:r>
        <w:r>
          <w:instrText xml:space="preserve"> PAGEREF _Toc8704 \h </w:instrText>
        </w:r>
        <w:r>
          <w:fldChar w:fldCharType="separate"/>
        </w:r>
        <w:r>
          <w:t>10</w:t>
        </w:r>
        <w:r>
          <w:fldChar w:fldCharType="end"/>
        </w:r>
      </w:hyperlink>
    </w:p>
    <w:p>
      <w:pPr>
        <w:pStyle w:val="TOC2"/>
        <w:tabs>
          <w:tab w:val="right" w:leader="dot" w:pos="8306"/>
        </w:tabs>
      </w:pPr>
      <w:hyperlink w:anchor="_Toc25279" w:history="1">
        <w:r>
          <w:rPr>
            <w:rFonts w:ascii="仿宋" w:eastAsia="仿宋" w:hAnsi="仿宋" w:cs="仿宋" w:hint="eastAsia"/>
            <w:lang w:eastAsia="zh-CN"/>
          </w:rPr>
          <w:t>(一)、保健药品项目概况</w:t>
        </w:r>
        <w:r>
          <w:tab/>
        </w:r>
        <w:r>
          <w:fldChar w:fldCharType="begin"/>
        </w:r>
        <w:r>
          <w:instrText xml:space="preserve"> PAGEREF _Toc25279 \h </w:instrText>
        </w:r>
        <w:r>
          <w:fldChar w:fldCharType="separate"/>
        </w:r>
        <w:r>
          <w:t>10</w:t>
        </w:r>
        <w:r>
          <w:fldChar w:fldCharType="end"/>
        </w:r>
      </w:hyperlink>
    </w:p>
    <w:p>
      <w:pPr>
        <w:pStyle w:val="TOC2"/>
        <w:tabs>
          <w:tab w:val="right" w:leader="dot" w:pos="8306"/>
        </w:tabs>
      </w:pPr>
      <w:hyperlink w:anchor="_Toc9868" w:history="1">
        <w:r>
          <w:rPr>
            <w:rFonts w:ascii="仿宋" w:eastAsia="仿宋" w:hAnsi="仿宋" w:cs="仿宋" w:hint="eastAsia"/>
            <w:lang w:eastAsia="zh-CN"/>
          </w:rPr>
          <w:t>(二)、保健药品项目目标</w:t>
        </w:r>
        <w:r>
          <w:tab/>
        </w:r>
        <w:r>
          <w:fldChar w:fldCharType="begin"/>
        </w:r>
        <w:r>
          <w:instrText xml:space="preserve"> PAGEREF _Toc9868 \h </w:instrText>
        </w:r>
        <w:r>
          <w:fldChar w:fldCharType="separate"/>
        </w:r>
        <w:r>
          <w:t>12</w:t>
        </w:r>
        <w:r>
          <w:fldChar w:fldCharType="end"/>
        </w:r>
      </w:hyperlink>
    </w:p>
    <w:p>
      <w:pPr>
        <w:pStyle w:val="TOC2"/>
        <w:tabs>
          <w:tab w:val="right" w:leader="dot" w:pos="8306"/>
        </w:tabs>
      </w:pPr>
      <w:hyperlink w:anchor="_Toc2871" w:history="1">
        <w:r>
          <w:rPr>
            <w:rFonts w:ascii="仿宋" w:eastAsia="仿宋" w:hAnsi="仿宋" w:cs="仿宋" w:hint="eastAsia"/>
            <w:lang w:eastAsia="zh-CN"/>
          </w:rPr>
          <w:t>(三)、保健药品项目提出的理由</w:t>
        </w:r>
        <w:r>
          <w:tab/>
        </w:r>
        <w:r>
          <w:fldChar w:fldCharType="begin"/>
        </w:r>
        <w:r>
          <w:instrText xml:space="preserve"> PAGEREF _Toc2871 \h </w:instrText>
        </w:r>
        <w:r>
          <w:fldChar w:fldCharType="separate"/>
        </w:r>
        <w:r>
          <w:t>13</w:t>
        </w:r>
        <w:r>
          <w:fldChar w:fldCharType="end"/>
        </w:r>
      </w:hyperlink>
    </w:p>
    <w:p>
      <w:pPr>
        <w:pStyle w:val="TOC2"/>
        <w:tabs>
          <w:tab w:val="right" w:leader="dot" w:pos="8306"/>
        </w:tabs>
      </w:pPr>
      <w:hyperlink w:anchor="_Toc18038" w:history="1">
        <w:r>
          <w:rPr>
            <w:rFonts w:ascii="仿宋" w:eastAsia="仿宋" w:hAnsi="仿宋" w:cs="仿宋" w:hint="eastAsia"/>
            <w:lang w:eastAsia="zh-CN"/>
          </w:rPr>
          <w:t>(四)、保健药品项目意义</w:t>
        </w:r>
        <w:r>
          <w:tab/>
        </w:r>
        <w:r>
          <w:fldChar w:fldCharType="begin"/>
        </w:r>
        <w:r>
          <w:instrText xml:space="preserve"> PAGEREF _Toc18038 \h </w:instrText>
        </w:r>
        <w:r>
          <w:fldChar w:fldCharType="separate"/>
        </w:r>
        <w:r>
          <w:t>15</w:t>
        </w:r>
        <w:r>
          <w:fldChar w:fldCharType="end"/>
        </w:r>
      </w:hyperlink>
    </w:p>
    <w:p>
      <w:pPr>
        <w:pStyle w:val="TOC2"/>
        <w:tabs>
          <w:tab w:val="right" w:leader="dot" w:pos="8306"/>
        </w:tabs>
      </w:pPr>
      <w:hyperlink w:anchor="_Toc11428" w:history="1">
        <w:r>
          <w:rPr>
            <w:rFonts w:ascii="仿宋" w:eastAsia="仿宋" w:hAnsi="仿宋" w:cs="仿宋" w:hint="eastAsia"/>
            <w:lang w:eastAsia="zh-CN"/>
          </w:rPr>
          <w:t>(五)、保健药品项目背景</w:t>
        </w:r>
        <w:r>
          <w:tab/>
        </w:r>
        <w:r>
          <w:fldChar w:fldCharType="begin"/>
        </w:r>
        <w:r>
          <w:instrText xml:space="preserve"> PAGEREF _Toc11428 \h </w:instrText>
        </w:r>
        <w:r>
          <w:fldChar w:fldCharType="separate"/>
        </w:r>
        <w:r>
          <w:t>15</w:t>
        </w:r>
        <w:r>
          <w:fldChar w:fldCharType="end"/>
        </w:r>
      </w:hyperlink>
    </w:p>
    <w:p>
      <w:pPr>
        <w:pStyle w:val="TOC1"/>
        <w:tabs>
          <w:tab w:val="right" w:leader="dot" w:pos="8306"/>
        </w:tabs>
      </w:pPr>
      <w:hyperlink w:anchor="_Toc30534" w:history="1">
        <w:r>
          <w:rPr>
            <w:rFonts w:ascii="仿宋" w:eastAsia="仿宋" w:hAnsi="仿宋" w:cs="仿宋" w:hint="eastAsia"/>
            <w:lang w:eastAsia="zh-CN"/>
          </w:rPr>
          <w:t>四、保健药品项目选址可行性分析</w:t>
        </w:r>
        <w:r>
          <w:tab/>
        </w:r>
        <w:r>
          <w:fldChar w:fldCharType="begin"/>
        </w:r>
        <w:r>
          <w:instrText xml:space="preserve"> PAGEREF _Toc30534 \h </w:instrText>
        </w:r>
        <w:r>
          <w:fldChar w:fldCharType="separate"/>
        </w:r>
        <w:r>
          <w:t>16</w:t>
        </w:r>
        <w:r>
          <w:fldChar w:fldCharType="end"/>
        </w:r>
      </w:hyperlink>
    </w:p>
    <w:p>
      <w:pPr>
        <w:pStyle w:val="TOC2"/>
        <w:tabs>
          <w:tab w:val="right" w:leader="dot" w:pos="8306"/>
        </w:tabs>
      </w:pPr>
      <w:hyperlink w:anchor="_Toc4367" w:history="1">
        <w:r>
          <w:rPr>
            <w:rFonts w:ascii="仿宋" w:eastAsia="仿宋" w:hAnsi="仿宋" w:cs="仿宋" w:hint="eastAsia"/>
            <w:lang w:eastAsia="zh-CN"/>
          </w:rPr>
          <w:t>(一)、保健药品项目选址</w:t>
        </w:r>
        <w:r>
          <w:tab/>
        </w:r>
        <w:r>
          <w:fldChar w:fldCharType="begin"/>
        </w:r>
        <w:r>
          <w:instrText xml:space="preserve"> PAGEREF _Toc4367 \h </w:instrText>
        </w:r>
        <w:r>
          <w:fldChar w:fldCharType="separate"/>
        </w:r>
        <w:r>
          <w:t>16</w:t>
        </w:r>
        <w:r>
          <w:fldChar w:fldCharType="end"/>
        </w:r>
      </w:hyperlink>
    </w:p>
    <w:p>
      <w:pPr>
        <w:pStyle w:val="TOC2"/>
        <w:tabs>
          <w:tab w:val="right" w:leader="dot" w:pos="8306"/>
        </w:tabs>
      </w:pPr>
      <w:hyperlink w:anchor="_Toc17172" w:history="1">
        <w:r>
          <w:rPr>
            <w:rFonts w:ascii="仿宋" w:eastAsia="仿宋" w:hAnsi="仿宋" w:cs="仿宋" w:hint="eastAsia"/>
            <w:lang w:eastAsia="zh-CN"/>
          </w:rPr>
          <w:t>(二)、用地控制指标</w:t>
        </w:r>
        <w:r>
          <w:tab/>
        </w:r>
        <w:r>
          <w:fldChar w:fldCharType="begin"/>
        </w:r>
        <w:r>
          <w:instrText xml:space="preserve"> PAGEREF _Toc17172 \h </w:instrText>
        </w:r>
        <w:r>
          <w:fldChar w:fldCharType="separate"/>
        </w:r>
        <w:r>
          <w:t>16</w:t>
        </w:r>
        <w:r>
          <w:fldChar w:fldCharType="end"/>
        </w:r>
      </w:hyperlink>
    </w:p>
    <w:p>
      <w:pPr>
        <w:pStyle w:val="TOC2"/>
        <w:tabs>
          <w:tab w:val="right" w:leader="dot" w:pos="8306"/>
        </w:tabs>
      </w:pPr>
      <w:hyperlink w:anchor="_Toc10648" w:history="1">
        <w:r>
          <w:rPr>
            <w:rFonts w:ascii="仿宋" w:eastAsia="仿宋" w:hAnsi="仿宋" w:cs="仿宋" w:hint="eastAsia"/>
            <w:lang w:eastAsia="zh-CN"/>
          </w:rPr>
          <w:t>(三)、节约用地措施</w:t>
        </w:r>
        <w:r>
          <w:tab/>
        </w:r>
        <w:r>
          <w:fldChar w:fldCharType="begin"/>
        </w:r>
        <w:r>
          <w:instrText xml:space="preserve"> PAGEREF _Toc10648 \h </w:instrText>
        </w:r>
        <w:r>
          <w:fldChar w:fldCharType="separate"/>
        </w:r>
        <w:r>
          <w:t>18</w:t>
        </w:r>
        <w:r>
          <w:fldChar w:fldCharType="end"/>
        </w:r>
      </w:hyperlink>
    </w:p>
    <w:p>
      <w:pPr>
        <w:pStyle w:val="TOC2"/>
        <w:tabs>
          <w:tab w:val="right" w:leader="dot" w:pos="8306"/>
        </w:tabs>
      </w:pPr>
      <w:hyperlink w:anchor="_Toc20547" w:history="1">
        <w:r>
          <w:rPr>
            <w:rFonts w:ascii="仿宋" w:eastAsia="仿宋" w:hAnsi="仿宋" w:cs="仿宋" w:hint="eastAsia"/>
            <w:lang w:eastAsia="zh-CN"/>
          </w:rPr>
          <w:t>(四)、总图布置方案</w:t>
        </w:r>
        <w:r>
          <w:tab/>
        </w:r>
        <w:r>
          <w:fldChar w:fldCharType="begin"/>
        </w:r>
        <w:r>
          <w:instrText xml:space="preserve"> PAGEREF _Toc20547 \h </w:instrText>
        </w:r>
        <w:r>
          <w:fldChar w:fldCharType="separate"/>
        </w:r>
        <w:r>
          <w:t>19</w:t>
        </w:r>
        <w:r>
          <w:fldChar w:fldCharType="end"/>
        </w:r>
      </w:hyperlink>
    </w:p>
    <w:p>
      <w:pPr>
        <w:pStyle w:val="TOC2"/>
        <w:tabs>
          <w:tab w:val="right" w:leader="dot" w:pos="8306"/>
        </w:tabs>
      </w:pPr>
      <w:hyperlink w:anchor="_Toc7630" w:history="1">
        <w:r>
          <w:rPr>
            <w:rFonts w:ascii="仿宋" w:eastAsia="仿宋" w:hAnsi="仿宋" w:cs="仿宋" w:hint="eastAsia"/>
            <w:lang w:eastAsia="zh-CN"/>
          </w:rPr>
          <w:t>(五)、选址综合评价</w:t>
        </w:r>
        <w:r>
          <w:tab/>
        </w:r>
        <w:r>
          <w:fldChar w:fldCharType="begin"/>
        </w:r>
        <w:r>
          <w:instrText xml:space="preserve"> PAGEREF _Toc7630 \h </w:instrText>
        </w:r>
        <w:r>
          <w:fldChar w:fldCharType="separate"/>
        </w:r>
        <w:r>
          <w:t>20</w:t>
        </w:r>
        <w:r>
          <w:fldChar w:fldCharType="end"/>
        </w:r>
      </w:hyperlink>
    </w:p>
    <w:p>
      <w:pPr>
        <w:pStyle w:val="TOC1"/>
        <w:tabs>
          <w:tab w:val="right" w:leader="dot" w:pos="8306"/>
        </w:tabs>
      </w:pPr>
      <w:hyperlink w:anchor="_Toc16374" w:history="1">
        <w:r>
          <w:rPr>
            <w:rFonts w:ascii="仿宋" w:eastAsia="仿宋" w:hAnsi="仿宋" w:cs="仿宋" w:hint="eastAsia"/>
            <w:lang w:eastAsia="zh-CN"/>
          </w:rPr>
          <w:t>五、保健药品项目危机管理</w:t>
        </w:r>
        <w:r>
          <w:tab/>
        </w:r>
        <w:r>
          <w:fldChar w:fldCharType="begin"/>
        </w:r>
        <w:r>
          <w:instrText xml:space="preserve"> PAGEREF _Toc16374 \h </w:instrText>
        </w:r>
        <w:r>
          <w:fldChar w:fldCharType="separate"/>
        </w:r>
        <w:r>
          <w:t>22</w:t>
        </w:r>
        <w:r>
          <w:fldChar w:fldCharType="end"/>
        </w:r>
      </w:hyperlink>
    </w:p>
    <w:p>
      <w:pPr>
        <w:pStyle w:val="TOC2"/>
        <w:tabs>
          <w:tab w:val="right" w:leader="dot" w:pos="8306"/>
        </w:tabs>
      </w:pPr>
      <w:hyperlink w:anchor="_Toc2772" w:history="1">
        <w:r>
          <w:rPr>
            <w:rFonts w:ascii="仿宋" w:eastAsia="仿宋" w:hAnsi="仿宋" w:cs="仿宋" w:hint="eastAsia"/>
            <w:lang w:eastAsia="zh-CN"/>
          </w:rPr>
          <w:t>(一)、危机预警与识别</w:t>
        </w:r>
        <w:r>
          <w:tab/>
        </w:r>
        <w:r>
          <w:fldChar w:fldCharType="begin"/>
        </w:r>
        <w:r>
          <w:instrText xml:space="preserve"> PAGEREF _Toc2772 \h </w:instrText>
        </w:r>
        <w:r>
          <w:fldChar w:fldCharType="separate"/>
        </w:r>
        <w:r>
          <w:t>22</w:t>
        </w:r>
        <w:r>
          <w:fldChar w:fldCharType="end"/>
        </w:r>
      </w:hyperlink>
    </w:p>
    <w:p>
      <w:pPr>
        <w:pStyle w:val="TOC2"/>
        <w:tabs>
          <w:tab w:val="right" w:leader="dot" w:pos="8306"/>
        </w:tabs>
      </w:pPr>
      <w:hyperlink w:anchor="_Toc24872" w:history="1">
        <w:r>
          <w:rPr>
            <w:rFonts w:ascii="仿宋" w:eastAsia="仿宋" w:hAnsi="仿宋" w:cs="仿宋" w:hint="eastAsia"/>
            <w:lang w:eastAsia="zh-CN"/>
          </w:rPr>
          <w:t>(二)、危机应对与恢复</w:t>
        </w:r>
        <w:r>
          <w:tab/>
        </w:r>
        <w:r>
          <w:fldChar w:fldCharType="begin"/>
        </w:r>
        <w:r>
          <w:instrText xml:space="preserve"> PAGEREF _Toc24872 \h </w:instrText>
        </w:r>
        <w:r>
          <w:fldChar w:fldCharType="separate"/>
        </w:r>
        <w:r>
          <w:t>23</w:t>
        </w:r>
        <w:r>
          <w:fldChar w:fldCharType="end"/>
        </w:r>
      </w:hyperlink>
    </w:p>
    <w:p>
      <w:pPr>
        <w:pStyle w:val="TOC1"/>
        <w:tabs>
          <w:tab w:val="right" w:leader="dot" w:pos="8306"/>
        </w:tabs>
      </w:pPr>
      <w:hyperlink w:anchor="_Toc6289" w:history="1">
        <w:r>
          <w:rPr>
            <w:rFonts w:ascii="仿宋" w:eastAsia="仿宋" w:hAnsi="仿宋" w:cs="仿宋" w:hint="eastAsia"/>
            <w:lang w:eastAsia="zh-CN"/>
          </w:rPr>
          <w:t>六、保健药品项目绩效评估</w:t>
        </w:r>
        <w:r>
          <w:tab/>
        </w:r>
        <w:r>
          <w:fldChar w:fldCharType="begin"/>
        </w:r>
        <w:r>
          <w:instrText xml:space="preserve"> PAGEREF _Toc6289 \h </w:instrText>
        </w:r>
        <w:r>
          <w:fldChar w:fldCharType="separate"/>
        </w:r>
        <w:r>
          <w:t>24</w:t>
        </w:r>
        <w:r>
          <w:fldChar w:fldCharType="end"/>
        </w:r>
      </w:hyperlink>
    </w:p>
    <w:p>
      <w:pPr>
        <w:pStyle w:val="TOC2"/>
        <w:tabs>
          <w:tab w:val="right" w:leader="dot" w:pos="8306"/>
        </w:tabs>
      </w:pPr>
      <w:hyperlink w:anchor="_Toc26005" w:history="1">
        <w:r>
          <w:rPr>
            <w:rFonts w:ascii="仿宋" w:eastAsia="仿宋" w:hAnsi="仿宋" w:cs="仿宋" w:hint="eastAsia"/>
            <w:lang w:eastAsia="zh-CN"/>
          </w:rPr>
          <w:t>(一)、绩效评估指标</w:t>
        </w:r>
        <w:r>
          <w:tab/>
        </w:r>
        <w:r>
          <w:fldChar w:fldCharType="begin"/>
        </w:r>
        <w:r>
          <w:instrText xml:space="preserve"> PAGEREF _Toc26005 \h </w:instrText>
        </w:r>
        <w:r>
          <w:fldChar w:fldCharType="separate"/>
        </w:r>
        <w:r>
          <w:t>24</w:t>
        </w:r>
        <w:r>
          <w:fldChar w:fldCharType="end"/>
        </w:r>
      </w:hyperlink>
    </w:p>
    <w:p>
      <w:pPr>
        <w:pStyle w:val="TOC2"/>
        <w:tabs>
          <w:tab w:val="right" w:leader="dot" w:pos="8306"/>
        </w:tabs>
      </w:pPr>
      <w:hyperlink w:anchor="_Toc32127" w:history="1">
        <w:r>
          <w:rPr>
            <w:rFonts w:ascii="仿宋" w:eastAsia="仿宋" w:hAnsi="仿宋" w:cs="仿宋" w:hint="eastAsia"/>
            <w:lang w:eastAsia="zh-CN"/>
          </w:rPr>
          <w:t>(二)、绩效评估方法</w:t>
        </w:r>
        <w:r>
          <w:tab/>
        </w:r>
        <w:r>
          <w:fldChar w:fldCharType="begin"/>
        </w:r>
        <w:r>
          <w:instrText xml:space="preserve"> PAGEREF _Toc32127 \h </w:instrText>
        </w:r>
        <w:r>
          <w:fldChar w:fldCharType="separate"/>
        </w:r>
        <w:r>
          <w:t>25</w:t>
        </w:r>
        <w:r>
          <w:fldChar w:fldCharType="end"/>
        </w:r>
      </w:hyperlink>
    </w:p>
    <w:p>
      <w:pPr>
        <w:pStyle w:val="TOC2"/>
        <w:tabs>
          <w:tab w:val="right" w:leader="dot" w:pos="8306"/>
        </w:tabs>
      </w:pPr>
      <w:hyperlink w:anchor="_Toc28369" w:history="1">
        <w:r>
          <w:rPr>
            <w:rFonts w:ascii="仿宋" w:eastAsia="仿宋" w:hAnsi="仿宋" w:cs="仿宋" w:hint="eastAsia"/>
            <w:lang w:eastAsia="zh-CN"/>
          </w:rPr>
          <w:t>(三)、绩效评估周期</w:t>
        </w:r>
        <w:r>
          <w:tab/>
        </w:r>
        <w:r>
          <w:fldChar w:fldCharType="begin"/>
        </w:r>
        <w:r>
          <w:instrText xml:space="preserve"> PAGEREF _Toc28369 \h </w:instrText>
        </w:r>
        <w:r>
          <w:fldChar w:fldCharType="separate"/>
        </w:r>
        <w:r>
          <w:t>26</w:t>
        </w:r>
        <w:r>
          <w:fldChar w:fldCharType="end"/>
        </w:r>
      </w:hyperlink>
    </w:p>
    <w:p>
      <w:pPr>
        <w:pStyle w:val="TOC1"/>
        <w:tabs>
          <w:tab w:val="right" w:leader="dot" w:pos="8306"/>
        </w:tabs>
      </w:pPr>
      <w:hyperlink w:anchor="_Toc3542" w:history="1">
        <w:r>
          <w:rPr>
            <w:rFonts w:ascii="仿宋" w:eastAsia="仿宋" w:hAnsi="仿宋" w:cs="仿宋" w:hint="eastAsia"/>
            <w:lang w:eastAsia="zh-CN"/>
          </w:rPr>
          <w:t>七、保健药品项目环境影响分析</w:t>
        </w:r>
        <w:r>
          <w:tab/>
        </w:r>
        <w:r>
          <w:fldChar w:fldCharType="begin"/>
        </w:r>
        <w:r>
          <w:instrText xml:space="preserve"> PAGEREF _Toc3542 \h </w:instrText>
        </w:r>
        <w:r>
          <w:fldChar w:fldCharType="separate"/>
        </w:r>
        <w:r>
          <w:t>27</w:t>
        </w:r>
        <w:r>
          <w:fldChar w:fldCharType="end"/>
        </w:r>
      </w:hyperlink>
    </w:p>
    <w:p>
      <w:pPr>
        <w:pStyle w:val="TOC2"/>
        <w:tabs>
          <w:tab w:val="right" w:leader="dot" w:pos="8306"/>
        </w:tabs>
      </w:pPr>
      <w:hyperlink w:anchor="_Toc15688" w:history="1">
        <w:r>
          <w:rPr>
            <w:rFonts w:ascii="仿宋" w:eastAsia="仿宋" w:hAnsi="仿宋" w:cs="仿宋" w:hint="eastAsia"/>
            <w:lang w:eastAsia="zh-CN"/>
          </w:rPr>
          <w:t>(一)、建设区域环境质量现状</w:t>
        </w:r>
        <w:r>
          <w:tab/>
        </w:r>
        <w:r>
          <w:fldChar w:fldCharType="begin"/>
        </w:r>
        <w:r>
          <w:instrText xml:space="preserve"> PAGEREF _Toc15688 \h </w:instrText>
        </w:r>
        <w:r>
          <w:fldChar w:fldCharType="separate"/>
        </w:r>
        <w:r>
          <w:t>27</w:t>
        </w:r>
        <w:r>
          <w:fldChar w:fldCharType="end"/>
        </w:r>
      </w:hyperlink>
    </w:p>
    <w:p>
      <w:pPr>
        <w:pStyle w:val="TOC2"/>
        <w:tabs>
          <w:tab w:val="right" w:leader="dot" w:pos="8306"/>
        </w:tabs>
      </w:pPr>
      <w:hyperlink w:anchor="_Toc6435" w:history="1">
        <w:r>
          <w:rPr>
            <w:rFonts w:ascii="仿宋" w:eastAsia="仿宋" w:hAnsi="仿宋" w:cs="仿宋" w:hint="eastAsia"/>
            <w:lang w:eastAsia="zh-CN"/>
          </w:rPr>
          <w:t>(二)、建设期环境保护</w:t>
        </w:r>
        <w:r>
          <w:tab/>
        </w:r>
        <w:r>
          <w:fldChar w:fldCharType="begin"/>
        </w:r>
        <w:r>
          <w:instrText xml:space="preserve"> PAGEREF _Toc6435 \h </w:instrText>
        </w:r>
        <w:r>
          <w:fldChar w:fldCharType="separate"/>
        </w:r>
        <w:r>
          <w:t>28</w:t>
        </w:r>
        <w:r>
          <w:fldChar w:fldCharType="end"/>
        </w:r>
      </w:hyperlink>
    </w:p>
    <w:p>
      <w:pPr>
        <w:pStyle w:val="TOC2"/>
        <w:tabs>
          <w:tab w:val="right" w:leader="dot" w:pos="8306"/>
        </w:tabs>
      </w:pPr>
      <w:hyperlink w:anchor="_Toc22515" w:history="1">
        <w:r>
          <w:rPr>
            <w:rFonts w:ascii="仿宋" w:eastAsia="仿宋" w:hAnsi="仿宋" w:cs="仿宋" w:hint="eastAsia"/>
            <w:lang w:eastAsia="zh-CN"/>
          </w:rPr>
          <w:t>(三)、运营期环境保护</w:t>
        </w:r>
        <w:r>
          <w:tab/>
        </w:r>
        <w:r>
          <w:fldChar w:fldCharType="begin"/>
        </w:r>
        <w:r>
          <w:instrText xml:space="preserve"> PAGEREF _Toc22515 \h </w:instrText>
        </w:r>
        <w:r>
          <w:fldChar w:fldCharType="separate"/>
        </w:r>
        <w:r>
          <w:t>30</w:t>
        </w:r>
        <w:r>
          <w:fldChar w:fldCharType="end"/>
        </w:r>
      </w:hyperlink>
    </w:p>
    <w:p>
      <w:pPr>
        <w:pStyle w:val="TOC2"/>
        <w:tabs>
          <w:tab w:val="right" w:leader="dot" w:pos="8306"/>
        </w:tabs>
      </w:pPr>
      <w:hyperlink w:anchor="_Toc12686" w:history="1">
        <w:r>
          <w:rPr>
            <w:rFonts w:ascii="仿宋" w:eastAsia="仿宋" w:hAnsi="仿宋" w:cs="仿宋" w:hint="eastAsia"/>
            <w:lang w:eastAsia="zh-CN"/>
          </w:rPr>
          <w:t>(四)、保健药品项目建设对区域经济的影响</w:t>
        </w:r>
        <w:r>
          <w:tab/>
        </w:r>
        <w:r>
          <w:fldChar w:fldCharType="begin"/>
        </w:r>
        <w:r>
          <w:instrText xml:space="preserve"> PAGEREF _Toc12686 \h </w:instrText>
        </w:r>
        <w:r>
          <w:fldChar w:fldCharType="separate"/>
        </w:r>
        <w:r>
          <w:t>31</w:t>
        </w:r>
        <w:r>
          <w:fldChar w:fldCharType="end"/>
        </w:r>
      </w:hyperlink>
    </w:p>
    <w:p>
      <w:pPr>
        <w:pStyle w:val="TOC2"/>
        <w:tabs>
          <w:tab w:val="right" w:leader="dot" w:pos="8306"/>
        </w:tabs>
      </w:pPr>
      <w:hyperlink w:anchor="_Toc31498" w:history="1">
        <w:r>
          <w:rPr>
            <w:rFonts w:ascii="仿宋" w:eastAsia="仿宋" w:hAnsi="仿宋" w:cs="仿宋" w:hint="eastAsia"/>
            <w:lang w:eastAsia="zh-CN"/>
          </w:rPr>
          <w:t>(五)、废弃物处理</w:t>
        </w:r>
        <w:r>
          <w:tab/>
        </w:r>
        <w:r>
          <w:fldChar w:fldCharType="begin"/>
        </w:r>
        <w:r>
          <w:instrText xml:space="preserve"> PAGEREF _Toc31498 \h </w:instrText>
        </w:r>
        <w:r>
          <w:fldChar w:fldCharType="separate"/>
        </w:r>
        <w:r>
          <w:t>33</w:t>
        </w:r>
        <w:r>
          <w:fldChar w:fldCharType="end"/>
        </w:r>
      </w:hyperlink>
    </w:p>
    <w:p>
      <w:pPr>
        <w:pStyle w:val="TOC2"/>
        <w:tabs>
          <w:tab w:val="right" w:leader="dot" w:pos="8306"/>
        </w:tabs>
      </w:pPr>
      <w:hyperlink w:anchor="_Toc4702" w:history="1">
        <w:r>
          <w:rPr>
            <w:rFonts w:ascii="仿宋" w:eastAsia="仿宋" w:hAnsi="仿宋" w:cs="仿宋" w:hint="eastAsia"/>
            <w:lang w:eastAsia="zh-CN"/>
          </w:rPr>
          <w:t>(六)、特殊环境影响分析</w:t>
        </w:r>
        <w:r>
          <w:tab/>
        </w:r>
        <w:r>
          <w:fldChar w:fldCharType="begin"/>
        </w:r>
        <w:r>
          <w:instrText xml:space="preserve"> PAGEREF _Toc4702 \h </w:instrText>
        </w:r>
        <w:r>
          <w:fldChar w:fldCharType="separate"/>
        </w:r>
        <w:r>
          <w:t>34</w:t>
        </w:r>
        <w:r>
          <w:fldChar w:fldCharType="end"/>
        </w:r>
      </w:hyperlink>
    </w:p>
    <w:p>
      <w:pPr>
        <w:pStyle w:val="TOC2"/>
        <w:tabs>
          <w:tab w:val="right" w:leader="dot" w:pos="8306"/>
        </w:tabs>
      </w:pPr>
      <w:hyperlink w:anchor="_Toc19711" w:history="1">
        <w:r>
          <w:rPr>
            <w:rFonts w:ascii="仿宋" w:eastAsia="仿宋" w:hAnsi="仿宋" w:cs="仿宋" w:hint="eastAsia"/>
            <w:lang w:eastAsia="zh-CN"/>
          </w:rPr>
          <w:t>(七)、清洁生产</w:t>
        </w:r>
        <w:r>
          <w:tab/>
        </w:r>
        <w:r>
          <w:fldChar w:fldCharType="begin"/>
        </w:r>
        <w:r>
          <w:instrText xml:space="preserve"> PAGEREF _Toc19711 \h </w:instrText>
        </w:r>
        <w:r>
          <w:fldChar w:fldCharType="separate"/>
        </w:r>
        <w:r>
          <w:t>35</w:t>
        </w:r>
        <w:r>
          <w:fldChar w:fldCharType="end"/>
        </w:r>
      </w:hyperlink>
    </w:p>
    <w:p>
      <w:pPr>
        <w:pStyle w:val="TOC2"/>
        <w:tabs>
          <w:tab w:val="right" w:leader="dot" w:pos="8306"/>
        </w:tabs>
      </w:pPr>
      <w:hyperlink w:anchor="_Toc18292" w:history="1">
        <w:r>
          <w:rPr>
            <w:rFonts w:ascii="仿宋" w:eastAsia="仿宋" w:hAnsi="仿宋" w:cs="仿宋" w:hint="eastAsia"/>
            <w:lang w:eastAsia="zh-CN"/>
          </w:rPr>
          <w:t>(八)、环境保护综合评价</w:t>
        </w:r>
        <w:r>
          <w:tab/>
        </w:r>
        <w:r>
          <w:fldChar w:fldCharType="begin"/>
        </w:r>
        <w:r>
          <w:instrText xml:space="preserve"> PAGEREF _Toc18292 \h </w:instrText>
        </w:r>
        <w:r>
          <w:fldChar w:fldCharType="separate"/>
        </w:r>
        <w:r>
          <w:t>36</w:t>
        </w:r>
        <w:r>
          <w:fldChar w:fldCharType="end"/>
        </w:r>
      </w:hyperlink>
    </w:p>
    <w:p>
      <w:pPr>
        <w:pStyle w:val="TOC1"/>
        <w:tabs>
          <w:tab w:val="right" w:leader="dot" w:pos="8306"/>
        </w:tabs>
      </w:pPr>
      <w:hyperlink w:anchor="_Toc5245" w:history="1">
        <w:r>
          <w:rPr>
            <w:rFonts w:ascii="仿宋" w:eastAsia="仿宋" w:hAnsi="仿宋" w:cs="仿宋" w:hint="eastAsia"/>
            <w:lang w:eastAsia="zh-CN"/>
          </w:rPr>
          <w:t>八、保健药品项目财务管理</w:t>
        </w:r>
        <w:r>
          <w:tab/>
        </w:r>
        <w:r>
          <w:fldChar w:fldCharType="begin"/>
        </w:r>
        <w:r>
          <w:instrText xml:space="preserve"> PAGEREF _Toc5245 \h </w:instrText>
        </w:r>
        <w:r>
          <w:fldChar w:fldCharType="separate"/>
        </w:r>
        <w:r>
          <w:t>38</w:t>
        </w:r>
        <w:r>
          <w:fldChar w:fldCharType="end"/>
        </w:r>
      </w:hyperlink>
    </w:p>
    <w:p>
      <w:pPr>
        <w:pStyle w:val="TOC2"/>
        <w:tabs>
          <w:tab w:val="right" w:leader="dot" w:pos="8306"/>
        </w:tabs>
      </w:pPr>
      <w:hyperlink w:anchor="_Toc1498" w:history="1">
        <w:r>
          <w:rPr>
            <w:rFonts w:ascii="仿宋" w:eastAsia="仿宋" w:hAnsi="仿宋" w:cs="仿宋" w:hint="eastAsia"/>
            <w:lang w:eastAsia="zh-CN"/>
          </w:rPr>
          <w:t>(一)、资金需求大</w:t>
        </w:r>
        <w:r>
          <w:tab/>
        </w:r>
        <w:r>
          <w:fldChar w:fldCharType="begin"/>
        </w:r>
        <w:r>
          <w:instrText xml:space="preserve"> PAGEREF _Toc1498 \h </w:instrText>
        </w:r>
        <w:r>
          <w:fldChar w:fldCharType="separate"/>
        </w:r>
        <w:r>
          <w:t>38</w:t>
        </w:r>
        <w:r>
          <w:fldChar w:fldCharType="end"/>
        </w:r>
      </w:hyperlink>
    </w:p>
    <w:p>
      <w:pPr>
        <w:pStyle w:val="TOC2"/>
        <w:tabs>
          <w:tab w:val="right" w:leader="dot" w:pos="8306"/>
        </w:tabs>
      </w:pPr>
      <w:hyperlink w:anchor="_Toc16201" w:history="1">
        <w:r>
          <w:rPr>
            <w:rFonts w:ascii="仿宋" w:eastAsia="仿宋" w:hAnsi="仿宋" w:cs="仿宋" w:hint="eastAsia"/>
            <w:lang w:eastAsia="zh-CN"/>
          </w:rPr>
          <w:t>(二)、研发周期长</w:t>
        </w:r>
        <w:r>
          <w:tab/>
        </w:r>
        <w:r>
          <w:fldChar w:fldCharType="begin"/>
        </w:r>
        <w:r>
          <w:instrText xml:space="preserve"> PAGEREF _Toc16201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12" w:history="1">
        <w:r>
          <w:rPr>
            <w:rFonts w:ascii="仿宋" w:eastAsia="仿宋" w:hAnsi="仿宋" w:cs="仿宋" w:hint="eastAsia"/>
            <w:lang w:eastAsia="zh-CN"/>
          </w:rPr>
          <w:t>(三)、市场风险大</w:t>
        </w:r>
        <w:r>
          <w:tab/>
        </w:r>
        <w:r>
          <w:fldChar w:fldCharType="begin"/>
        </w:r>
        <w:r>
          <w:instrText xml:space="preserve"> PAGEREF _Toc26012 \h </w:instrText>
        </w:r>
        <w:r>
          <w:fldChar w:fldCharType="separate"/>
        </w:r>
        <w:r>
          <w:t>40</w:t>
        </w:r>
        <w:r>
          <w:fldChar w:fldCharType="end"/>
        </w:r>
      </w:hyperlink>
    </w:p>
    <w:p>
      <w:pPr>
        <w:pStyle w:val="TOC2"/>
        <w:tabs>
          <w:tab w:val="right" w:leader="dot" w:pos="8306"/>
        </w:tabs>
      </w:pPr>
      <w:hyperlink w:anchor="_Toc18735" w:history="1">
        <w:r>
          <w:rPr>
            <w:rFonts w:ascii="仿宋" w:eastAsia="仿宋" w:hAnsi="仿宋" w:cs="仿宋" w:hint="eastAsia"/>
            <w:lang w:eastAsia="zh-CN"/>
          </w:rPr>
          <w:t>(四)、利润率高</w:t>
        </w:r>
        <w:r>
          <w:tab/>
        </w:r>
        <w:r>
          <w:fldChar w:fldCharType="begin"/>
        </w:r>
        <w:r>
          <w:instrText xml:space="preserve"> PAGEREF _Toc18735 \h </w:instrText>
        </w:r>
        <w:r>
          <w:fldChar w:fldCharType="separate"/>
        </w:r>
        <w:r>
          <w:t>43</w:t>
        </w:r>
        <w:r>
          <w:fldChar w:fldCharType="end"/>
        </w:r>
      </w:hyperlink>
    </w:p>
    <w:p>
      <w:pPr>
        <w:pStyle w:val="TOC1"/>
        <w:tabs>
          <w:tab w:val="right" w:leader="dot" w:pos="8306"/>
        </w:tabs>
      </w:pPr>
      <w:hyperlink w:anchor="_Toc28542" w:history="1">
        <w:r>
          <w:rPr>
            <w:rFonts w:ascii="仿宋" w:eastAsia="仿宋" w:hAnsi="仿宋" w:cs="仿宋" w:hint="eastAsia"/>
            <w:lang w:eastAsia="zh-CN"/>
          </w:rPr>
          <w:t>九、保健药品项目经营效益</w:t>
        </w:r>
        <w:r>
          <w:tab/>
        </w:r>
        <w:r>
          <w:fldChar w:fldCharType="begin"/>
        </w:r>
        <w:r>
          <w:instrText xml:space="preserve"> PAGEREF _Toc28542 \h </w:instrText>
        </w:r>
        <w:r>
          <w:fldChar w:fldCharType="separate"/>
        </w:r>
        <w:r>
          <w:t>45</w:t>
        </w:r>
        <w:r>
          <w:fldChar w:fldCharType="end"/>
        </w:r>
      </w:hyperlink>
    </w:p>
    <w:p>
      <w:pPr>
        <w:pStyle w:val="TOC2"/>
        <w:tabs>
          <w:tab w:val="right" w:leader="dot" w:pos="8306"/>
        </w:tabs>
      </w:pPr>
      <w:hyperlink w:anchor="_Toc19305" w:history="1">
        <w:r>
          <w:rPr>
            <w:rFonts w:ascii="仿宋" w:eastAsia="仿宋" w:hAnsi="仿宋" w:cs="仿宋" w:hint="eastAsia"/>
            <w:lang w:eastAsia="zh-CN"/>
          </w:rPr>
          <w:t>(一)、经济评价财务测算</w:t>
        </w:r>
        <w:r>
          <w:tab/>
        </w:r>
        <w:r>
          <w:fldChar w:fldCharType="begin"/>
        </w:r>
        <w:r>
          <w:instrText xml:space="preserve"> PAGEREF _Toc19305 \h </w:instrText>
        </w:r>
        <w:r>
          <w:fldChar w:fldCharType="separate"/>
        </w:r>
        <w:r>
          <w:t>45</w:t>
        </w:r>
        <w:r>
          <w:fldChar w:fldCharType="end"/>
        </w:r>
      </w:hyperlink>
    </w:p>
    <w:p>
      <w:pPr>
        <w:pStyle w:val="TOC2"/>
        <w:tabs>
          <w:tab w:val="right" w:leader="dot" w:pos="8306"/>
        </w:tabs>
      </w:pPr>
      <w:hyperlink w:anchor="_Toc17743" w:history="1">
        <w:r>
          <w:rPr>
            <w:rFonts w:ascii="仿宋" w:eastAsia="仿宋" w:hAnsi="仿宋" w:cs="仿宋" w:hint="eastAsia"/>
            <w:lang w:eastAsia="zh-CN"/>
          </w:rPr>
          <w:t>(二)、保健药品项目盈利能力分析</w:t>
        </w:r>
        <w:r>
          <w:tab/>
        </w:r>
        <w:r>
          <w:fldChar w:fldCharType="begin"/>
        </w:r>
        <w:r>
          <w:instrText xml:space="preserve"> PAGEREF _Toc17743 \h </w:instrText>
        </w:r>
        <w:r>
          <w:fldChar w:fldCharType="separate"/>
        </w:r>
        <w:r>
          <w:t>46</w:t>
        </w:r>
        <w:r>
          <w:fldChar w:fldCharType="end"/>
        </w:r>
      </w:hyperlink>
    </w:p>
    <w:p>
      <w:pPr>
        <w:pStyle w:val="TOC1"/>
        <w:tabs>
          <w:tab w:val="right" w:leader="dot" w:pos="8306"/>
        </w:tabs>
      </w:pPr>
      <w:hyperlink w:anchor="_Toc28" w:history="1">
        <w:r>
          <w:rPr>
            <w:rFonts w:ascii="仿宋" w:eastAsia="仿宋" w:hAnsi="仿宋" w:cs="仿宋" w:hint="eastAsia"/>
            <w:lang w:eastAsia="zh-CN"/>
          </w:rPr>
          <w:t>十、保健药品项目风险管理</w:t>
        </w:r>
        <w:r>
          <w:tab/>
        </w:r>
        <w:r>
          <w:fldChar w:fldCharType="begin"/>
        </w:r>
        <w:r>
          <w:instrText xml:space="preserve"> PAGEREF _Toc28 \h </w:instrText>
        </w:r>
        <w:r>
          <w:fldChar w:fldCharType="separate"/>
        </w:r>
        <w:r>
          <w:t>47</w:t>
        </w:r>
        <w:r>
          <w:fldChar w:fldCharType="end"/>
        </w:r>
      </w:hyperlink>
    </w:p>
    <w:p>
      <w:pPr>
        <w:pStyle w:val="TOC2"/>
        <w:tabs>
          <w:tab w:val="right" w:leader="dot" w:pos="8306"/>
        </w:tabs>
      </w:pPr>
      <w:hyperlink w:anchor="_Toc8678" w:history="1">
        <w:r>
          <w:rPr>
            <w:rFonts w:ascii="仿宋" w:eastAsia="仿宋" w:hAnsi="仿宋" w:cs="仿宋" w:hint="eastAsia"/>
            <w:lang w:eastAsia="zh-CN"/>
          </w:rPr>
          <w:t>(一)、风险识别与评估</w:t>
        </w:r>
        <w:r>
          <w:tab/>
        </w:r>
        <w:r>
          <w:fldChar w:fldCharType="begin"/>
        </w:r>
        <w:r>
          <w:instrText xml:space="preserve"> PAGEREF _Toc8678 \h </w:instrText>
        </w:r>
        <w:r>
          <w:fldChar w:fldCharType="separate"/>
        </w:r>
        <w:r>
          <w:t>47</w:t>
        </w:r>
        <w:r>
          <w:fldChar w:fldCharType="end"/>
        </w:r>
      </w:hyperlink>
    </w:p>
    <w:p>
      <w:pPr>
        <w:pStyle w:val="TOC2"/>
        <w:tabs>
          <w:tab w:val="right" w:leader="dot" w:pos="8306"/>
        </w:tabs>
      </w:pPr>
      <w:hyperlink w:anchor="_Toc8929" w:history="1">
        <w:r>
          <w:rPr>
            <w:rFonts w:ascii="仿宋" w:eastAsia="仿宋" w:hAnsi="仿宋" w:cs="仿宋" w:hint="eastAsia"/>
            <w:lang w:eastAsia="zh-CN"/>
          </w:rPr>
          <w:t>(二)、风险应对策略</w:t>
        </w:r>
        <w:r>
          <w:tab/>
        </w:r>
        <w:r>
          <w:fldChar w:fldCharType="begin"/>
        </w:r>
        <w:r>
          <w:instrText xml:space="preserve"> PAGEREF _Toc8929 \h </w:instrText>
        </w:r>
        <w:r>
          <w:fldChar w:fldCharType="separate"/>
        </w:r>
        <w:r>
          <w:t>48</w:t>
        </w:r>
        <w:r>
          <w:fldChar w:fldCharType="end"/>
        </w:r>
      </w:hyperlink>
    </w:p>
    <w:p>
      <w:pPr>
        <w:pStyle w:val="TOC2"/>
        <w:tabs>
          <w:tab w:val="right" w:leader="dot" w:pos="8306"/>
        </w:tabs>
      </w:pPr>
      <w:hyperlink w:anchor="_Toc5654" w:history="1">
        <w:r>
          <w:rPr>
            <w:rFonts w:ascii="仿宋" w:eastAsia="仿宋" w:hAnsi="仿宋" w:cs="仿宋" w:hint="eastAsia"/>
            <w:lang w:eastAsia="zh-CN"/>
          </w:rPr>
          <w:t>(三)、风险监控与控制</w:t>
        </w:r>
        <w:r>
          <w:tab/>
        </w:r>
        <w:r>
          <w:fldChar w:fldCharType="begin"/>
        </w:r>
        <w:r>
          <w:instrText xml:space="preserve"> PAGEREF _Toc5654 \h </w:instrText>
        </w:r>
        <w:r>
          <w:fldChar w:fldCharType="separate"/>
        </w:r>
        <w:r>
          <w:t>50</w:t>
        </w:r>
        <w:r>
          <w:fldChar w:fldCharType="end"/>
        </w:r>
      </w:hyperlink>
    </w:p>
    <w:p>
      <w:pPr>
        <w:pStyle w:val="TOC1"/>
        <w:tabs>
          <w:tab w:val="right" w:leader="dot" w:pos="8306"/>
        </w:tabs>
      </w:pPr>
      <w:hyperlink w:anchor="_Toc7797" w:history="1">
        <w:r>
          <w:rPr>
            <w:rFonts w:ascii="仿宋" w:eastAsia="仿宋" w:hAnsi="仿宋" w:cs="仿宋" w:hint="eastAsia"/>
            <w:lang w:eastAsia="zh-CN"/>
          </w:rPr>
          <w:t>十一、保健药品项目人力资源培养与发展</w:t>
        </w:r>
        <w:r>
          <w:tab/>
        </w:r>
        <w:r>
          <w:fldChar w:fldCharType="begin"/>
        </w:r>
        <w:r>
          <w:instrText xml:space="preserve"> PAGEREF _Toc7797 \h </w:instrText>
        </w:r>
        <w:r>
          <w:fldChar w:fldCharType="separate"/>
        </w:r>
        <w:r>
          <w:t>51</w:t>
        </w:r>
        <w:r>
          <w:fldChar w:fldCharType="end"/>
        </w:r>
      </w:hyperlink>
    </w:p>
    <w:p>
      <w:pPr>
        <w:pStyle w:val="TOC2"/>
        <w:tabs>
          <w:tab w:val="right" w:leader="dot" w:pos="8306"/>
        </w:tabs>
      </w:pPr>
      <w:hyperlink w:anchor="_Toc21009" w:history="1">
        <w:r>
          <w:rPr>
            <w:rFonts w:ascii="仿宋" w:eastAsia="仿宋" w:hAnsi="仿宋" w:cs="仿宋" w:hint="eastAsia"/>
            <w:lang w:eastAsia="zh-CN"/>
          </w:rPr>
          <w:t>(一)、人才需求与规划</w:t>
        </w:r>
        <w:r>
          <w:tab/>
        </w:r>
        <w:r>
          <w:fldChar w:fldCharType="begin"/>
        </w:r>
        <w:r>
          <w:instrText xml:space="preserve"> PAGEREF _Toc21009 \h </w:instrText>
        </w:r>
        <w:r>
          <w:fldChar w:fldCharType="separate"/>
        </w:r>
        <w:r>
          <w:t>51</w:t>
        </w:r>
        <w:r>
          <w:fldChar w:fldCharType="end"/>
        </w:r>
      </w:hyperlink>
    </w:p>
    <w:p>
      <w:pPr>
        <w:pStyle w:val="TOC2"/>
        <w:tabs>
          <w:tab w:val="right" w:leader="dot" w:pos="8306"/>
        </w:tabs>
      </w:pPr>
      <w:hyperlink w:anchor="_Toc14593" w:history="1">
        <w:r>
          <w:rPr>
            <w:rFonts w:ascii="仿宋" w:eastAsia="仿宋" w:hAnsi="仿宋" w:cs="仿宋" w:hint="eastAsia"/>
            <w:lang w:eastAsia="zh-CN"/>
          </w:rPr>
          <w:t>(二)、培训与发展计划</w:t>
        </w:r>
        <w:r>
          <w:tab/>
        </w:r>
        <w:r>
          <w:fldChar w:fldCharType="begin"/>
        </w:r>
        <w:r>
          <w:instrText xml:space="preserve"> PAGEREF _Toc14593 \h </w:instrText>
        </w:r>
        <w:r>
          <w:fldChar w:fldCharType="separate"/>
        </w:r>
        <w:r>
          <w:t>51</w:t>
        </w:r>
        <w:r>
          <w:fldChar w:fldCharType="end"/>
        </w:r>
      </w:hyperlink>
    </w:p>
    <w:p>
      <w:pPr>
        <w:pStyle w:val="TOC1"/>
        <w:tabs>
          <w:tab w:val="right" w:leader="dot" w:pos="8306"/>
        </w:tabs>
      </w:pPr>
      <w:hyperlink w:anchor="_Toc1813" w:history="1">
        <w:r>
          <w:rPr>
            <w:rFonts w:ascii="仿宋" w:eastAsia="仿宋" w:hAnsi="仿宋" w:cs="仿宋" w:hint="eastAsia"/>
            <w:lang w:eastAsia="zh-CN"/>
          </w:rPr>
          <w:t>十二、保健药品项目人力资源管理</w:t>
        </w:r>
        <w:r>
          <w:tab/>
        </w:r>
        <w:r>
          <w:fldChar w:fldCharType="begin"/>
        </w:r>
        <w:r>
          <w:instrText xml:space="preserve"> PAGEREF _Toc1813 \h </w:instrText>
        </w:r>
        <w:r>
          <w:fldChar w:fldCharType="separate"/>
        </w:r>
        <w:r>
          <w:t>52</w:t>
        </w:r>
        <w:r>
          <w:fldChar w:fldCharType="end"/>
        </w:r>
      </w:hyperlink>
    </w:p>
    <w:p>
      <w:pPr>
        <w:pStyle w:val="TOC2"/>
        <w:tabs>
          <w:tab w:val="right" w:leader="dot" w:pos="8306"/>
        </w:tabs>
      </w:pPr>
      <w:hyperlink w:anchor="_Toc15264" w:history="1">
        <w:r>
          <w:rPr>
            <w:rFonts w:ascii="仿宋" w:eastAsia="仿宋" w:hAnsi="仿宋" w:cs="仿宋" w:hint="eastAsia"/>
            <w:lang w:eastAsia="zh-CN"/>
          </w:rPr>
          <w:t>(一)、建立健全的预算管理制度</w:t>
        </w:r>
        <w:r>
          <w:tab/>
        </w:r>
        <w:r>
          <w:fldChar w:fldCharType="begin"/>
        </w:r>
        <w:r>
          <w:instrText xml:space="preserve"> PAGEREF _Toc15264 \h </w:instrText>
        </w:r>
        <w:r>
          <w:fldChar w:fldCharType="separate"/>
        </w:r>
        <w:r>
          <w:t>52</w:t>
        </w:r>
        <w:r>
          <w:fldChar w:fldCharType="end"/>
        </w:r>
      </w:hyperlink>
    </w:p>
    <w:p>
      <w:pPr>
        <w:pStyle w:val="TOC2"/>
        <w:tabs>
          <w:tab w:val="right" w:leader="dot" w:pos="8306"/>
        </w:tabs>
      </w:pPr>
      <w:hyperlink w:anchor="_Toc2906" w:history="1">
        <w:r>
          <w:rPr>
            <w:rFonts w:ascii="仿宋" w:eastAsia="仿宋" w:hAnsi="仿宋" w:cs="仿宋" w:hint="eastAsia"/>
            <w:lang w:eastAsia="zh-CN"/>
          </w:rPr>
          <w:t>(二)、加强资金流动监控</w:t>
        </w:r>
        <w:r>
          <w:tab/>
        </w:r>
        <w:r>
          <w:fldChar w:fldCharType="begin"/>
        </w:r>
        <w:r>
          <w:instrText xml:space="preserve"> PAGEREF _Toc2906 \h </w:instrText>
        </w:r>
        <w:r>
          <w:fldChar w:fldCharType="separate"/>
        </w:r>
        <w:r>
          <w:t>53</w:t>
        </w:r>
        <w:r>
          <w:fldChar w:fldCharType="end"/>
        </w:r>
      </w:hyperlink>
    </w:p>
    <w:p>
      <w:pPr>
        <w:pStyle w:val="TOC2"/>
        <w:tabs>
          <w:tab w:val="right" w:leader="dot" w:pos="8306"/>
        </w:tabs>
      </w:pPr>
      <w:hyperlink w:anchor="_Toc14088" w:history="1">
        <w:r>
          <w:rPr>
            <w:rFonts w:ascii="仿宋" w:eastAsia="仿宋" w:hAnsi="仿宋" w:cs="仿宋" w:hint="eastAsia"/>
            <w:lang w:eastAsia="zh-CN"/>
          </w:rPr>
          <w:t>(三)、制定完善的风险控制机制</w:t>
        </w:r>
        <w:r>
          <w:tab/>
        </w:r>
        <w:r>
          <w:fldChar w:fldCharType="begin"/>
        </w:r>
        <w:r>
          <w:instrText xml:space="preserve"> PAGEREF _Toc14088 \h </w:instrText>
        </w:r>
        <w:r>
          <w:fldChar w:fldCharType="separate"/>
        </w:r>
        <w:r>
          <w:t>54</w:t>
        </w:r>
        <w:r>
          <w:fldChar w:fldCharType="end"/>
        </w:r>
      </w:hyperlink>
    </w:p>
    <w:p>
      <w:pPr>
        <w:pStyle w:val="TOC2"/>
        <w:tabs>
          <w:tab w:val="right" w:leader="dot" w:pos="8306"/>
        </w:tabs>
      </w:pPr>
      <w:hyperlink w:anchor="_Toc31386" w:history="1">
        <w:r>
          <w:rPr>
            <w:rFonts w:ascii="仿宋" w:eastAsia="仿宋" w:hAnsi="仿宋" w:cs="仿宋" w:hint="eastAsia"/>
            <w:lang w:eastAsia="zh-CN"/>
          </w:rPr>
          <w:t>(四)、优化成本管理</w:t>
        </w:r>
        <w:r>
          <w:tab/>
        </w:r>
        <w:r>
          <w:fldChar w:fldCharType="begin"/>
        </w:r>
        <w:r>
          <w:instrText xml:space="preserve"> PAGEREF _Toc31386 \h </w:instrText>
        </w:r>
        <w:r>
          <w:fldChar w:fldCharType="separate"/>
        </w:r>
        <w:r>
          <w:t>56</w:t>
        </w:r>
        <w:r>
          <w:fldChar w:fldCharType="end"/>
        </w:r>
      </w:hyperlink>
    </w:p>
    <w:p>
      <w:pPr>
        <w:pStyle w:val="TOC1"/>
        <w:tabs>
          <w:tab w:val="right" w:leader="dot" w:pos="8306"/>
        </w:tabs>
      </w:pPr>
      <w:hyperlink w:anchor="_Toc22144" w:history="1">
        <w:r>
          <w:rPr>
            <w:rFonts w:ascii="仿宋" w:eastAsia="仿宋" w:hAnsi="仿宋" w:cs="仿宋" w:hint="eastAsia"/>
            <w:lang w:eastAsia="zh-CN"/>
          </w:rPr>
          <w:t>十三、供应链管理</w:t>
        </w:r>
        <w:r>
          <w:tab/>
        </w:r>
        <w:r>
          <w:fldChar w:fldCharType="begin"/>
        </w:r>
        <w:r>
          <w:instrText xml:space="preserve"> PAGEREF _Toc22144 \h </w:instrText>
        </w:r>
        <w:r>
          <w:fldChar w:fldCharType="separate"/>
        </w:r>
        <w:r>
          <w:t>57</w:t>
        </w:r>
        <w:r>
          <w:fldChar w:fldCharType="end"/>
        </w:r>
      </w:hyperlink>
    </w:p>
    <w:p>
      <w:pPr>
        <w:pStyle w:val="TOC2"/>
        <w:tabs>
          <w:tab w:val="right" w:leader="dot" w:pos="8306"/>
        </w:tabs>
      </w:pPr>
      <w:hyperlink w:anchor="_Toc8106" w:history="1">
        <w:r>
          <w:rPr>
            <w:rFonts w:ascii="仿宋" w:eastAsia="仿宋" w:hAnsi="仿宋" w:cs="仿宋" w:hint="eastAsia"/>
            <w:lang w:eastAsia="zh-CN"/>
          </w:rPr>
          <w:t>(一)、供应链战略规划</w:t>
        </w:r>
        <w:r>
          <w:tab/>
        </w:r>
        <w:r>
          <w:fldChar w:fldCharType="begin"/>
        </w:r>
        <w:r>
          <w:instrText xml:space="preserve"> PAGEREF _Toc8106 \h </w:instrText>
        </w:r>
        <w:r>
          <w:fldChar w:fldCharType="separate"/>
        </w:r>
        <w:r>
          <w:t>57</w:t>
        </w:r>
        <w:r>
          <w:fldChar w:fldCharType="end"/>
        </w:r>
      </w:hyperlink>
    </w:p>
    <w:p>
      <w:pPr>
        <w:pStyle w:val="TOC2"/>
        <w:tabs>
          <w:tab w:val="right" w:leader="dot" w:pos="8306"/>
        </w:tabs>
      </w:pPr>
      <w:hyperlink w:anchor="_Toc31628" w:history="1">
        <w:r>
          <w:rPr>
            <w:rFonts w:ascii="仿宋" w:eastAsia="仿宋" w:hAnsi="仿宋" w:cs="仿宋" w:hint="eastAsia"/>
            <w:lang w:eastAsia="zh-CN"/>
          </w:rPr>
          <w:t>(二)、供应商选择与合作</w:t>
        </w:r>
        <w:r>
          <w:tab/>
        </w:r>
        <w:r>
          <w:fldChar w:fldCharType="begin"/>
        </w:r>
        <w:r>
          <w:instrText xml:space="preserve"> PAGEREF _Toc31628 \h </w:instrText>
        </w:r>
        <w:r>
          <w:fldChar w:fldCharType="separate"/>
        </w:r>
        <w:r>
          <w:t>59</w:t>
        </w:r>
        <w:r>
          <w:fldChar w:fldCharType="end"/>
        </w:r>
      </w:hyperlink>
    </w:p>
    <w:p>
      <w:pPr>
        <w:pStyle w:val="TOC2"/>
        <w:tabs>
          <w:tab w:val="right" w:leader="dot" w:pos="8306"/>
        </w:tabs>
      </w:pPr>
      <w:hyperlink w:anchor="_Toc6134" w:history="1">
        <w:r>
          <w:rPr>
            <w:rFonts w:ascii="仿宋" w:eastAsia="仿宋" w:hAnsi="仿宋" w:cs="仿宋" w:hint="eastAsia"/>
            <w:lang w:eastAsia="zh-CN"/>
          </w:rPr>
          <w:t>(三)、物流与库存管理</w:t>
        </w:r>
        <w:r>
          <w:tab/>
        </w:r>
        <w:r>
          <w:fldChar w:fldCharType="begin"/>
        </w:r>
        <w:r>
          <w:instrText xml:space="preserve"> PAGEREF _Toc6134 \h </w:instrText>
        </w:r>
        <w:r>
          <w:fldChar w:fldCharType="separate"/>
        </w:r>
        <w:r>
          <w:t>60</w:t>
        </w:r>
        <w:r>
          <w:fldChar w:fldCharType="end"/>
        </w:r>
      </w:hyperlink>
    </w:p>
    <w:p>
      <w:pPr>
        <w:pStyle w:val="TOC1"/>
        <w:tabs>
          <w:tab w:val="right" w:leader="dot" w:pos="8306"/>
        </w:tabs>
      </w:pPr>
      <w:hyperlink w:anchor="_Toc28662" w:history="1">
        <w:r>
          <w:rPr>
            <w:rFonts w:ascii="仿宋" w:eastAsia="仿宋" w:hAnsi="仿宋" w:cs="仿宋" w:hint="eastAsia"/>
            <w:lang w:eastAsia="zh-CN"/>
          </w:rPr>
          <w:t>十四、保健药品项目实施时间节点</w:t>
        </w:r>
        <w:r>
          <w:tab/>
        </w:r>
        <w:r>
          <w:fldChar w:fldCharType="begin"/>
        </w:r>
        <w:r>
          <w:instrText xml:space="preserve"> PAGEREF _Toc28662 \h </w:instrText>
        </w:r>
        <w:r>
          <w:fldChar w:fldCharType="separate"/>
        </w:r>
        <w:r>
          <w:t>61</w:t>
        </w:r>
        <w:r>
          <w:fldChar w:fldCharType="end"/>
        </w:r>
      </w:hyperlink>
    </w:p>
    <w:p>
      <w:pPr>
        <w:pStyle w:val="TOC2"/>
        <w:tabs>
          <w:tab w:val="right" w:leader="dot" w:pos="8306"/>
        </w:tabs>
      </w:pPr>
      <w:hyperlink w:anchor="_Toc26603" w:history="1">
        <w:r>
          <w:rPr>
            <w:rFonts w:ascii="仿宋" w:eastAsia="仿宋" w:hAnsi="仿宋" w:cs="仿宋" w:hint="eastAsia"/>
            <w:lang w:eastAsia="zh-CN"/>
          </w:rPr>
          <w:t>(一)、保健药品项目启动阶段时间节点</w:t>
        </w:r>
        <w:r>
          <w:tab/>
        </w:r>
        <w:r>
          <w:fldChar w:fldCharType="begin"/>
        </w:r>
        <w:r>
          <w:instrText xml:space="preserve"> PAGEREF _Toc26603 \h </w:instrText>
        </w:r>
        <w:r>
          <w:fldChar w:fldCharType="separate"/>
        </w:r>
        <w:r>
          <w:t>61</w:t>
        </w:r>
        <w:r>
          <w:fldChar w:fldCharType="end"/>
        </w:r>
      </w:hyperlink>
    </w:p>
    <w:p>
      <w:pPr>
        <w:pStyle w:val="TOC2"/>
        <w:tabs>
          <w:tab w:val="right" w:leader="dot" w:pos="8306"/>
        </w:tabs>
      </w:pPr>
      <w:hyperlink w:anchor="_Toc10524" w:history="1">
        <w:r>
          <w:rPr>
            <w:rFonts w:ascii="仿宋" w:eastAsia="仿宋" w:hAnsi="仿宋" w:cs="仿宋" w:hint="eastAsia"/>
            <w:lang w:eastAsia="zh-CN"/>
          </w:rPr>
          <w:t>(二)、保健药品项目执行阶段时间节点</w:t>
        </w:r>
        <w:r>
          <w:tab/>
        </w:r>
        <w:r>
          <w:fldChar w:fldCharType="begin"/>
        </w:r>
        <w:r>
          <w:instrText xml:space="preserve"> PAGEREF _Toc10524 \h </w:instrText>
        </w:r>
        <w:r>
          <w:fldChar w:fldCharType="separate"/>
        </w:r>
        <w:r>
          <w:t>62</w:t>
        </w:r>
        <w:r>
          <w:fldChar w:fldCharType="end"/>
        </w:r>
      </w:hyperlink>
    </w:p>
    <w:p>
      <w:pPr>
        <w:pStyle w:val="TOC2"/>
        <w:tabs>
          <w:tab w:val="right" w:leader="dot" w:pos="8306"/>
        </w:tabs>
      </w:pPr>
      <w:hyperlink w:anchor="_Toc12172" w:history="1">
        <w:r>
          <w:rPr>
            <w:rFonts w:ascii="仿宋" w:eastAsia="仿宋" w:hAnsi="仿宋" w:cs="仿宋" w:hint="eastAsia"/>
            <w:lang w:eastAsia="zh-CN"/>
          </w:rPr>
          <w:t>(三)、保健药品项目完成阶段时间节点</w:t>
        </w:r>
        <w:r>
          <w:tab/>
        </w:r>
        <w:r>
          <w:fldChar w:fldCharType="begin"/>
        </w:r>
        <w:r>
          <w:instrText xml:space="preserve"> PAGEREF _Toc12172 \h </w:instrText>
        </w:r>
        <w:r>
          <w:fldChar w:fldCharType="separate"/>
        </w:r>
        <w:r>
          <w:t>63</w:t>
        </w:r>
        <w:r>
          <w:fldChar w:fldCharType="end"/>
        </w:r>
      </w:hyperlink>
    </w:p>
    <w:p>
      <w:pPr>
        <w:pStyle w:val="TOC1"/>
        <w:tabs>
          <w:tab w:val="right" w:leader="dot" w:pos="8306"/>
        </w:tabs>
      </w:pPr>
      <w:hyperlink w:anchor="_Toc11944" w:history="1">
        <w:r>
          <w:rPr>
            <w:rFonts w:ascii="仿宋" w:eastAsia="仿宋" w:hAnsi="仿宋" w:cs="仿宋" w:hint="eastAsia"/>
            <w:lang w:eastAsia="zh-CN"/>
          </w:rPr>
          <w:t>十五、质量管理体系</w:t>
        </w:r>
        <w:r>
          <w:tab/>
        </w:r>
        <w:r>
          <w:fldChar w:fldCharType="begin"/>
        </w:r>
        <w:r>
          <w:instrText xml:space="preserve"> PAGEREF _Toc11944 \h </w:instrText>
        </w:r>
        <w:r>
          <w:fldChar w:fldCharType="separate"/>
        </w:r>
        <w:r>
          <w:t>64</w:t>
        </w:r>
        <w:r>
          <w:fldChar w:fldCharType="end"/>
        </w:r>
      </w:hyperlink>
    </w:p>
    <w:p>
      <w:pPr>
        <w:pStyle w:val="TOC2"/>
        <w:tabs>
          <w:tab w:val="right" w:leader="dot" w:pos="8306"/>
        </w:tabs>
      </w:pPr>
      <w:hyperlink w:anchor="_Toc26816" w:history="1">
        <w:r>
          <w:rPr>
            <w:rFonts w:ascii="仿宋" w:eastAsia="仿宋" w:hAnsi="仿宋" w:cs="仿宋" w:hint="eastAsia"/>
            <w:lang w:eastAsia="zh-CN"/>
          </w:rPr>
          <w:t>(一)、质量目标与方针</w:t>
        </w:r>
        <w:r>
          <w:tab/>
        </w:r>
        <w:r>
          <w:fldChar w:fldCharType="begin"/>
        </w:r>
        <w:r>
          <w:instrText xml:space="preserve"> PAGEREF _Toc26816 \h </w:instrText>
        </w:r>
        <w:r>
          <w:fldChar w:fldCharType="separate"/>
        </w:r>
        <w:r>
          <w:t>64</w:t>
        </w:r>
        <w:r>
          <w:fldChar w:fldCharType="end"/>
        </w:r>
      </w:hyperlink>
    </w:p>
    <w:p>
      <w:pPr>
        <w:pStyle w:val="TOC2"/>
        <w:tabs>
          <w:tab w:val="right" w:leader="dot" w:pos="8306"/>
        </w:tabs>
      </w:pPr>
      <w:hyperlink w:anchor="_Toc2083" w:history="1">
        <w:r>
          <w:rPr>
            <w:rFonts w:ascii="仿宋" w:eastAsia="仿宋" w:hAnsi="仿宋" w:cs="仿宋" w:hint="eastAsia"/>
            <w:lang w:eastAsia="zh-CN"/>
          </w:rPr>
          <w:t>(二)、质量管理责任</w:t>
        </w:r>
        <w:r>
          <w:tab/>
        </w:r>
        <w:r>
          <w:fldChar w:fldCharType="begin"/>
        </w:r>
        <w:r>
          <w:instrText xml:space="preserve"> PAGEREF _Toc2083 \h </w:instrText>
        </w:r>
        <w:r>
          <w:fldChar w:fldCharType="separate"/>
        </w:r>
        <w:r>
          <w:t>65</w:t>
        </w:r>
        <w:r>
          <w:fldChar w:fldCharType="end"/>
        </w:r>
      </w:hyperlink>
    </w:p>
    <w:p>
      <w:pPr>
        <w:pStyle w:val="TOC2"/>
        <w:tabs>
          <w:tab w:val="right" w:leader="dot" w:pos="8306"/>
        </w:tabs>
      </w:pPr>
      <w:hyperlink w:anchor="_Toc9511" w:history="1">
        <w:r>
          <w:rPr>
            <w:rFonts w:ascii="仿宋" w:eastAsia="仿宋" w:hAnsi="仿宋" w:cs="仿宋" w:hint="eastAsia"/>
            <w:lang w:eastAsia="zh-CN"/>
          </w:rPr>
          <w:t>(三)、质量管理体系文件</w:t>
        </w:r>
        <w:r>
          <w:tab/>
        </w:r>
        <w:r>
          <w:fldChar w:fldCharType="begin"/>
        </w:r>
        <w:r>
          <w:instrText xml:space="preserve"> PAGEREF _Toc9511 \h </w:instrText>
        </w:r>
        <w:r>
          <w:fldChar w:fldCharType="separate"/>
        </w:r>
        <w:r>
          <w:t>67</w:t>
        </w:r>
        <w:r>
          <w:fldChar w:fldCharType="end"/>
        </w:r>
      </w:hyperlink>
    </w:p>
    <w:p>
      <w:pPr>
        <w:pStyle w:val="TOC2"/>
        <w:tabs>
          <w:tab w:val="right" w:leader="dot" w:pos="8306"/>
        </w:tabs>
      </w:pPr>
      <w:hyperlink w:anchor="_Toc28673" w:history="1">
        <w:r>
          <w:rPr>
            <w:rFonts w:ascii="仿宋" w:eastAsia="仿宋" w:hAnsi="仿宋" w:cs="仿宋" w:hint="eastAsia"/>
            <w:lang w:eastAsia="zh-CN"/>
          </w:rPr>
          <w:t>(四)、质量培训与教育</w:t>
        </w:r>
        <w:r>
          <w:tab/>
        </w:r>
        <w:r>
          <w:fldChar w:fldCharType="begin"/>
        </w:r>
        <w:r>
          <w:instrText xml:space="preserve"> PAGEREF _Toc28673 \h </w:instrText>
        </w:r>
        <w:r>
          <w:fldChar w:fldCharType="separate"/>
        </w:r>
        <w:r>
          <w:t>69</w:t>
        </w:r>
        <w:r>
          <w:fldChar w:fldCharType="end"/>
        </w:r>
      </w:hyperlink>
    </w:p>
    <w:p>
      <w:pPr>
        <w:pStyle w:val="TOC2"/>
        <w:tabs>
          <w:tab w:val="right" w:leader="dot" w:pos="8306"/>
        </w:tabs>
      </w:pPr>
      <w:hyperlink w:anchor="_Toc12147" w:history="1">
        <w:r>
          <w:rPr>
            <w:rFonts w:ascii="仿宋" w:eastAsia="仿宋" w:hAnsi="仿宋" w:cs="仿宋" w:hint="eastAsia"/>
            <w:lang w:eastAsia="zh-CN"/>
          </w:rPr>
          <w:t>(五)、质量审核与评价</w:t>
        </w:r>
        <w:r>
          <w:tab/>
        </w:r>
        <w:r>
          <w:fldChar w:fldCharType="begin"/>
        </w:r>
        <w:r>
          <w:instrText xml:space="preserve"> PAGEREF _Toc12147 \h </w:instrText>
        </w:r>
        <w:r>
          <w:fldChar w:fldCharType="separate"/>
        </w:r>
        <w:r>
          <w:t>70</w:t>
        </w:r>
        <w:r>
          <w:fldChar w:fldCharType="end"/>
        </w:r>
      </w:hyperlink>
    </w:p>
    <w:p>
      <w:pPr>
        <w:pStyle w:val="TOC2"/>
        <w:tabs>
          <w:tab w:val="right" w:leader="dot" w:pos="8306"/>
        </w:tabs>
      </w:pPr>
      <w:hyperlink w:anchor="_Toc16399" w:history="1">
        <w:r>
          <w:rPr>
            <w:rFonts w:ascii="仿宋" w:eastAsia="仿宋" w:hAnsi="仿宋" w:cs="仿宋" w:hint="eastAsia"/>
            <w:lang w:eastAsia="zh-CN"/>
          </w:rPr>
          <w:t>(六)、不符合与纠正措施</w:t>
        </w:r>
        <w:r>
          <w:tab/>
        </w:r>
        <w:r>
          <w:fldChar w:fldCharType="begin"/>
        </w:r>
        <w:r>
          <w:instrText xml:space="preserve"> PAGEREF _Toc16399 \h </w:instrText>
        </w:r>
        <w:r>
          <w:fldChar w:fldCharType="separate"/>
        </w:r>
        <w:r>
          <w:t>71</w:t>
        </w:r>
        <w:r>
          <w:fldChar w:fldCharType="end"/>
        </w:r>
      </w:hyperlink>
    </w:p>
    <w:p>
      <w:pPr>
        <w:pStyle w:val="TOC1"/>
        <w:tabs>
          <w:tab w:val="right" w:leader="dot" w:pos="8306"/>
        </w:tabs>
      </w:pPr>
      <w:hyperlink w:anchor="_Toc21649" w:history="1">
        <w:r>
          <w:rPr>
            <w:rFonts w:ascii="仿宋" w:eastAsia="仿宋" w:hAnsi="仿宋" w:cs="仿宋" w:hint="eastAsia"/>
            <w:lang w:eastAsia="zh-CN"/>
          </w:rPr>
          <w:t>十六、保健药品项目实施保障措施</w:t>
        </w:r>
        <w:r>
          <w:tab/>
        </w:r>
        <w:r>
          <w:fldChar w:fldCharType="begin"/>
        </w:r>
        <w:r>
          <w:instrText xml:space="preserve"> PAGEREF _Toc21649 \h </w:instrText>
        </w:r>
        <w:r>
          <w:fldChar w:fldCharType="separate"/>
        </w:r>
        <w:r>
          <w:t>72</w:t>
        </w:r>
        <w:r>
          <w:fldChar w:fldCharType="end"/>
        </w:r>
      </w:hyperlink>
    </w:p>
    <w:p>
      <w:pPr>
        <w:pStyle w:val="TOC2"/>
        <w:tabs>
          <w:tab w:val="right" w:leader="dot" w:pos="8306"/>
        </w:tabs>
      </w:pPr>
      <w:hyperlink w:anchor="_Toc27257" w:history="1">
        <w:r>
          <w:rPr>
            <w:rFonts w:ascii="仿宋" w:eastAsia="仿宋" w:hAnsi="仿宋" w:cs="仿宋" w:hint="eastAsia"/>
            <w:lang w:eastAsia="zh-CN"/>
          </w:rPr>
          <w:t>(一)、保健药品项目实施保障机制</w:t>
        </w:r>
        <w:r>
          <w:tab/>
        </w:r>
        <w:r>
          <w:fldChar w:fldCharType="begin"/>
        </w:r>
        <w:r>
          <w:instrText xml:space="preserve"> PAGEREF _Toc27257 \h </w:instrText>
        </w:r>
        <w:r>
          <w:fldChar w:fldCharType="separate"/>
        </w:r>
        <w:r>
          <w:t>72</w:t>
        </w:r>
        <w:r>
          <w:fldChar w:fldCharType="end"/>
        </w:r>
      </w:hyperlink>
    </w:p>
    <w:p>
      <w:pPr>
        <w:pStyle w:val="TOC2"/>
        <w:tabs>
          <w:tab w:val="right" w:leader="dot" w:pos="8306"/>
        </w:tabs>
      </w:pPr>
      <w:hyperlink w:anchor="_Toc31535" w:history="1">
        <w:r>
          <w:rPr>
            <w:rFonts w:ascii="仿宋" w:eastAsia="仿宋" w:hAnsi="仿宋" w:cs="仿宋" w:hint="eastAsia"/>
            <w:lang w:eastAsia="zh-CN"/>
          </w:rPr>
          <w:t>(二)、保健药品项目法律合规要求</w:t>
        </w:r>
        <w:r>
          <w:tab/>
        </w:r>
        <w:r>
          <w:fldChar w:fldCharType="begin"/>
        </w:r>
        <w:r>
          <w:instrText xml:space="preserve"> PAGEREF _Toc31535 \h </w:instrText>
        </w:r>
        <w:r>
          <w:fldChar w:fldCharType="separate"/>
        </w:r>
        <w:r>
          <w:t>76</w:t>
        </w:r>
        <w:r>
          <w:fldChar w:fldCharType="end"/>
        </w:r>
      </w:hyperlink>
    </w:p>
    <w:p>
      <w:pPr>
        <w:pStyle w:val="TOC2"/>
        <w:tabs>
          <w:tab w:val="right" w:leader="dot" w:pos="8306"/>
        </w:tabs>
      </w:pPr>
      <w:hyperlink w:anchor="_Toc11187" w:history="1">
        <w:r>
          <w:rPr>
            <w:rFonts w:ascii="仿宋" w:eastAsia="仿宋" w:hAnsi="仿宋" w:cs="仿宋" w:hint="eastAsia"/>
            <w:lang w:eastAsia="zh-CN"/>
          </w:rPr>
          <w:t>(三)、保健药品项目合同管理与法律事务</w:t>
        </w:r>
        <w:r>
          <w:tab/>
        </w:r>
        <w:r>
          <w:fldChar w:fldCharType="begin"/>
        </w:r>
        <w:r>
          <w:instrText xml:space="preserve"> PAGEREF _Toc11187 \h </w:instrText>
        </w:r>
        <w:r>
          <w:fldChar w:fldCharType="separate"/>
        </w:r>
        <w:r>
          <w:t>80</w:t>
        </w:r>
        <w:r>
          <w:fldChar w:fldCharType="end"/>
        </w:r>
      </w:hyperlink>
    </w:p>
    <w:p>
      <w:pPr>
        <w:pStyle w:val="TOC2"/>
        <w:tabs>
          <w:tab w:val="right" w:leader="dot" w:pos="8306"/>
        </w:tabs>
      </w:pPr>
      <w:hyperlink w:anchor="_Toc9313" w:history="1">
        <w:r>
          <w:rPr>
            <w:rFonts w:ascii="仿宋" w:eastAsia="仿宋" w:hAnsi="仿宋" w:cs="仿宋" w:hint="eastAsia"/>
            <w:lang w:eastAsia="zh-CN"/>
          </w:rPr>
          <w:t>(四)、保健药品项目知识产权保护策略</w:t>
        </w:r>
        <w:r>
          <w:tab/>
        </w:r>
        <w:r>
          <w:fldChar w:fldCharType="begin"/>
        </w:r>
        <w:r>
          <w:instrText xml:space="preserve"> PAGEREF _Toc9313 \h </w:instrText>
        </w:r>
        <w:r>
          <w:fldChar w:fldCharType="separate"/>
        </w:r>
        <w:r>
          <w:t>86</w:t>
        </w:r>
        <w:r>
          <w:fldChar w:fldCharType="end"/>
        </w:r>
      </w:hyperlink>
    </w:p>
    <w:p>
      <w:pPr>
        <w:pStyle w:val="TOC1"/>
        <w:tabs>
          <w:tab w:val="right" w:leader="dot" w:pos="8306"/>
        </w:tabs>
      </w:pPr>
      <w:hyperlink w:anchor="_Toc17686" w:history="1">
        <w:r>
          <w:rPr>
            <w:rFonts w:ascii="仿宋" w:eastAsia="仿宋" w:hAnsi="仿宋" w:cs="仿宋" w:hint="eastAsia"/>
            <w:lang w:eastAsia="zh-CN"/>
          </w:rPr>
          <w:t>十七、保健药品项目工程方案分析</w:t>
        </w:r>
        <w:r>
          <w:tab/>
        </w:r>
        <w:r>
          <w:fldChar w:fldCharType="begin"/>
        </w:r>
        <w:r>
          <w:instrText xml:space="preserve"> PAGEREF _Toc17686 \h </w:instrText>
        </w:r>
        <w:r>
          <w:fldChar w:fldCharType="separate"/>
        </w:r>
        <w:r>
          <w:t>88</w:t>
        </w:r>
        <w:r>
          <w:fldChar w:fldCharType="end"/>
        </w:r>
      </w:hyperlink>
    </w:p>
    <w:p>
      <w:pPr>
        <w:pStyle w:val="TOC2"/>
        <w:tabs>
          <w:tab w:val="right" w:leader="dot" w:pos="8306"/>
        </w:tabs>
      </w:pPr>
      <w:hyperlink w:anchor="_Toc1647" w:history="1">
        <w:r>
          <w:rPr>
            <w:rFonts w:ascii="仿宋" w:eastAsia="仿宋" w:hAnsi="仿宋" w:cs="仿宋" w:hint="eastAsia"/>
            <w:lang w:eastAsia="zh-CN"/>
          </w:rPr>
          <w:t>(一)、建筑工程设计原则</w:t>
        </w:r>
        <w:r>
          <w:tab/>
        </w:r>
        <w:r>
          <w:fldChar w:fldCharType="begin"/>
        </w:r>
        <w:r>
          <w:instrText xml:space="preserve"> PAGEREF _Toc1647 \h </w:instrText>
        </w:r>
        <w:r>
          <w:fldChar w:fldCharType="separate"/>
        </w:r>
        <w:r>
          <w:t>88</w:t>
        </w:r>
        <w:r>
          <w:fldChar w:fldCharType="end"/>
        </w:r>
      </w:hyperlink>
    </w:p>
    <w:p>
      <w:pPr>
        <w:pStyle w:val="TOC2"/>
        <w:tabs>
          <w:tab w:val="right" w:leader="dot" w:pos="8306"/>
        </w:tabs>
      </w:pPr>
      <w:hyperlink w:anchor="_Toc19690" w:history="1">
        <w:r>
          <w:rPr>
            <w:rFonts w:ascii="仿宋" w:eastAsia="仿宋" w:hAnsi="仿宋" w:cs="仿宋" w:hint="eastAsia"/>
            <w:lang w:eastAsia="zh-CN"/>
          </w:rPr>
          <w:t>(二)、土建工程建设指标</w:t>
        </w:r>
        <w:r>
          <w:tab/>
        </w:r>
        <w:r>
          <w:fldChar w:fldCharType="begin"/>
        </w:r>
        <w:r>
          <w:instrText xml:space="preserve"> PAGEREF _Toc19690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371"/>
      <w:r>
        <w:rPr>
          <w:rFonts w:ascii="仿宋" w:eastAsia="仿宋" w:hAnsi="仿宋" w:cs="仿宋" w:hint="eastAsia"/>
          <w:sz w:val="28"/>
          <w:lang w:eastAsia="zh-CN"/>
        </w:rPr>
        <w:t>一、保健药品项目土建工程</w:t>
      </w:r>
      <w:bookmarkEnd w:id="2"/>
    </w:p>
    <w:p>
      <w:pPr>
        <w:pStyle w:val="Heading2"/>
        <w:rPr>
          <w:rFonts w:ascii="仿宋" w:eastAsia="仿宋" w:hAnsi="仿宋" w:cs="仿宋" w:hint="eastAsia"/>
          <w:lang w:eastAsia="zh-CN"/>
        </w:rPr>
      </w:pPr>
      <w:bookmarkStart w:id="3" w:name="_Toc13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在保健药品项目的建筑工程设计中，我们将秉承一系列重要的设计原则，以确保保健药品项目建筑在功能、美观、可持续性等方面达到最佳效果。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首要原则是确保建筑的功能性得到最大化的发挥。我们将充分理解保健药品项目的实际需求，合理布局各个功能区域，保证建筑在满足业务需求的同时，提供高效的工作环境。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在建筑设计中，我们将综合考虑建设和运营成本。通过精细的经济效益分析，确保设计方案在高效利用资源的同时，对保健药品项目的长期盈利能力有积极的贡献。</w:t>
      </w:r>
    </w:p>
    <w:p>
      <w:pPr>
        <w:pStyle w:val="Heading2"/>
        <w:ind w:firstLine="560" w:firstLineChars="200"/>
        <w:rPr>
          <w:rFonts w:ascii="仿宋" w:eastAsia="仿宋" w:hAnsi="仿宋" w:cs="仿宋" w:hint="eastAsia"/>
          <w:sz w:val="28"/>
          <w:lang w:eastAsia="zh-CN"/>
        </w:rPr>
      </w:pPr>
      <w:bookmarkStart w:id="4" w:name="_Toc3019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药品项目的土建工程设计中，我们将精准设定设计年限，结合保健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健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3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保健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健药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健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5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本期工程保健药品项目预计总建筑面积XXX平方米，其中：计容建筑面积XXX平方米，计划建筑工程投资XX万元，占保健药品项目总投资的XX%。</w:t>
      </w:r>
    </w:p>
    <w:p>
      <w:pPr>
        <w:pStyle w:val="Heading1"/>
        <w:ind w:firstLine="560" w:firstLineChars="200"/>
        <w:rPr>
          <w:rFonts w:ascii="仿宋" w:eastAsia="仿宋" w:hAnsi="仿宋" w:cs="仿宋" w:hint="eastAsia"/>
          <w:sz w:val="28"/>
          <w:lang w:eastAsia="zh-CN"/>
        </w:rPr>
      </w:pPr>
      <w:bookmarkStart w:id="7" w:name="_Toc4779"/>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2636"/>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技术管理特点体现在其创新导向。通过引入最先进的技术趋势和解决方案，保健药品项目致力于提升科技含量、提高质量和效率水平。这意味着我们将采用最新的工具和方法，确保保健药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健药品项目技术管理的显著特征。通过整合不同领域的技术资源，我们实现了跨学科的协同工作。这有助于优化技术架构，提高整体效能。此外，整合性策略还促进了不同技术团队之间的紧密沟通和高效合作，确保保健药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健药品项目所采用的技术。通过不断优化技术方案，保健药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健药品项目团队将在保健药品项目初期识别可能的技术风险，并采取相应的预防和应对措施。通过建立健全的风险评估机制，保健药品项目能够在实施过程中及时发现并解决潜在的技术问题，保障保健药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健药品项目中，技术将成为保健药品项目成功的有力支持。这一深度剖析揭示了技术管理在保健药品项目实施中的关键作用，为保健药品项目的技术基础奠定了坚实的基础。</w:t>
      </w:r>
    </w:p>
    <w:p>
      <w:pPr>
        <w:pStyle w:val="Heading2"/>
        <w:ind w:firstLine="560" w:firstLineChars="200"/>
        <w:rPr>
          <w:rFonts w:ascii="仿宋" w:eastAsia="仿宋" w:hAnsi="仿宋" w:cs="仿宋" w:hint="eastAsia"/>
          <w:sz w:val="28"/>
          <w:lang w:eastAsia="zh-CN"/>
        </w:rPr>
      </w:pPr>
      <w:bookmarkStart w:id="9" w:name="_Toc11838"/>
      <w:r>
        <w:rPr>
          <w:rFonts w:ascii="仿宋" w:eastAsia="仿宋" w:hAnsi="仿宋" w:cs="仿宋" w:hint="eastAsia"/>
          <w:sz w:val="28"/>
          <w:lang w:eastAsia="zh-CN"/>
        </w:rPr>
        <w:t>(二)、保健药品项目工艺技术设计方案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健药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健药品项目将严格按照相关行业规范要求进行组织。通过有效控制产品质量，保健药品项目将致力于为顾客提供优质的保健药品项目产品和良好的服务。这体现了保健药品项目对于生产活动合规性和质量标准的高度重视，为保健药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健药品项目注重生态效益和清洁生产原则。保健药品项目建设将紧密结合地方特色经济发展，与社会经济发展规划和区域环境保护规划方案相协调一致。通过与当地区域自然生态系统的结合，保健药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健药品项目产品具有多样化的客户需求和个性化的特点。因此，保健药品项目产品规格品种多样，且单批生产数量较小。为满足这一特点，保健药品项目承办单位将建设先进的柔性制造生产线。通过广泛应用柔性制造技术，保健药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保健药品项目采用的技术具有较高的技术含量和自动化水平，处于国内先进水平。这一技术选用不仅体现了对生产效率、质量和环境友好性的高标准要求，同时为保健药品项目的可持续发展奠定了坚实的基础。</w:t>
      </w:r>
    </w:p>
    <w:p>
      <w:pPr>
        <w:pStyle w:val="Heading2"/>
        <w:ind w:firstLine="560" w:firstLineChars="200"/>
        <w:rPr>
          <w:rFonts w:ascii="仿宋" w:eastAsia="仿宋" w:hAnsi="仿宋" w:cs="仿宋" w:hint="eastAsia"/>
          <w:sz w:val="28"/>
          <w:lang w:eastAsia="zh-CN"/>
        </w:rPr>
      </w:pPr>
      <w:bookmarkStart w:id="10" w:name="_Toc3141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为确保保健药品项目的高效生产和技术实施，我们制定了一套精心设计的设备选型方案，以满足保健药品项目生产、质量和环保的要求。该方案的主要特点如下：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健药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针对保健药品项目产品的多样性和小批量生产的特点，我们将建设柔性制造生产线。通过在设备选型中考虑柔性制造技术，可以灵活应对不同产品规格和生产需求，实现生产线的高度灵活性和适应性。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8704"/>
      <w:r>
        <w:rPr>
          <w:rFonts w:ascii="仿宋" w:eastAsia="仿宋" w:hAnsi="仿宋" w:cs="仿宋" w:hint="eastAsia"/>
          <w:sz w:val="28"/>
          <w:lang w:eastAsia="zh-CN"/>
        </w:rPr>
        <w:t>三、保健药品项目概论</w:t>
      </w:r>
      <w:bookmarkEnd w:id="11"/>
    </w:p>
    <w:p>
      <w:pPr>
        <w:pStyle w:val="Heading2"/>
        <w:rPr>
          <w:rFonts w:ascii="仿宋" w:eastAsia="仿宋" w:hAnsi="仿宋" w:cs="仿宋" w:hint="eastAsia"/>
          <w:lang w:eastAsia="zh-CN"/>
        </w:rPr>
      </w:pPr>
      <w:bookmarkStart w:id="12" w:name="_Toc25279"/>
      <w:r>
        <w:rPr>
          <w:rFonts w:ascii="仿宋" w:eastAsia="仿宋" w:hAnsi="仿宋" w:cs="仿宋" w:hint="eastAsia"/>
          <w:lang w:eastAsia="zh-CN"/>
        </w:rPr>
        <w:t>(一)、保健药品项目概况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起源追溯至对市场的深入洞察。市场的不断演变与变革为保健药品项目提供了难得的机遇。当前市场存在的需求缺口和变革的大环境共同构成了保健药品项目的背景。这个保健药品项目旨在充分利用市场机遇，填补行业中尚未满足的需求，为客户提供全新的解决方案。市场的变革和需求的增长使得这个保健药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保健药品项目名称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正式命名为保健药品。这个名称不仅仅是一个标识，更代表了保健药品项目的核心理念和愿景。它蕴含着保健药品项目所要解决问题的关键字，具有强烈的表达和辨识度，为保健药品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保健药品项目目标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核心目标是提供一种全新、高效的解决方案，满足客户日益增长的需求。保健药品项目追求的不仅仅是满足市场需求，更是在市场中获得卓越的竞争优势。通过不断提升产品或服务的质量和创新水平，保健药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保健药品项目范围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全面涵盖了产品研发、制造、市场推广和售后服务，确保从产品设计到最终用户体验的全方位关注。这一全面的保健药品项目范围是为了确保保健药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保健药品项目时间表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保健药品项目计划在未来18个月内完成，包括研发、测试、市场试点和正式推出等不同阶段。这个时间表的合理设计是为了确保保健药品项目各个阶段的顺利推进，以便按时交付高质量的成果。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保健药品项目预算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保健药品项目总预算估算为XX百万美元，主要分配在研发、市场推广、人员培训和运营等方面。这一充足的预算为保健药品项目提供了充足的资源，确保保健药品项目在各个方面都能取得优异的表现。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保健药品项目风险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保健药品项目可能面临的风险包括市场接受度低、技术难题、竞争激烈等。保健药品项目团队已经制定了相应的风险应对计划，通过前瞻性的风险管理，确保保健药品项目在面对不确定性时能够迅速做出应对。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保健药品项目团队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保健药品项目汇聚了一支经验丰富、多领域专业素养的核心团队，确保保健药品项目在各个方面都能拥有高水平的执行力。团队的协同作战是保健药品项目成功的关键因素之一。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保健药品项目背景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保健药品项目的背景根植于市场对更高效、创新产品的渴望，同时也受到科技发展对行业格局的深刻改变的影响。这为保健药品项目提供了广阔的发展空间和市场需求。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保健药品项目现状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截至目前，保健药品项目已完成市场调研和技术验证，取得了初步的成功。这为保健药品项目在未来的发展奠定了坚实的基础，为更远大的目标打下了坚实的基石。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868"/>
      <w:r>
        <w:rPr>
          <w:rFonts w:ascii="仿宋" w:eastAsia="仿宋" w:hAnsi="仿宋" w:cs="仿宋" w:hint="eastAsia"/>
          <w:sz w:val="28"/>
          <w:lang w:eastAsia="zh-CN"/>
        </w:rPr>
        <w:t>(二)、保健药品项目目标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keyword》保健药品项目首要业务目标是在市场中占据有利地位，实现产品/服务的成功推广和销售。通过不断提升产品质量、创新性，保健药品项目追求成为行业中的领导者，赢得更多客户的青睐。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在科技迅速发展的时代，保健药品项目着眼于技术创新。通过持续的研发和技术升级，保健药品项目旨在推出更具创新性的产品或服务，以满足市场对新鲜、先进解决方案的需求。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为了建立可持续的客户关系，保健药品项目设定了客户满意度目标。通过提供卓越的产品质量和优质的客户服务，保健药品项目追求赢得客户的信任和忠诚度，确保他们的满意度达到行业领先水平。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保健药品项目注重社会责任和可持续发展。通过实施环保、社会责任保健药品项目，保健药品项目致力于在经济发展的同时保护环境，促进社会公平，实现可持续经营。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保健药品项目的团队是实现目标的核心驱动力。因此，保健药品项目设定了团队发展目标，包括提升团队成员的专业技能、培养领导力，以及搭建协同高效的团队工作氛围。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871"/>
      <w:r>
        <w:rPr>
          <w:rFonts w:ascii="仿宋" w:eastAsia="仿宋" w:hAnsi="仿宋" w:cs="仿宋" w:hint="eastAsia"/>
          <w:sz w:val="28"/>
          <w:lang w:eastAsia="zh-CN"/>
        </w:rPr>
        <w:t>(三)、保健药品项目提出的理由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保健药品项目提出的理由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提出源于对市场机遇的深刻洞察。当前市场中存在的需求缺口和行业发展趋势表明，有巨大的商业机会等待被开发。通过准确捕捉市场机遇，保健药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理念基于对技术创新的信仰。通过持续的研发和技术投入，保健药品项目有望推出更具创新性的产品或服务。在科技飞速发展的当下，保健药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提出是为了增强企业的行业竞争力。通过提升产品或服务的质量和独特性，保健药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响应了消费者需求的变化。随着社会和科技的不断发展，消费者对产品和服务的需求也在发生变化。通过深入了解并及时回应消费者的新需求，保健药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保健药品项目的提出是企业战略发展规划的一部分。在面对日益激烈的市场竞争和不断变化的商业环境中，保健药品项目作为企业战略的一环，旨在为企业开辟新的增长领域，巩固企业在行业中的地位。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提出不仅仅是基于商业考量，还注重社会责任。通过推出环保、社会责任等方面的保健药品项目，保健药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保健药品项目的提出反映了对利益相关者期望的关注。包括客户、员工、投资者等利益相关者在企业发展中都有着各自的期望，保健药品项目力求在满足这些期望的同时，取得更大的共赢。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8038"/>
      <w:r>
        <w:rPr>
          <w:rFonts w:ascii="仿宋" w:eastAsia="仿宋" w:hAnsi="仿宋" w:cs="仿宋" w:hint="eastAsia"/>
          <w:sz w:val="28"/>
          <w:lang w:eastAsia="zh-CN"/>
        </w:rPr>
        <w:t>(四)、保健药品项目意义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在实施保健药品项目的过程中，我们不仅仅是在追逐商业成功，更是为企业和社会的多个层面创造了深远的意义。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首要意义在于提升企业的市场竞争力。通过持续的创新和对产品质量的高标准要求，保健药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保健药品项目的推进将促使行业技术水平的提升。通过引入先进技术和创新性解决方案，保健药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保健药品项目不仅创造了大量就业机会，提高了就业水平，还注重社会责任和环保。通过参与社会公益事业和推动环保保健药品项目，保健药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综合而言，保健药品项目意义重大，不仅推动了企业的发展，也为行业和社会的进步贡献了积极力量。这是一个全面而深刻的影响，将在未来产生可持续的正面效应。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1428"/>
      <w:r>
        <w:rPr>
          <w:rFonts w:ascii="仿宋" w:eastAsia="仿宋" w:hAnsi="仿宋" w:cs="仿宋" w:hint="eastAsia"/>
          <w:sz w:val="28"/>
          <w:lang w:eastAsia="zh-CN"/>
        </w:rPr>
        <w:t>(五)、保健药品项目背景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在当今迅猛发展的商业环境中，保健药品项目的动因根植于对多方面因素的审慎考量。这个保健药品项目的提出并非孤立的决策，而是对企业所处背景深入思考的产物。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市场的不断演变是保健药品项目背后的首要原因。科技的迅速发展和全球市场的快速变化使得企业必须灵活应对。保健药品项目应运而生，旨在通过创新性的解决方案迎合市场的多变需求，赢得竞争中的先机。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竞争的激烈程度也是保健药品项目背景中不可忽视的一环。企业需要在激烈竞争中脱颖而出，为此，保健药品项目致力于打破常规，提供独特的价值主张，以吸引客户并确保市场份额的增长。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技术的迅速发展为企业带来了机遇与挑战。作为保健药品项目启动的背景之一，对新兴技术的应用将有助于提升企业的技术水平，使其在不断演进的商业环境中保持竞争优势。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此外，社会对企业责任的期望也在逐渐升高。保健药品项目充分融入了社会责任的理念，通过可持续经营和社会公益保健药品项目，企图为社会贡献一份力量，在商业成功的同时关注社会价值。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0534"/>
      <w:r>
        <w:rPr>
          <w:rFonts w:ascii="仿宋" w:eastAsia="仿宋" w:hAnsi="仿宋" w:cs="仿宋" w:hint="eastAsia"/>
          <w:sz w:val="28"/>
          <w:lang w:eastAsia="zh-CN"/>
        </w:rPr>
        <w:t>四、保健药品项目选址可行性分析</w:t>
      </w:r>
      <w:bookmarkEnd w:id="17"/>
    </w:p>
    <w:p>
      <w:pPr>
        <w:pStyle w:val="Heading2"/>
        <w:rPr>
          <w:rFonts w:ascii="仿宋" w:eastAsia="仿宋" w:hAnsi="仿宋" w:cs="仿宋" w:hint="eastAsia"/>
          <w:lang w:eastAsia="zh-CN"/>
        </w:rPr>
      </w:pPr>
      <w:bookmarkStart w:id="18" w:name="_Toc4367"/>
      <w:r>
        <w:rPr>
          <w:rFonts w:ascii="仿宋" w:eastAsia="仿宋" w:hAnsi="仿宋" w:cs="仿宋" w:hint="eastAsia"/>
          <w:lang w:eastAsia="zh-CN"/>
        </w:rPr>
        <w:t>(一)、保健药品项目选址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该保健药品项目选址位于XX省XX市XX区XXX街道</w:t>
      </w:r>
    </w:p>
    <w:p>
      <w:pPr>
        <w:pStyle w:val="Heading2"/>
        <w:ind w:firstLine="560" w:firstLineChars="200"/>
        <w:rPr>
          <w:rFonts w:ascii="仿宋" w:eastAsia="仿宋" w:hAnsi="仿宋" w:cs="仿宋" w:hint="eastAsia"/>
          <w:sz w:val="28"/>
          <w:lang w:eastAsia="zh-CN"/>
        </w:rPr>
      </w:pPr>
      <w:bookmarkStart w:id="19" w:name="_Toc1717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https://d.book118.com/737012004036006033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094F48"/>
    <w:rsid w:val="4F094F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1200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2024-01-21T08:18:00Z</dcterms:created>
  <dcterms:modified xsi:type="dcterms:W3CDTF">2024-01-21T08:18:37Z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629BC9432045408EA8A823417D56DBEF_11</vt:lpwstr>
  </property>
  <property fmtid="{D5CDD505-2E9C-101B-9397-08002B2CF9AE}" pid="3" name="KSOProductBuildVer">
    <vt:lpwstr>2052-12.1.0.16120</vt:lpwstr>
  </property>
</Properties>
</file>