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噪声鼓风机项目计划设计方案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760" w:history="1">
        <w:r>
          <w:rPr>
            <w:rFonts w:ascii="仿宋" w:eastAsia="仿宋" w:hAnsi="仿宋" w:cs="仿宋" w:hint="eastAsia"/>
            <w:lang w:eastAsia="zh-CN"/>
          </w:rPr>
          <w:t>序言</w:t>
        </w:r>
        <w:r>
          <w:tab/>
        </w:r>
        <w:r>
          <w:fldChar w:fldCharType="begin"/>
        </w:r>
        <w:r>
          <w:instrText xml:space="preserve"> PAGEREF _Toc28760 \h </w:instrText>
        </w:r>
        <w:r>
          <w:fldChar w:fldCharType="separate"/>
        </w:r>
        <w:r>
          <w:t>3</w:t>
        </w:r>
        <w:r>
          <w:fldChar w:fldCharType="end"/>
        </w:r>
      </w:hyperlink>
    </w:p>
    <w:p>
      <w:pPr>
        <w:pStyle w:val="TOC1"/>
        <w:tabs>
          <w:tab w:val="right" w:leader="dot" w:pos="8306"/>
        </w:tabs>
      </w:pPr>
      <w:hyperlink w:anchor="_Toc31695" w:history="1">
        <w:r>
          <w:rPr>
            <w:rFonts w:ascii="仿宋" w:eastAsia="仿宋" w:hAnsi="仿宋" w:cs="仿宋" w:hint="eastAsia"/>
            <w:lang w:eastAsia="zh-CN"/>
          </w:rPr>
          <w:t>一、噪声鼓风机项目文档管理</w:t>
        </w:r>
        <w:r>
          <w:tab/>
        </w:r>
        <w:r>
          <w:fldChar w:fldCharType="begin"/>
        </w:r>
        <w:r>
          <w:instrText xml:space="preserve"> PAGEREF _Toc31695 \h </w:instrText>
        </w:r>
        <w:r>
          <w:fldChar w:fldCharType="separate"/>
        </w:r>
        <w:r>
          <w:t>3</w:t>
        </w:r>
        <w:r>
          <w:fldChar w:fldCharType="end"/>
        </w:r>
      </w:hyperlink>
    </w:p>
    <w:p>
      <w:pPr>
        <w:pStyle w:val="TOC2"/>
        <w:tabs>
          <w:tab w:val="right" w:leader="dot" w:pos="8306"/>
        </w:tabs>
      </w:pPr>
      <w:hyperlink w:anchor="_Toc31432" w:history="1">
        <w:r>
          <w:rPr>
            <w:rFonts w:ascii="仿宋" w:eastAsia="仿宋" w:hAnsi="仿宋" w:cs="仿宋" w:hint="eastAsia"/>
            <w:lang w:eastAsia="zh-CN"/>
          </w:rPr>
          <w:t>(一)、文档编制与审查</w:t>
        </w:r>
        <w:r>
          <w:tab/>
        </w:r>
        <w:r>
          <w:fldChar w:fldCharType="begin"/>
        </w:r>
        <w:r>
          <w:instrText xml:space="preserve"> PAGEREF _Toc31432 \h </w:instrText>
        </w:r>
        <w:r>
          <w:fldChar w:fldCharType="separate"/>
        </w:r>
        <w:r>
          <w:t>3</w:t>
        </w:r>
        <w:r>
          <w:fldChar w:fldCharType="end"/>
        </w:r>
      </w:hyperlink>
    </w:p>
    <w:p>
      <w:pPr>
        <w:pStyle w:val="TOC2"/>
        <w:tabs>
          <w:tab w:val="right" w:leader="dot" w:pos="8306"/>
        </w:tabs>
      </w:pPr>
      <w:hyperlink w:anchor="_Toc27955" w:history="1">
        <w:r>
          <w:rPr>
            <w:rFonts w:ascii="仿宋" w:eastAsia="仿宋" w:hAnsi="仿宋" w:cs="仿宋" w:hint="eastAsia"/>
            <w:lang w:eastAsia="zh-CN"/>
          </w:rPr>
          <w:t>(二)、文档发布与分发</w:t>
        </w:r>
        <w:r>
          <w:tab/>
        </w:r>
        <w:r>
          <w:fldChar w:fldCharType="begin"/>
        </w:r>
        <w:r>
          <w:instrText xml:space="preserve"> PAGEREF _Toc27955 \h </w:instrText>
        </w:r>
        <w:r>
          <w:fldChar w:fldCharType="separate"/>
        </w:r>
        <w:r>
          <w:t>4</w:t>
        </w:r>
        <w:r>
          <w:fldChar w:fldCharType="end"/>
        </w:r>
      </w:hyperlink>
    </w:p>
    <w:p>
      <w:pPr>
        <w:pStyle w:val="TOC2"/>
        <w:tabs>
          <w:tab w:val="right" w:leader="dot" w:pos="8306"/>
        </w:tabs>
      </w:pPr>
      <w:hyperlink w:anchor="_Toc3487" w:history="1">
        <w:r>
          <w:rPr>
            <w:rFonts w:ascii="仿宋" w:eastAsia="仿宋" w:hAnsi="仿宋" w:cs="仿宋" w:hint="eastAsia"/>
            <w:lang w:eastAsia="zh-CN"/>
          </w:rPr>
          <w:t>(三)、文档存档与归档</w:t>
        </w:r>
        <w:r>
          <w:tab/>
        </w:r>
        <w:r>
          <w:fldChar w:fldCharType="begin"/>
        </w:r>
        <w:r>
          <w:instrText xml:space="preserve"> PAGEREF _Toc3487 \h </w:instrText>
        </w:r>
        <w:r>
          <w:fldChar w:fldCharType="separate"/>
        </w:r>
        <w:r>
          <w:t>5</w:t>
        </w:r>
        <w:r>
          <w:fldChar w:fldCharType="end"/>
        </w:r>
      </w:hyperlink>
    </w:p>
    <w:p>
      <w:pPr>
        <w:pStyle w:val="TOC1"/>
        <w:tabs>
          <w:tab w:val="right" w:leader="dot" w:pos="8306"/>
        </w:tabs>
      </w:pPr>
      <w:hyperlink w:anchor="_Toc13375" w:history="1">
        <w:r>
          <w:rPr>
            <w:rFonts w:ascii="仿宋" w:eastAsia="仿宋" w:hAnsi="仿宋" w:cs="仿宋" w:hint="eastAsia"/>
            <w:lang w:eastAsia="zh-CN"/>
          </w:rPr>
          <w:t>二、市场分析、调研</w:t>
        </w:r>
        <w:r>
          <w:tab/>
        </w:r>
        <w:r>
          <w:fldChar w:fldCharType="begin"/>
        </w:r>
        <w:r>
          <w:instrText xml:space="preserve"> PAGEREF _Toc13375 \h </w:instrText>
        </w:r>
        <w:r>
          <w:fldChar w:fldCharType="separate"/>
        </w:r>
        <w:r>
          <w:t>6</w:t>
        </w:r>
        <w:r>
          <w:fldChar w:fldCharType="end"/>
        </w:r>
      </w:hyperlink>
    </w:p>
    <w:p>
      <w:pPr>
        <w:pStyle w:val="TOC2"/>
        <w:tabs>
          <w:tab w:val="right" w:leader="dot" w:pos="8306"/>
        </w:tabs>
      </w:pPr>
      <w:hyperlink w:anchor="_Toc7142" w:history="1">
        <w:r>
          <w:rPr>
            <w:rFonts w:ascii="仿宋" w:eastAsia="仿宋" w:hAnsi="仿宋" w:cs="仿宋" w:hint="eastAsia"/>
            <w:lang w:eastAsia="zh-CN"/>
          </w:rPr>
          <w:t>(一)、噪声鼓风机行业分析</w:t>
        </w:r>
        <w:r>
          <w:tab/>
        </w:r>
        <w:r>
          <w:fldChar w:fldCharType="begin"/>
        </w:r>
        <w:r>
          <w:instrText xml:space="preserve"> PAGEREF _Toc7142 \h </w:instrText>
        </w:r>
        <w:r>
          <w:fldChar w:fldCharType="separate"/>
        </w:r>
        <w:r>
          <w:t>6</w:t>
        </w:r>
        <w:r>
          <w:fldChar w:fldCharType="end"/>
        </w:r>
      </w:hyperlink>
    </w:p>
    <w:p>
      <w:pPr>
        <w:pStyle w:val="TOC2"/>
        <w:tabs>
          <w:tab w:val="right" w:leader="dot" w:pos="8306"/>
        </w:tabs>
      </w:pPr>
      <w:hyperlink w:anchor="_Toc14541" w:history="1">
        <w:r>
          <w:rPr>
            <w:rFonts w:ascii="仿宋" w:eastAsia="仿宋" w:hAnsi="仿宋" w:cs="仿宋" w:hint="eastAsia"/>
            <w:lang w:eastAsia="zh-CN"/>
          </w:rPr>
          <w:t>(二)、噪声鼓风机市场分析预测</w:t>
        </w:r>
        <w:r>
          <w:tab/>
        </w:r>
        <w:r>
          <w:fldChar w:fldCharType="begin"/>
        </w:r>
        <w:r>
          <w:instrText xml:space="preserve"> PAGEREF _Toc14541 \h </w:instrText>
        </w:r>
        <w:r>
          <w:fldChar w:fldCharType="separate"/>
        </w:r>
        <w:r>
          <w:t>7</w:t>
        </w:r>
        <w:r>
          <w:fldChar w:fldCharType="end"/>
        </w:r>
      </w:hyperlink>
    </w:p>
    <w:p>
      <w:pPr>
        <w:pStyle w:val="TOC1"/>
        <w:tabs>
          <w:tab w:val="right" w:leader="dot" w:pos="8306"/>
        </w:tabs>
      </w:pPr>
      <w:hyperlink w:anchor="_Toc29492" w:history="1">
        <w:r>
          <w:rPr>
            <w:rFonts w:ascii="仿宋" w:eastAsia="仿宋" w:hAnsi="仿宋" w:cs="仿宋" w:hint="eastAsia"/>
            <w:lang w:eastAsia="zh-CN"/>
          </w:rPr>
          <w:t>三、工艺说明</w:t>
        </w:r>
        <w:r>
          <w:tab/>
        </w:r>
        <w:r>
          <w:fldChar w:fldCharType="begin"/>
        </w:r>
        <w:r>
          <w:instrText xml:space="preserve"> PAGEREF _Toc29492 \h </w:instrText>
        </w:r>
        <w:r>
          <w:fldChar w:fldCharType="separate"/>
        </w:r>
        <w:r>
          <w:t>8</w:t>
        </w:r>
        <w:r>
          <w:fldChar w:fldCharType="end"/>
        </w:r>
      </w:hyperlink>
    </w:p>
    <w:p>
      <w:pPr>
        <w:pStyle w:val="TOC2"/>
        <w:tabs>
          <w:tab w:val="right" w:leader="dot" w:pos="8306"/>
        </w:tabs>
      </w:pPr>
      <w:hyperlink w:anchor="_Toc10904" w:history="1">
        <w:r>
          <w:rPr>
            <w:rFonts w:ascii="仿宋" w:eastAsia="仿宋" w:hAnsi="仿宋" w:cs="仿宋" w:hint="eastAsia"/>
            <w:lang w:eastAsia="zh-CN"/>
          </w:rPr>
          <w:t>(一)、技术管理特点</w:t>
        </w:r>
        <w:r>
          <w:tab/>
        </w:r>
        <w:r>
          <w:fldChar w:fldCharType="begin"/>
        </w:r>
        <w:r>
          <w:instrText xml:space="preserve"> PAGEREF _Toc10904 \h </w:instrText>
        </w:r>
        <w:r>
          <w:fldChar w:fldCharType="separate"/>
        </w:r>
        <w:r>
          <w:t>8</w:t>
        </w:r>
        <w:r>
          <w:fldChar w:fldCharType="end"/>
        </w:r>
      </w:hyperlink>
    </w:p>
    <w:p>
      <w:pPr>
        <w:pStyle w:val="TOC2"/>
        <w:tabs>
          <w:tab w:val="right" w:leader="dot" w:pos="8306"/>
        </w:tabs>
      </w:pPr>
      <w:hyperlink w:anchor="_Toc17111" w:history="1">
        <w:r>
          <w:rPr>
            <w:rFonts w:ascii="仿宋" w:eastAsia="仿宋" w:hAnsi="仿宋" w:cs="仿宋" w:hint="eastAsia"/>
            <w:lang w:eastAsia="zh-CN"/>
          </w:rPr>
          <w:t>(二)、噪声鼓风机项目工艺技术设计方案</w:t>
        </w:r>
        <w:r>
          <w:tab/>
        </w:r>
        <w:r>
          <w:fldChar w:fldCharType="begin"/>
        </w:r>
        <w:r>
          <w:instrText xml:space="preserve"> PAGEREF _Toc17111 \h </w:instrText>
        </w:r>
        <w:r>
          <w:fldChar w:fldCharType="separate"/>
        </w:r>
        <w:r>
          <w:t>9</w:t>
        </w:r>
        <w:r>
          <w:fldChar w:fldCharType="end"/>
        </w:r>
      </w:hyperlink>
    </w:p>
    <w:p>
      <w:pPr>
        <w:pStyle w:val="TOC2"/>
        <w:tabs>
          <w:tab w:val="right" w:leader="dot" w:pos="8306"/>
        </w:tabs>
      </w:pPr>
      <w:hyperlink w:anchor="_Toc10310" w:history="1">
        <w:r>
          <w:rPr>
            <w:rFonts w:ascii="仿宋" w:eastAsia="仿宋" w:hAnsi="仿宋" w:cs="仿宋" w:hint="eastAsia"/>
            <w:lang w:eastAsia="zh-CN"/>
          </w:rPr>
          <w:t>(三)、设备选型方案</w:t>
        </w:r>
        <w:r>
          <w:tab/>
        </w:r>
        <w:r>
          <w:fldChar w:fldCharType="begin"/>
        </w:r>
        <w:r>
          <w:instrText xml:space="preserve"> PAGEREF _Toc10310 \h </w:instrText>
        </w:r>
        <w:r>
          <w:fldChar w:fldCharType="separate"/>
        </w:r>
        <w:r>
          <w:t>10</w:t>
        </w:r>
        <w:r>
          <w:fldChar w:fldCharType="end"/>
        </w:r>
      </w:hyperlink>
    </w:p>
    <w:p>
      <w:pPr>
        <w:pStyle w:val="TOC1"/>
        <w:tabs>
          <w:tab w:val="right" w:leader="dot" w:pos="8306"/>
        </w:tabs>
      </w:pPr>
      <w:hyperlink w:anchor="_Toc28962" w:history="1">
        <w:r>
          <w:rPr>
            <w:rFonts w:ascii="仿宋" w:eastAsia="仿宋" w:hAnsi="仿宋" w:cs="仿宋" w:hint="eastAsia"/>
            <w:lang w:eastAsia="zh-CN"/>
          </w:rPr>
          <w:t>四、噪声鼓风机项目建设背景及必要性分析</w:t>
        </w:r>
        <w:r>
          <w:tab/>
        </w:r>
        <w:r>
          <w:fldChar w:fldCharType="begin"/>
        </w:r>
        <w:r>
          <w:instrText xml:space="preserve"> PAGEREF _Toc28962 \h </w:instrText>
        </w:r>
        <w:r>
          <w:fldChar w:fldCharType="separate"/>
        </w:r>
        <w:r>
          <w:t>12</w:t>
        </w:r>
        <w:r>
          <w:fldChar w:fldCharType="end"/>
        </w:r>
      </w:hyperlink>
    </w:p>
    <w:p>
      <w:pPr>
        <w:pStyle w:val="TOC2"/>
        <w:tabs>
          <w:tab w:val="right" w:leader="dot" w:pos="8306"/>
        </w:tabs>
      </w:pPr>
      <w:hyperlink w:anchor="_Toc24581" w:history="1">
        <w:r>
          <w:rPr>
            <w:rFonts w:ascii="仿宋" w:eastAsia="仿宋" w:hAnsi="仿宋" w:cs="仿宋" w:hint="eastAsia"/>
            <w:lang w:eastAsia="zh-CN"/>
          </w:rPr>
          <w:t>(一)、噪声鼓风机项目背景分析</w:t>
        </w:r>
        <w:r>
          <w:tab/>
        </w:r>
        <w:r>
          <w:fldChar w:fldCharType="begin"/>
        </w:r>
        <w:r>
          <w:instrText xml:space="preserve"> PAGEREF _Toc24581 \h </w:instrText>
        </w:r>
        <w:r>
          <w:fldChar w:fldCharType="separate"/>
        </w:r>
        <w:r>
          <w:t>12</w:t>
        </w:r>
        <w:r>
          <w:fldChar w:fldCharType="end"/>
        </w:r>
      </w:hyperlink>
    </w:p>
    <w:p>
      <w:pPr>
        <w:pStyle w:val="TOC2"/>
        <w:tabs>
          <w:tab w:val="right" w:leader="dot" w:pos="8306"/>
        </w:tabs>
      </w:pPr>
      <w:hyperlink w:anchor="_Toc22569" w:history="1">
        <w:r>
          <w:rPr>
            <w:rFonts w:ascii="仿宋" w:eastAsia="仿宋" w:hAnsi="仿宋" w:cs="仿宋" w:hint="eastAsia"/>
            <w:lang w:eastAsia="zh-CN"/>
          </w:rPr>
          <w:t>(二)、噪声鼓风机项目建设必要性分析</w:t>
        </w:r>
        <w:r>
          <w:tab/>
        </w:r>
        <w:r>
          <w:fldChar w:fldCharType="begin"/>
        </w:r>
        <w:r>
          <w:instrText xml:space="preserve"> PAGEREF _Toc22569 \h </w:instrText>
        </w:r>
        <w:r>
          <w:fldChar w:fldCharType="separate"/>
        </w:r>
        <w:r>
          <w:t>13</w:t>
        </w:r>
        <w:r>
          <w:fldChar w:fldCharType="end"/>
        </w:r>
      </w:hyperlink>
    </w:p>
    <w:p>
      <w:pPr>
        <w:pStyle w:val="TOC1"/>
        <w:tabs>
          <w:tab w:val="right" w:leader="dot" w:pos="8306"/>
        </w:tabs>
      </w:pPr>
      <w:hyperlink w:anchor="_Toc32199" w:history="1">
        <w:r>
          <w:rPr>
            <w:rFonts w:ascii="仿宋" w:eastAsia="仿宋" w:hAnsi="仿宋" w:cs="仿宋" w:hint="eastAsia"/>
            <w:lang w:eastAsia="zh-CN"/>
          </w:rPr>
          <w:t>五、产品规划分析</w:t>
        </w:r>
        <w:r>
          <w:tab/>
        </w:r>
        <w:r>
          <w:fldChar w:fldCharType="begin"/>
        </w:r>
        <w:r>
          <w:instrText xml:space="preserve"> PAGEREF _Toc32199 \h </w:instrText>
        </w:r>
        <w:r>
          <w:fldChar w:fldCharType="separate"/>
        </w:r>
        <w:r>
          <w:t>15</w:t>
        </w:r>
        <w:r>
          <w:fldChar w:fldCharType="end"/>
        </w:r>
      </w:hyperlink>
    </w:p>
    <w:p>
      <w:pPr>
        <w:pStyle w:val="TOC2"/>
        <w:tabs>
          <w:tab w:val="right" w:leader="dot" w:pos="8306"/>
        </w:tabs>
      </w:pPr>
      <w:hyperlink w:anchor="_Toc3452" w:history="1">
        <w:r>
          <w:rPr>
            <w:rFonts w:ascii="仿宋" w:eastAsia="仿宋" w:hAnsi="仿宋" w:cs="仿宋" w:hint="eastAsia"/>
            <w:lang w:eastAsia="zh-CN"/>
          </w:rPr>
          <w:t>(一)、产品规划</w:t>
        </w:r>
        <w:r>
          <w:tab/>
        </w:r>
        <w:r>
          <w:fldChar w:fldCharType="begin"/>
        </w:r>
        <w:r>
          <w:instrText xml:space="preserve"> PAGEREF _Toc3452 \h </w:instrText>
        </w:r>
        <w:r>
          <w:fldChar w:fldCharType="separate"/>
        </w:r>
        <w:r>
          <w:t>15</w:t>
        </w:r>
        <w:r>
          <w:fldChar w:fldCharType="end"/>
        </w:r>
      </w:hyperlink>
    </w:p>
    <w:p>
      <w:pPr>
        <w:pStyle w:val="TOC2"/>
        <w:tabs>
          <w:tab w:val="right" w:leader="dot" w:pos="8306"/>
        </w:tabs>
      </w:pPr>
      <w:hyperlink w:anchor="_Toc7327" w:history="1">
        <w:r>
          <w:rPr>
            <w:rFonts w:ascii="仿宋" w:eastAsia="仿宋" w:hAnsi="仿宋" w:cs="仿宋" w:hint="eastAsia"/>
            <w:lang w:eastAsia="zh-CN"/>
          </w:rPr>
          <w:t>(二)、建设规模</w:t>
        </w:r>
        <w:r>
          <w:tab/>
        </w:r>
        <w:r>
          <w:fldChar w:fldCharType="begin"/>
        </w:r>
        <w:r>
          <w:instrText xml:space="preserve"> PAGEREF _Toc7327 \h </w:instrText>
        </w:r>
        <w:r>
          <w:fldChar w:fldCharType="separate"/>
        </w:r>
        <w:r>
          <w:t>15</w:t>
        </w:r>
        <w:r>
          <w:fldChar w:fldCharType="end"/>
        </w:r>
      </w:hyperlink>
    </w:p>
    <w:p>
      <w:pPr>
        <w:pStyle w:val="TOC1"/>
        <w:tabs>
          <w:tab w:val="right" w:leader="dot" w:pos="8306"/>
        </w:tabs>
      </w:pPr>
      <w:hyperlink w:anchor="_Toc13472" w:history="1">
        <w:r>
          <w:rPr>
            <w:rFonts w:ascii="仿宋" w:eastAsia="仿宋" w:hAnsi="仿宋" w:cs="仿宋" w:hint="eastAsia"/>
            <w:lang w:eastAsia="zh-CN"/>
          </w:rPr>
          <w:t>六、噪声鼓风机项目危机管理</w:t>
        </w:r>
        <w:r>
          <w:tab/>
        </w:r>
        <w:r>
          <w:fldChar w:fldCharType="begin"/>
        </w:r>
        <w:r>
          <w:instrText xml:space="preserve"> PAGEREF _Toc13472 \h </w:instrText>
        </w:r>
        <w:r>
          <w:fldChar w:fldCharType="separate"/>
        </w:r>
        <w:r>
          <w:t>17</w:t>
        </w:r>
        <w:r>
          <w:fldChar w:fldCharType="end"/>
        </w:r>
      </w:hyperlink>
    </w:p>
    <w:p>
      <w:pPr>
        <w:pStyle w:val="TOC2"/>
        <w:tabs>
          <w:tab w:val="right" w:leader="dot" w:pos="8306"/>
        </w:tabs>
      </w:pPr>
      <w:hyperlink w:anchor="_Toc23505" w:history="1">
        <w:r>
          <w:rPr>
            <w:rFonts w:ascii="仿宋" w:eastAsia="仿宋" w:hAnsi="仿宋" w:cs="仿宋" w:hint="eastAsia"/>
            <w:lang w:eastAsia="zh-CN"/>
          </w:rPr>
          <w:t>(一)、危机预警与识别</w:t>
        </w:r>
        <w:r>
          <w:tab/>
        </w:r>
        <w:r>
          <w:fldChar w:fldCharType="begin"/>
        </w:r>
        <w:r>
          <w:instrText xml:space="preserve"> PAGEREF _Toc23505 \h </w:instrText>
        </w:r>
        <w:r>
          <w:fldChar w:fldCharType="separate"/>
        </w:r>
        <w:r>
          <w:t>17</w:t>
        </w:r>
        <w:r>
          <w:fldChar w:fldCharType="end"/>
        </w:r>
      </w:hyperlink>
    </w:p>
    <w:p>
      <w:pPr>
        <w:pStyle w:val="TOC2"/>
        <w:tabs>
          <w:tab w:val="right" w:leader="dot" w:pos="8306"/>
        </w:tabs>
      </w:pPr>
      <w:hyperlink w:anchor="_Toc6735" w:history="1">
        <w:r>
          <w:rPr>
            <w:rFonts w:ascii="仿宋" w:eastAsia="仿宋" w:hAnsi="仿宋" w:cs="仿宋" w:hint="eastAsia"/>
            <w:lang w:eastAsia="zh-CN"/>
          </w:rPr>
          <w:t>(二)、危机应对与恢复</w:t>
        </w:r>
        <w:r>
          <w:tab/>
        </w:r>
        <w:r>
          <w:fldChar w:fldCharType="begin"/>
        </w:r>
        <w:r>
          <w:instrText xml:space="preserve"> PAGEREF _Toc6735 \h </w:instrText>
        </w:r>
        <w:r>
          <w:fldChar w:fldCharType="separate"/>
        </w:r>
        <w:r>
          <w:t>18</w:t>
        </w:r>
        <w:r>
          <w:fldChar w:fldCharType="end"/>
        </w:r>
      </w:hyperlink>
    </w:p>
    <w:p>
      <w:pPr>
        <w:pStyle w:val="TOC1"/>
        <w:tabs>
          <w:tab w:val="right" w:leader="dot" w:pos="8306"/>
        </w:tabs>
      </w:pPr>
      <w:hyperlink w:anchor="_Toc32145" w:history="1">
        <w:r>
          <w:rPr>
            <w:rFonts w:ascii="仿宋" w:eastAsia="仿宋" w:hAnsi="仿宋" w:cs="仿宋" w:hint="eastAsia"/>
            <w:lang w:eastAsia="zh-CN"/>
          </w:rPr>
          <w:t>七、噪声鼓风机项目财务管理</w:t>
        </w:r>
        <w:r>
          <w:tab/>
        </w:r>
        <w:r>
          <w:fldChar w:fldCharType="begin"/>
        </w:r>
        <w:r>
          <w:instrText xml:space="preserve"> PAGEREF _Toc32145 \h </w:instrText>
        </w:r>
        <w:r>
          <w:fldChar w:fldCharType="separate"/>
        </w:r>
        <w:r>
          <w:t>19</w:t>
        </w:r>
        <w:r>
          <w:fldChar w:fldCharType="end"/>
        </w:r>
      </w:hyperlink>
    </w:p>
    <w:p>
      <w:pPr>
        <w:pStyle w:val="TOC2"/>
        <w:tabs>
          <w:tab w:val="right" w:leader="dot" w:pos="8306"/>
        </w:tabs>
      </w:pPr>
      <w:hyperlink w:anchor="_Toc1741" w:history="1">
        <w:r>
          <w:rPr>
            <w:rFonts w:ascii="仿宋" w:eastAsia="仿宋" w:hAnsi="仿宋" w:cs="仿宋" w:hint="eastAsia"/>
            <w:lang w:eastAsia="zh-CN"/>
          </w:rPr>
          <w:t>(一)、资金需求大</w:t>
        </w:r>
        <w:r>
          <w:tab/>
        </w:r>
        <w:r>
          <w:fldChar w:fldCharType="begin"/>
        </w:r>
        <w:r>
          <w:instrText xml:space="preserve"> PAGEREF _Toc1741 \h </w:instrText>
        </w:r>
        <w:r>
          <w:fldChar w:fldCharType="separate"/>
        </w:r>
        <w:r>
          <w:t>19</w:t>
        </w:r>
        <w:r>
          <w:fldChar w:fldCharType="end"/>
        </w:r>
      </w:hyperlink>
    </w:p>
    <w:p>
      <w:pPr>
        <w:pStyle w:val="TOC2"/>
        <w:tabs>
          <w:tab w:val="right" w:leader="dot" w:pos="8306"/>
        </w:tabs>
      </w:pPr>
      <w:hyperlink w:anchor="_Toc25730" w:history="1">
        <w:r>
          <w:rPr>
            <w:rFonts w:ascii="仿宋" w:eastAsia="仿宋" w:hAnsi="仿宋" w:cs="仿宋" w:hint="eastAsia"/>
            <w:lang w:eastAsia="zh-CN"/>
          </w:rPr>
          <w:t>(二)、研发周期长</w:t>
        </w:r>
        <w:r>
          <w:tab/>
        </w:r>
        <w:r>
          <w:fldChar w:fldCharType="begin"/>
        </w:r>
        <w:r>
          <w:instrText xml:space="preserve"> PAGEREF _Toc25730 \h </w:instrText>
        </w:r>
        <w:r>
          <w:fldChar w:fldCharType="separate"/>
        </w:r>
        <w:r>
          <w:t>20</w:t>
        </w:r>
        <w:r>
          <w:fldChar w:fldCharType="end"/>
        </w:r>
      </w:hyperlink>
    </w:p>
    <w:p>
      <w:pPr>
        <w:pStyle w:val="TOC2"/>
        <w:tabs>
          <w:tab w:val="right" w:leader="dot" w:pos="8306"/>
        </w:tabs>
      </w:pPr>
      <w:hyperlink w:anchor="_Toc26581" w:history="1">
        <w:r>
          <w:rPr>
            <w:rFonts w:ascii="仿宋" w:eastAsia="仿宋" w:hAnsi="仿宋" w:cs="仿宋" w:hint="eastAsia"/>
            <w:lang w:eastAsia="zh-CN"/>
          </w:rPr>
          <w:t>(三)、市场风险大</w:t>
        </w:r>
        <w:r>
          <w:tab/>
        </w:r>
        <w:r>
          <w:fldChar w:fldCharType="begin"/>
        </w:r>
        <w:r>
          <w:instrText xml:space="preserve"> PAGEREF _Toc26581 \h </w:instrText>
        </w:r>
        <w:r>
          <w:fldChar w:fldCharType="separate"/>
        </w:r>
        <w:r>
          <w:t>21</w:t>
        </w:r>
        <w:r>
          <w:fldChar w:fldCharType="end"/>
        </w:r>
      </w:hyperlink>
    </w:p>
    <w:p>
      <w:pPr>
        <w:pStyle w:val="TOC2"/>
        <w:tabs>
          <w:tab w:val="right" w:leader="dot" w:pos="8306"/>
        </w:tabs>
      </w:pPr>
      <w:hyperlink w:anchor="_Toc11897" w:history="1">
        <w:r>
          <w:rPr>
            <w:rFonts w:ascii="仿宋" w:eastAsia="仿宋" w:hAnsi="仿宋" w:cs="仿宋" w:hint="eastAsia"/>
            <w:lang w:eastAsia="zh-CN"/>
          </w:rPr>
          <w:t>(四)、利润率高</w:t>
        </w:r>
        <w:r>
          <w:tab/>
        </w:r>
        <w:r>
          <w:fldChar w:fldCharType="begin"/>
        </w:r>
        <w:r>
          <w:instrText xml:space="preserve"> PAGEREF _Toc11897 \h </w:instrText>
        </w:r>
        <w:r>
          <w:fldChar w:fldCharType="separate"/>
        </w:r>
        <w:r>
          <w:t>24</w:t>
        </w:r>
        <w:r>
          <w:fldChar w:fldCharType="end"/>
        </w:r>
      </w:hyperlink>
    </w:p>
    <w:p>
      <w:pPr>
        <w:pStyle w:val="TOC1"/>
        <w:tabs>
          <w:tab w:val="right" w:leader="dot" w:pos="8306"/>
        </w:tabs>
      </w:pPr>
      <w:hyperlink w:anchor="_Toc14050" w:history="1">
        <w:r>
          <w:rPr>
            <w:rFonts w:ascii="仿宋" w:eastAsia="仿宋" w:hAnsi="仿宋" w:cs="仿宋" w:hint="eastAsia"/>
            <w:lang w:eastAsia="zh-CN"/>
          </w:rPr>
          <w:t>八、噪声鼓风机项目风险管理</w:t>
        </w:r>
        <w:r>
          <w:tab/>
        </w:r>
        <w:r>
          <w:fldChar w:fldCharType="begin"/>
        </w:r>
        <w:r>
          <w:instrText xml:space="preserve"> PAGEREF _Toc14050 \h </w:instrText>
        </w:r>
        <w:r>
          <w:fldChar w:fldCharType="separate"/>
        </w:r>
        <w:r>
          <w:t>26</w:t>
        </w:r>
        <w:r>
          <w:fldChar w:fldCharType="end"/>
        </w:r>
      </w:hyperlink>
    </w:p>
    <w:p>
      <w:pPr>
        <w:pStyle w:val="TOC2"/>
        <w:tabs>
          <w:tab w:val="right" w:leader="dot" w:pos="8306"/>
        </w:tabs>
      </w:pPr>
      <w:hyperlink w:anchor="_Toc24084" w:history="1">
        <w:r>
          <w:rPr>
            <w:rFonts w:ascii="仿宋" w:eastAsia="仿宋" w:hAnsi="仿宋" w:cs="仿宋" w:hint="eastAsia"/>
            <w:lang w:eastAsia="zh-CN"/>
          </w:rPr>
          <w:t>(一)、风险识别与评估</w:t>
        </w:r>
        <w:r>
          <w:tab/>
        </w:r>
        <w:r>
          <w:fldChar w:fldCharType="begin"/>
        </w:r>
        <w:r>
          <w:instrText xml:space="preserve"> PAGEREF _Toc24084 \h </w:instrText>
        </w:r>
        <w:r>
          <w:fldChar w:fldCharType="separate"/>
        </w:r>
        <w:r>
          <w:t>26</w:t>
        </w:r>
        <w:r>
          <w:fldChar w:fldCharType="end"/>
        </w:r>
      </w:hyperlink>
    </w:p>
    <w:p>
      <w:pPr>
        <w:pStyle w:val="TOC2"/>
        <w:tabs>
          <w:tab w:val="right" w:leader="dot" w:pos="8306"/>
        </w:tabs>
      </w:pPr>
      <w:hyperlink w:anchor="_Toc26347" w:history="1">
        <w:r>
          <w:rPr>
            <w:rFonts w:ascii="仿宋" w:eastAsia="仿宋" w:hAnsi="仿宋" w:cs="仿宋" w:hint="eastAsia"/>
            <w:lang w:eastAsia="zh-CN"/>
          </w:rPr>
          <w:t>(二)、风险应对策略</w:t>
        </w:r>
        <w:r>
          <w:tab/>
        </w:r>
        <w:r>
          <w:fldChar w:fldCharType="begin"/>
        </w:r>
        <w:r>
          <w:instrText xml:space="preserve"> PAGEREF _Toc26347 \h </w:instrText>
        </w:r>
        <w:r>
          <w:fldChar w:fldCharType="separate"/>
        </w:r>
        <w:r>
          <w:t>27</w:t>
        </w:r>
        <w:r>
          <w:fldChar w:fldCharType="end"/>
        </w:r>
      </w:hyperlink>
    </w:p>
    <w:p>
      <w:pPr>
        <w:pStyle w:val="TOC2"/>
        <w:tabs>
          <w:tab w:val="right" w:leader="dot" w:pos="8306"/>
        </w:tabs>
      </w:pPr>
      <w:hyperlink w:anchor="_Toc21010" w:history="1">
        <w:r>
          <w:rPr>
            <w:rFonts w:ascii="仿宋" w:eastAsia="仿宋" w:hAnsi="仿宋" w:cs="仿宋" w:hint="eastAsia"/>
            <w:lang w:eastAsia="zh-CN"/>
          </w:rPr>
          <w:t>(三)、风险监控与控制</w:t>
        </w:r>
        <w:r>
          <w:tab/>
        </w:r>
        <w:r>
          <w:fldChar w:fldCharType="begin"/>
        </w:r>
        <w:r>
          <w:instrText xml:space="preserve"> PAGEREF _Toc21010 \h </w:instrText>
        </w:r>
        <w:r>
          <w:fldChar w:fldCharType="separate"/>
        </w:r>
        <w:r>
          <w:t>29</w:t>
        </w:r>
        <w:r>
          <w:fldChar w:fldCharType="end"/>
        </w:r>
      </w:hyperlink>
    </w:p>
    <w:p>
      <w:pPr>
        <w:pStyle w:val="TOC1"/>
        <w:tabs>
          <w:tab w:val="right" w:leader="dot" w:pos="8306"/>
        </w:tabs>
      </w:pPr>
      <w:hyperlink w:anchor="_Toc15557" w:history="1">
        <w:r>
          <w:rPr>
            <w:rFonts w:ascii="仿宋" w:eastAsia="仿宋" w:hAnsi="仿宋" w:cs="仿宋" w:hint="eastAsia"/>
            <w:lang w:eastAsia="zh-CN"/>
          </w:rPr>
          <w:t>九、噪声鼓风机项目经营效益</w:t>
        </w:r>
        <w:r>
          <w:tab/>
        </w:r>
        <w:r>
          <w:fldChar w:fldCharType="begin"/>
        </w:r>
        <w:r>
          <w:instrText xml:space="preserve"> PAGEREF _Toc15557 \h </w:instrText>
        </w:r>
        <w:r>
          <w:fldChar w:fldCharType="separate"/>
        </w:r>
        <w:r>
          <w:t>30</w:t>
        </w:r>
        <w:r>
          <w:fldChar w:fldCharType="end"/>
        </w:r>
      </w:hyperlink>
    </w:p>
    <w:p>
      <w:pPr>
        <w:pStyle w:val="TOC2"/>
        <w:tabs>
          <w:tab w:val="right" w:leader="dot" w:pos="8306"/>
        </w:tabs>
      </w:pPr>
      <w:hyperlink w:anchor="_Toc166" w:history="1">
        <w:r>
          <w:rPr>
            <w:rFonts w:ascii="仿宋" w:eastAsia="仿宋" w:hAnsi="仿宋" w:cs="仿宋" w:hint="eastAsia"/>
            <w:lang w:eastAsia="zh-CN"/>
          </w:rPr>
          <w:t>(一)、经济评价财务测算</w:t>
        </w:r>
        <w:r>
          <w:tab/>
        </w:r>
        <w:r>
          <w:fldChar w:fldCharType="begin"/>
        </w:r>
        <w:r>
          <w:instrText xml:space="preserve"> PAGEREF _Toc166 \h </w:instrText>
        </w:r>
        <w:r>
          <w:fldChar w:fldCharType="separate"/>
        </w:r>
        <w:r>
          <w:t>30</w:t>
        </w:r>
        <w:r>
          <w:fldChar w:fldCharType="end"/>
        </w:r>
      </w:hyperlink>
    </w:p>
    <w:p>
      <w:pPr>
        <w:pStyle w:val="TOC2"/>
        <w:tabs>
          <w:tab w:val="right" w:leader="dot" w:pos="8306"/>
        </w:tabs>
      </w:pPr>
      <w:hyperlink w:anchor="_Toc20421" w:history="1">
        <w:r>
          <w:rPr>
            <w:rFonts w:ascii="仿宋" w:eastAsia="仿宋" w:hAnsi="仿宋" w:cs="仿宋" w:hint="eastAsia"/>
            <w:lang w:eastAsia="zh-CN"/>
          </w:rPr>
          <w:t>(二)、噪声鼓风机项目盈利能力分析</w:t>
        </w:r>
        <w:r>
          <w:tab/>
        </w:r>
        <w:r>
          <w:fldChar w:fldCharType="begin"/>
        </w:r>
        <w:r>
          <w:instrText xml:space="preserve"> PAGEREF _Toc20421 \h </w:instrText>
        </w:r>
        <w:r>
          <w:fldChar w:fldCharType="separate"/>
        </w:r>
        <w:r>
          <w:t>31</w:t>
        </w:r>
        <w:r>
          <w:fldChar w:fldCharType="end"/>
        </w:r>
      </w:hyperlink>
    </w:p>
    <w:p>
      <w:pPr>
        <w:pStyle w:val="TOC1"/>
        <w:tabs>
          <w:tab w:val="right" w:leader="dot" w:pos="8306"/>
        </w:tabs>
      </w:pPr>
      <w:hyperlink w:anchor="_Toc24081" w:history="1">
        <w:r>
          <w:rPr>
            <w:rFonts w:ascii="仿宋" w:eastAsia="仿宋" w:hAnsi="仿宋" w:cs="仿宋" w:hint="eastAsia"/>
            <w:lang w:eastAsia="zh-CN"/>
          </w:rPr>
          <w:t>十、噪声鼓风机项目技术管理</w:t>
        </w:r>
        <w:r>
          <w:tab/>
        </w:r>
        <w:r>
          <w:fldChar w:fldCharType="begin"/>
        </w:r>
        <w:r>
          <w:instrText xml:space="preserve"> PAGEREF _Toc24081 \h </w:instrText>
        </w:r>
        <w:r>
          <w:fldChar w:fldCharType="separate"/>
        </w:r>
        <w:r>
          <w:t>32</w:t>
        </w:r>
        <w:r>
          <w:fldChar w:fldCharType="end"/>
        </w:r>
      </w:hyperlink>
    </w:p>
    <w:p>
      <w:pPr>
        <w:pStyle w:val="TOC2"/>
        <w:tabs>
          <w:tab w:val="right" w:leader="dot" w:pos="8306"/>
        </w:tabs>
      </w:pPr>
      <w:hyperlink w:anchor="_Toc7267" w:history="1">
        <w:r>
          <w:rPr>
            <w:rFonts w:ascii="仿宋" w:eastAsia="仿宋" w:hAnsi="仿宋" w:cs="仿宋" w:hint="eastAsia"/>
            <w:lang w:eastAsia="zh-CN"/>
          </w:rPr>
          <w:t>(一)、技术方案选用方向</w:t>
        </w:r>
        <w:r>
          <w:tab/>
        </w:r>
        <w:r>
          <w:fldChar w:fldCharType="begin"/>
        </w:r>
        <w:r>
          <w:instrText xml:space="preserve"> PAGEREF _Toc7267 \h </w:instrText>
        </w:r>
        <w:r>
          <w:fldChar w:fldCharType="separate"/>
        </w:r>
        <w:r>
          <w:t>32</w:t>
        </w:r>
        <w:r>
          <w:fldChar w:fldCharType="end"/>
        </w:r>
      </w:hyperlink>
    </w:p>
    <w:p>
      <w:pPr>
        <w:pStyle w:val="TOC2"/>
        <w:tabs>
          <w:tab w:val="right" w:leader="dot" w:pos="8306"/>
        </w:tabs>
      </w:pPr>
      <w:hyperlink w:anchor="_Toc20799" w:history="1">
        <w:r>
          <w:rPr>
            <w:rFonts w:ascii="仿宋" w:eastAsia="仿宋" w:hAnsi="仿宋" w:cs="仿宋" w:hint="eastAsia"/>
            <w:lang w:eastAsia="zh-CN"/>
          </w:rPr>
          <w:t>(二)、工艺技术方案选用原则</w:t>
        </w:r>
        <w:r>
          <w:tab/>
        </w:r>
        <w:r>
          <w:fldChar w:fldCharType="begin"/>
        </w:r>
        <w:r>
          <w:instrText xml:space="preserve"> PAGEREF _Toc20799 \h </w:instrText>
        </w:r>
        <w:r>
          <w:fldChar w:fldCharType="separate"/>
        </w:r>
        <w:r>
          <w:t>34</w:t>
        </w:r>
        <w:r>
          <w:fldChar w:fldCharType="end"/>
        </w:r>
      </w:hyperlink>
    </w:p>
    <w:p>
      <w:pPr>
        <w:pStyle w:val="TOC2"/>
        <w:tabs>
          <w:tab w:val="right" w:leader="dot" w:pos="8306"/>
        </w:tabs>
      </w:pPr>
      <w:hyperlink w:anchor="_Toc8417" w:history="1">
        <w:r>
          <w:rPr>
            <w:rFonts w:ascii="仿宋" w:eastAsia="仿宋" w:hAnsi="仿宋" w:cs="仿宋" w:hint="eastAsia"/>
            <w:lang w:eastAsia="zh-CN"/>
          </w:rPr>
          <w:t>(三)、工艺技术方案要求</w:t>
        </w:r>
        <w:r>
          <w:tab/>
        </w:r>
        <w:r>
          <w:fldChar w:fldCharType="begin"/>
        </w:r>
        <w:r>
          <w:instrText xml:space="preserve"> PAGEREF _Toc8417 \h </w:instrText>
        </w:r>
        <w:r>
          <w:fldChar w:fldCharType="separate"/>
        </w:r>
        <w:r>
          <w:t>36</w:t>
        </w:r>
        <w:r>
          <w:fldChar w:fldCharType="end"/>
        </w:r>
      </w:hyperlink>
    </w:p>
    <w:p>
      <w:pPr>
        <w:pStyle w:val="TOC1"/>
        <w:tabs>
          <w:tab w:val="right" w:leader="dot" w:pos="8306"/>
        </w:tabs>
      </w:pPr>
      <w:hyperlink w:anchor="_Toc28236" w:history="1">
        <w:r>
          <w:rPr>
            <w:rFonts w:ascii="仿宋" w:eastAsia="仿宋" w:hAnsi="仿宋" w:cs="仿宋" w:hint="eastAsia"/>
            <w:lang w:eastAsia="zh-CN"/>
          </w:rPr>
          <w:t>十一、噪声鼓风机项目计划安排</w:t>
        </w:r>
        <w:r>
          <w:tab/>
        </w:r>
        <w:r>
          <w:fldChar w:fldCharType="begin"/>
        </w:r>
        <w:r>
          <w:instrText xml:space="preserve"> PAGEREF _Toc28236 \h </w:instrText>
        </w:r>
        <w:r>
          <w:fldChar w:fldCharType="separate"/>
        </w:r>
        <w:r>
          <w:t>38</w:t>
        </w:r>
        <w:r>
          <w:fldChar w:fldCharType="end"/>
        </w:r>
      </w:hyperlink>
    </w:p>
    <w:p>
      <w:pPr>
        <w:pStyle w:val="TOC2"/>
        <w:tabs>
          <w:tab w:val="right" w:leader="dot" w:pos="8306"/>
        </w:tabs>
      </w:pPr>
      <w:hyperlink w:anchor="_Toc31815" w:history="1">
        <w:r>
          <w:rPr>
            <w:rFonts w:ascii="仿宋" w:eastAsia="仿宋" w:hAnsi="仿宋" w:cs="仿宋" w:hint="eastAsia"/>
            <w:lang w:eastAsia="zh-CN"/>
          </w:rPr>
          <w:t>(一)、建设周期</w:t>
        </w:r>
        <w:r>
          <w:tab/>
        </w:r>
        <w:r>
          <w:fldChar w:fldCharType="begin"/>
        </w:r>
        <w:r>
          <w:instrText xml:space="preserve"> PAGEREF _Toc31815 \h </w:instrText>
        </w:r>
        <w:r>
          <w:fldChar w:fldCharType="separate"/>
        </w:r>
        <w:r>
          <w:t>38</w:t>
        </w:r>
        <w:r>
          <w:fldChar w:fldCharType="end"/>
        </w:r>
      </w:hyperlink>
    </w:p>
    <w:p>
      <w:pPr>
        <w:pStyle w:val="TOC2"/>
        <w:tabs>
          <w:tab w:val="right" w:leader="dot" w:pos="8306"/>
        </w:tabs>
      </w:pPr>
      <w:hyperlink w:anchor="_Toc11792" w:history="1">
        <w:r>
          <w:rPr>
            <w:rFonts w:ascii="仿宋" w:eastAsia="仿宋" w:hAnsi="仿宋" w:cs="仿宋" w:hint="eastAsia"/>
            <w:lang w:eastAsia="zh-CN"/>
          </w:rPr>
          <w:t>(二)、建设进度</w:t>
        </w:r>
        <w:r>
          <w:tab/>
        </w:r>
        <w:r>
          <w:fldChar w:fldCharType="begin"/>
        </w:r>
        <w:r>
          <w:instrText xml:space="preserve"> PAGEREF _Toc11792 \h </w:instrText>
        </w:r>
        <w:r>
          <w:fldChar w:fldCharType="separate"/>
        </w:r>
        <w:r>
          <w:t>39</w:t>
        </w:r>
        <w:r>
          <w:fldChar w:fldCharType="end"/>
        </w:r>
      </w:hyperlink>
    </w:p>
    <w:p>
      <w:pPr>
        <w:pStyle w:val="TOC2"/>
        <w:tabs>
          <w:tab w:val="right" w:leader="dot" w:pos="8306"/>
        </w:tabs>
      </w:pPr>
      <w:hyperlink w:anchor="_Toc2617" w:history="1">
        <w:r>
          <w:rPr>
            <w:rFonts w:ascii="仿宋" w:eastAsia="仿宋" w:hAnsi="仿宋" w:cs="仿宋" w:hint="eastAsia"/>
            <w:lang w:eastAsia="zh-CN"/>
          </w:rPr>
          <w:t>(三)、进度安排注意事项</w:t>
        </w:r>
        <w:r>
          <w:tab/>
        </w:r>
        <w:r>
          <w:fldChar w:fldCharType="begin"/>
        </w:r>
        <w:r>
          <w:instrText xml:space="preserve"> PAGEREF _Toc2617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281" w:history="1">
        <w:r>
          <w:rPr>
            <w:rFonts w:ascii="仿宋" w:eastAsia="仿宋" w:hAnsi="仿宋" w:cs="仿宋" w:hint="eastAsia"/>
            <w:lang w:eastAsia="zh-CN"/>
          </w:rPr>
          <w:t>(四)、人力资源配置</w:t>
        </w:r>
        <w:r>
          <w:tab/>
        </w:r>
        <w:r>
          <w:fldChar w:fldCharType="begin"/>
        </w:r>
        <w:r>
          <w:instrText xml:space="preserve"> PAGEREF _Toc21281 \h </w:instrText>
        </w:r>
        <w:r>
          <w:fldChar w:fldCharType="separate"/>
        </w:r>
        <w:r>
          <w:t>42</w:t>
        </w:r>
        <w:r>
          <w:fldChar w:fldCharType="end"/>
        </w:r>
      </w:hyperlink>
    </w:p>
    <w:p>
      <w:pPr>
        <w:pStyle w:val="TOC1"/>
        <w:tabs>
          <w:tab w:val="right" w:leader="dot" w:pos="8306"/>
        </w:tabs>
      </w:pPr>
      <w:hyperlink w:anchor="_Toc2667" w:history="1">
        <w:r>
          <w:rPr>
            <w:rFonts w:ascii="仿宋" w:eastAsia="仿宋" w:hAnsi="仿宋" w:cs="仿宋" w:hint="eastAsia"/>
            <w:lang w:eastAsia="zh-CN"/>
          </w:rPr>
          <w:t>十二、噪声鼓风机项目环境影响分析</w:t>
        </w:r>
        <w:r>
          <w:tab/>
        </w:r>
        <w:r>
          <w:fldChar w:fldCharType="begin"/>
        </w:r>
        <w:r>
          <w:instrText xml:space="preserve"> PAGEREF _Toc2667 \h </w:instrText>
        </w:r>
        <w:r>
          <w:fldChar w:fldCharType="separate"/>
        </w:r>
        <w:r>
          <w:t>42</w:t>
        </w:r>
        <w:r>
          <w:fldChar w:fldCharType="end"/>
        </w:r>
      </w:hyperlink>
    </w:p>
    <w:p>
      <w:pPr>
        <w:pStyle w:val="TOC2"/>
        <w:tabs>
          <w:tab w:val="right" w:leader="dot" w:pos="8306"/>
        </w:tabs>
      </w:pPr>
      <w:hyperlink w:anchor="_Toc28665" w:history="1">
        <w:r>
          <w:rPr>
            <w:rFonts w:ascii="仿宋" w:eastAsia="仿宋" w:hAnsi="仿宋" w:cs="仿宋" w:hint="eastAsia"/>
            <w:lang w:eastAsia="zh-CN"/>
          </w:rPr>
          <w:t>(一)、建设区域环境质量现状</w:t>
        </w:r>
        <w:r>
          <w:tab/>
        </w:r>
        <w:r>
          <w:fldChar w:fldCharType="begin"/>
        </w:r>
        <w:r>
          <w:instrText xml:space="preserve"> PAGEREF _Toc28665 \h </w:instrText>
        </w:r>
        <w:r>
          <w:fldChar w:fldCharType="separate"/>
        </w:r>
        <w:r>
          <w:t>42</w:t>
        </w:r>
        <w:r>
          <w:fldChar w:fldCharType="end"/>
        </w:r>
      </w:hyperlink>
    </w:p>
    <w:p>
      <w:pPr>
        <w:pStyle w:val="TOC2"/>
        <w:tabs>
          <w:tab w:val="right" w:leader="dot" w:pos="8306"/>
        </w:tabs>
      </w:pPr>
      <w:hyperlink w:anchor="_Toc6333" w:history="1">
        <w:r>
          <w:rPr>
            <w:rFonts w:ascii="仿宋" w:eastAsia="仿宋" w:hAnsi="仿宋" w:cs="仿宋" w:hint="eastAsia"/>
            <w:lang w:eastAsia="zh-CN"/>
          </w:rPr>
          <w:t>(二)、建设期环境保护</w:t>
        </w:r>
        <w:r>
          <w:tab/>
        </w:r>
        <w:r>
          <w:fldChar w:fldCharType="begin"/>
        </w:r>
        <w:r>
          <w:instrText xml:space="preserve"> PAGEREF _Toc6333 \h </w:instrText>
        </w:r>
        <w:r>
          <w:fldChar w:fldCharType="separate"/>
        </w:r>
        <w:r>
          <w:t>44</w:t>
        </w:r>
        <w:r>
          <w:fldChar w:fldCharType="end"/>
        </w:r>
      </w:hyperlink>
    </w:p>
    <w:p>
      <w:pPr>
        <w:pStyle w:val="TOC2"/>
        <w:tabs>
          <w:tab w:val="right" w:leader="dot" w:pos="8306"/>
        </w:tabs>
      </w:pPr>
      <w:hyperlink w:anchor="_Toc24342" w:history="1">
        <w:r>
          <w:rPr>
            <w:rFonts w:ascii="仿宋" w:eastAsia="仿宋" w:hAnsi="仿宋" w:cs="仿宋" w:hint="eastAsia"/>
            <w:lang w:eastAsia="zh-CN"/>
          </w:rPr>
          <w:t>(三)、运营期环境保护</w:t>
        </w:r>
        <w:r>
          <w:tab/>
        </w:r>
        <w:r>
          <w:fldChar w:fldCharType="begin"/>
        </w:r>
        <w:r>
          <w:instrText xml:space="preserve"> PAGEREF _Toc24342 \h </w:instrText>
        </w:r>
        <w:r>
          <w:fldChar w:fldCharType="separate"/>
        </w:r>
        <w:r>
          <w:t>45</w:t>
        </w:r>
        <w:r>
          <w:fldChar w:fldCharType="end"/>
        </w:r>
      </w:hyperlink>
    </w:p>
    <w:p>
      <w:pPr>
        <w:pStyle w:val="TOC2"/>
        <w:tabs>
          <w:tab w:val="right" w:leader="dot" w:pos="8306"/>
        </w:tabs>
      </w:pPr>
      <w:hyperlink w:anchor="_Toc9038" w:history="1">
        <w:r>
          <w:rPr>
            <w:rFonts w:ascii="仿宋" w:eastAsia="仿宋" w:hAnsi="仿宋" w:cs="仿宋" w:hint="eastAsia"/>
            <w:lang w:eastAsia="zh-CN"/>
          </w:rPr>
          <w:t>(四)、噪声鼓风机项目建设对区域经济的影响</w:t>
        </w:r>
        <w:r>
          <w:tab/>
        </w:r>
        <w:r>
          <w:fldChar w:fldCharType="begin"/>
        </w:r>
        <w:r>
          <w:instrText xml:space="preserve"> PAGEREF _Toc9038 \h </w:instrText>
        </w:r>
        <w:r>
          <w:fldChar w:fldCharType="separate"/>
        </w:r>
        <w:r>
          <w:t>47</w:t>
        </w:r>
        <w:r>
          <w:fldChar w:fldCharType="end"/>
        </w:r>
      </w:hyperlink>
    </w:p>
    <w:p>
      <w:pPr>
        <w:pStyle w:val="TOC2"/>
        <w:tabs>
          <w:tab w:val="right" w:leader="dot" w:pos="8306"/>
        </w:tabs>
      </w:pPr>
      <w:hyperlink w:anchor="_Toc17743" w:history="1">
        <w:r>
          <w:rPr>
            <w:rFonts w:ascii="仿宋" w:eastAsia="仿宋" w:hAnsi="仿宋" w:cs="仿宋" w:hint="eastAsia"/>
            <w:lang w:eastAsia="zh-CN"/>
          </w:rPr>
          <w:t>(五)、废弃物处理</w:t>
        </w:r>
        <w:r>
          <w:tab/>
        </w:r>
        <w:r>
          <w:fldChar w:fldCharType="begin"/>
        </w:r>
        <w:r>
          <w:instrText xml:space="preserve"> PAGEREF _Toc17743 \h </w:instrText>
        </w:r>
        <w:r>
          <w:fldChar w:fldCharType="separate"/>
        </w:r>
        <w:r>
          <w:t>48</w:t>
        </w:r>
        <w:r>
          <w:fldChar w:fldCharType="end"/>
        </w:r>
      </w:hyperlink>
    </w:p>
    <w:p>
      <w:pPr>
        <w:pStyle w:val="TOC2"/>
        <w:tabs>
          <w:tab w:val="right" w:leader="dot" w:pos="8306"/>
        </w:tabs>
      </w:pPr>
      <w:hyperlink w:anchor="_Toc13824" w:history="1">
        <w:r>
          <w:rPr>
            <w:rFonts w:ascii="仿宋" w:eastAsia="仿宋" w:hAnsi="仿宋" w:cs="仿宋" w:hint="eastAsia"/>
            <w:lang w:eastAsia="zh-CN"/>
          </w:rPr>
          <w:t>(六)、特殊环境影响分析</w:t>
        </w:r>
        <w:r>
          <w:tab/>
        </w:r>
        <w:r>
          <w:fldChar w:fldCharType="begin"/>
        </w:r>
        <w:r>
          <w:instrText xml:space="preserve"> PAGEREF _Toc13824 \h </w:instrText>
        </w:r>
        <w:r>
          <w:fldChar w:fldCharType="separate"/>
        </w:r>
        <w:r>
          <w:t>50</w:t>
        </w:r>
        <w:r>
          <w:fldChar w:fldCharType="end"/>
        </w:r>
      </w:hyperlink>
    </w:p>
    <w:p>
      <w:pPr>
        <w:pStyle w:val="TOC2"/>
        <w:tabs>
          <w:tab w:val="right" w:leader="dot" w:pos="8306"/>
        </w:tabs>
      </w:pPr>
      <w:hyperlink w:anchor="_Toc14269" w:history="1">
        <w:r>
          <w:rPr>
            <w:rFonts w:ascii="仿宋" w:eastAsia="仿宋" w:hAnsi="仿宋" w:cs="仿宋" w:hint="eastAsia"/>
            <w:lang w:eastAsia="zh-CN"/>
          </w:rPr>
          <w:t>(七)、清洁生产</w:t>
        </w:r>
        <w:r>
          <w:tab/>
        </w:r>
        <w:r>
          <w:fldChar w:fldCharType="begin"/>
        </w:r>
        <w:r>
          <w:instrText xml:space="preserve"> PAGEREF _Toc14269 \h </w:instrText>
        </w:r>
        <w:r>
          <w:fldChar w:fldCharType="separate"/>
        </w:r>
        <w:r>
          <w:t>51</w:t>
        </w:r>
        <w:r>
          <w:fldChar w:fldCharType="end"/>
        </w:r>
      </w:hyperlink>
    </w:p>
    <w:p>
      <w:pPr>
        <w:pStyle w:val="TOC2"/>
        <w:tabs>
          <w:tab w:val="right" w:leader="dot" w:pos="8306"/>
        </w:tabs>
      </w:pPr>
      <w:hyperlink w:anchor="_Toc28486" w:history="1">
        <w:r>
          <w:rPr>
            <w:rFonts w:ascii="仿宋" w:eastAsia="仿宋" w:hAnsi="仿宋" w:cs="仿宋" w:hint="eastAsia"/>
            <w:lang w:eastAsia="zh-CN"/>
          </w:rPr>
          <w:t>(八)、环境保护综合评价</w:t>
        </w:r>
        <w:r>
          <w:tab/>
        </w:r>
        <w:r>
          <w:fldChar w:fldCharType="begin"/>
        </w:r>
        <w:r>
          <w:instrText xml:space="preserve"> PAGEREF _Toc28486 \h </w:instrText>
        </w:r>
        <w:r>
          <w:fldChar w:fldCharType="separate"/>
        </w:r>
        <w:r>
          <w:t>52</w:t>
        </w:r>
        <w:r>
          <w:fldChar w:fldCharType="end"/>
        </w:r>
      </w:hyperlink>
    </w:p>
    <w:p>
      <w:pPr>
        <w:pStyle w:val="TOC1"/>
        <w:tabs>
          <w:tab w:val="right" w:leader="dot" w:pos="8306"/>
        </w:tabs>
      </w:pPr>
      <w:hyperlink w:anchor="_Toc10717" w:history="1">
        <w:r>
          <w:rPr>
            <w:rFonts w:ascii="仿宋" w:eastAsia="仿宋" w:hAnsi="仿宋" w:cs="仿宋" w:hint="eastAsia"/>
            <w:lang w:eastAsia="zh-CN"/>
          </w:rPr>
          <w:t>十三、质量管理体系</w:t>
        </w:r>
        <w:r>
          <w:tab/>
        </w:r>
        <w:r>
          <w:fldChar w:fldCharType="begin"/>
        </w:r>
        <w:r>
          <w:instrText xml:space="preserve"> PAGEREF _Toc10717 \h </w:instrText>
        </w:r>
        <w:r>
          <w:fldChar w:fldCharType="separate"/>
        </w:r>
        <w:r>
          <w:t>53</w:t>
        </w:r>
        <w:r>
          <w:fldChar w:fldCharType="end"/>
        </w:r>
      </w:hyperlink>
    </w:p>
    <w:p>
      <w:pPr>
        <w:pStyle w:val="TOC2"/>
        <w:tabs>
          <w:tab w:val="right" w:leader="dot" w:pos="8306"/>
        </w:tabs>
      </w:pPr>
      <w:hyperlink w:anchor="_Toc20530" w:history="1">
        <w:r>
          <w:rPr>
            <w:rFonts w:ascii="仿宋" w:eastAsia="仿宋" w:hAnsi="仿宋" w:cs="仿宋" w:hint="eastAsia"/>
            <w:lang w:eastAsia="zh-CN"/>
          </w:rPr>
          <w:t>(一)、质量目标与方针</w:t>
        </w:r>
        <w:r>
          <w:tab/>
        </w:r>
        <w:r>
          <w:fldChar w:fldCharType="begin"/>
        </w:r>
        <w:r>
          <w:instrText xml:space="preserve"> PAGEREF _Toc20530 \h </w:instrText>
        </w:r>
        <w:r>
          <w:fldChar w:fldCharType="separate"/>
        </w:r>
        <w:r>
          <w:t>53</w:t>
        </w:r>
        <w:r>
          <w:fldChar w:fldCharType="end"/>
        </w:r>
      </w:hyperlink>
    </w:p>
    <w:p>
      <w:pPr>
        <w:pStyle w:val="TOC2"/>
        <w:tabs>
          <w:tab w:val="right" w:leader="dot" w:pos="8306"/>
        </w:tabs>
      </w:pPr>
      <w:hyperlink w:anchor="_Toc11739" w:history="1">
        <w:r>
          <w:rPr>
            <w:rFonts w:ascii="仿宋" w:eastAsia="仿宋" w:hAnsi="仿宋" w:cs="仿宋" w:hint="eastAsia"/>
            <w:lang w:eastAsia="zh-CN"/>
          </w:rPr>
          <w:t>(二)、质量管理责任</w:t>
        </w:r>
        <w:r>
          <w:tab/>
        </w:r>
        <w:r>
          <w:fldChar w:fldCharType="begin"/>
        </w:r>
        <w:r>
          <w:instrText xml:space="preserve"> PAGEREF _Toc11739 \h </w:instrText>
        </w:r>
        <w:r>
          <w:fldChar w:fldCharType="separate"/>
        </w:r>
        <w:r>
          <w:t>54</w:t>
        </w:r>
        <w:r>
          <w:fldChar w:fldCharType="end"/>
        </w:r>
      </w:hyperlink>
    </w:p>
    <w:p>
      <w:pPr>
        <w:pStyle w:val="TOC2"/>
        <w:tabs>
          <w:tab w:val="right" w:leader="dot" w:pos="8306"/>
        </w:tabs>
      </w:pPr>
      <w:hyperlink w:anchor="_Toc27160" w:history="1">
        <w:r>
          <w:rPr>
            <w:rFonts w:ascii="仿宋" w:eastAsia="仿宋" w:hAnsi="仿宋" w:cs="仿宋" w:hint="eastAsia"/>
            <w:lang w:eastAsia="zh-CN"/>
          </w:rPr>
          <w:t>(三)、质量管理体系文件</w:t>
        </w:r>
        <w:r>
          <w:tab/>
        </w:r>
        <w:r>
          <w:fldChar w:fldCharType="begin"/>
        </w:r>
        <w:r>
          <w:instrText xml:space="preserve"> PAGEREF _Toc27160 \h </w:instrText>
        </w:r>
        <w:r>
          <w:fldChar w:fldCharType="separate"/>
        </w:r>
        <w:r>
          <w:t>55</w:t>
        </w:r>
        <w:r>
          <w:fldChar w:fldCharType="end"/>
        </w:r>
      </w:hyperlink>
    </w:p>
    <w:p>
      <w:pPr>
        <w:pStyle w:val="TOC2"/>
        <w:tabs>
          <w:tab w:val="right" w:leader="dot" w:pos="8306"/>
        </w:tabs>
      </w:pPr>
      <w:hyperlink w:anchor="_Toc8232" w:history="1">
        <w:r>
          <w:rPr>
            <w:rFonts w:ascii="仿宋" w:eastAsia="仿宋" w:hAnsi="仿宋" w:cs="仿宋" w:hint="eastAsia"/>
            <w:lang w:eastAsia="zh-CN"/>
          </w:rPr>
          <w:t>(四)、质量培训与教育</w:t>
        </w:r>
        <w:r>
          <w:tab/>
        </w:r>
        <w:r>
          <w:fldChar w:fldCharType="begin"/>
        </w:r>
        <w:r>
          <w:instrText xml:space="preserve"> PAGEREF _Toc8232 \h </w:instrText>
        </w:r>
        <w:r>
          <w:fldChar w:fldCharType="separate"/>
        </w:r>
        <w:r>
          <w:t>58</w:t>
        </w:r>
        <w:r>
          <w:fldChar w:fldCharType="end"/>
        </w:r>
      </w:hyperlink>
    </w:p>
    <w:p>
      <w:pPr>
        <w:pStyle w:val="TOC2"/>
        <w:tabs>
          <w:tab w:val="right" w:leader="dot" w:pos="8306"/>
        </w:tabs>
      </w:pPr>
      <w:hyperlink w:anchor="_Toc15950" w:history="1">
        <w:r>
          <w:rPr>
            <w:rFonts w:ascii="仿宋" w:eastAsia="仿宋" w:hAnsi="仿宋" w:cs="仿宋" w:hint="eastAsia"/>
            <w:lang w:eastAsia="zh-CN"/>
          </w:rPr>
          <w:t>(五)、质量审核与评价</w:t>
        </w:r>
        <w:r>
          <w:tab/>
        </w:r>
        <w:r>
          <w:fldChar w:fldCharType="begin"/>
        </w:r>
        <w:r>
          <w:instrText xml:space="preserve"> PAGEREF _Toc15950 \h </w:instrText>
        </w:r>
        <w:r>
          <w:fldChar w:fldCharType="separate"/>
        </w:r>
        <w:r>
          <w:t>59</w:t>
        </w:r>
        <w:r>
          <w:fldChar w:fldCharType="end"/>
        </w:r>
      </w:hyperlink>
    </w:p>
    <w:p>
      <w:pPr>
        <w:pStyle w:val="TOC2"/>
        <w:tabs>
          <w:tab w:val="right" w:leader="dot" w:pos="8306"/>
        </w:tabs>
      </w:pPr>
      <w:hyperlink w:anchor="_Toc24776" w:history="1">
        <w:r>
          <w:rPr>
            <w:rFonts w:ascii="仿宋" w:eastAsia="仿宋" w:hAnsi="仿宋" w:cs="仿宋" w:hint="eastAsia"/>
            <w:lang w:eastAsia="zh-CN"/>
          </w:rPr>
          <w:t>(六)、不符合与纠正措施</w:t>
        </w:r>
        <w:r>
          <w:tab/>
        </w:r>
        <w:r>
          <w:fldChar w:fldCharType="begin"/>
        </w:r>
        <w:r>
          <w:instrText xml:space="preserve"> PAGEREF _Toc24776 \h </w:instrText>
        </w:r>
        <w:r>
          <w:fldChar w:fldCharType="separate"/>
        </w:r>
        <w:r>
          <w:t>60</w:t>
        </w:r>
        <w:r>
          <w:fldChar w:fldCharType="end"/>
        </w:r>
      </w:hyperlink>
    </w:p>
    <w:p>
      <w:pPr>
        <w:pStyle w:val="TOC1"/>
        <w:tabs>
          <w:tab w:val="right" w:leader="dot" w:pos="8306"/>
        </w:tabs>
      </w:pPr>
      <w:hyperlink w:anchor="_Toc2246" w:history="1">
        <w:r>
          <w:rPr>
            <w:rFonts w:ascii="仿宋" w:eastAsia="仿宋" w:hAnsi="仿宋" w:cs="仿宋" w:hint="eastAsia"/>
            <w:lang w:eastAsia="zh-CN"/>
          </w:rPr>
          <w:t>十四、供应链管理</w:t>
        </w:r>
        <w:r>
          <w:tab/>
        </w:r>
        <w:r>
          <w:fldChar w:fldCharType="begin"/>
        </w:r>
        <w:r>
          <w:instrText xml:space="preserve"> PAGEREF _Toc2246 \h </w:instrText>
        </w:r>
        <w:r>
          <w:fldChar w:fldCharType="separate"/>
        </w:r>
        <w:r>
          <w:t>61</w:t>
        </w:r>
        <w:r>
          <w:fldChar w:fldCharType="end"/>
        </w:r>
      </w:hyperlink>
    </w:p>
    <w:p>
      <w:pPr>
        <w:pStyle w:val="TOC2"/>
        <w:tabs>
          <w:tab w:val="right" w:leader="dot" w:pos="8306"/>
        </w:tabs>
      </w:pPr>
      <w:hyperlink w:anchor="_Toc4088" w:history="1">
        <w:r>
          <w:rPr>
            <w:rFonts w:ascii="仿宋" w:eastAsia="仿宋" w:hAnsi="仿宋" w:cs="仿宋" w:hint="eastAsia"/>
            <w:lang w:eastAsia="zh-CN"/>
          </w:rPr>
          <w:t>(一)、供应链战略规划</w:t>
        </w:r>
        <w:r>
          <w:tab/>
        </w:r>
        <w:r>
          <w:fldChar w:fldCharType="begin"/>
        </w:r>
        <w:r>
          <w:instrText xml:space="preserve"> PAGEREF _Toc4088 \h </w:instrText>
        </w:r>
        <w:r>
          <w:fldChar w:fldCharType="separate"/>
        </w:r>
        <w:r>
          <w:t>61</w:t>
        </w:r>
        <w:r>
          <w:fldChar w:fldCharType="end"/>
        </w:r>
      </w:hyperlink>
    </w:p>
    <w:p>
      <w:pPr>
        <w:pStyle w:val="TOC2"/>
        <w:tabs>
          <w:tab w:val="right" w:leader="dot" w:pos="8306"/>
        </w:tabs>
      </w:pPr>
      <w:hyperlink w:anchor="_Toc13460" w:history="1">
        <w:r>
          <w:rPr>
            <w:rFonts w:ascii="仿宋" w:eastAsia="仿宋" w:hAnsi="仿宋" w:cs="仿宋" w:hint="eastAsia"/>
            <w:lang w:eastAsia="zh-CN"/>
          </w:rPr>
          <w:t>(二)、供应商选择与合作</w:t>
        </w:r>
        <w:r>
          <w:tab/>
        </w:r>
        <w:r>
          <w:fldChar w:fldCharType="begin"/>
        </w:r>
        <w:r>
          <w:instrText xml:space="preserve"> PAGEREF _Toc13460 \h </w:instrText>
        </w:r>
        <w:r>
          <w:fldChar w:fldCharType="separate"/>
        </w:r>
        <w:r>
          <w:t>62</w:t>
        </w:r>
        <w:r>
          <w:fldChar w:fldCharType="end"/>
        </w:r>
      </w:hyperlink>
    </w:p>
    <w:p>
      <w:pPr>
        <w:pStyle w:val="TOC2"/>
        <w:tabs>
          <w:tab w:val="right" w:leader="dot" w:pos="8306"/>
        </w:tabs>
      </w:pPr>
      <w:hyperlink w:anchor="_Toc12569" w:history="1">
        <w:r>
          <w:rPr>
            <w:rFonts w:ascii="仿宋" w:eastAsia="仿宋" w:hAnsi="仿宋" w:cs="仿宋" w:hint="eastAsia"/>
            <w:lang w:eastAsia="zh-CN"/>
          </w:rPr>
          <w:t>(三)、物流与库存管理</w:t>
        </w:r>
        <w:r>
          <w:tab/>
        </w:r>
        <w:r>
          <w:fldChar w:fldCharType="begin"/>
        </w:r>
        <w:r>
          <w:instrText xml:space="preserve"> PAGEREF _Toc12569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76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695"/>
      <w:r>
        <w:rPr>
          <w:rFonts w:ascii="仿宋" w:eastAsia="仿宋" w:hAnsi="仿宋" w:cs="仿宋" w:hint="eastAsia"/>
          <w:sz w:val="28"/>
          <w:lang w:eastAsia="zh-CN"/>
        </w:rPr>
        <w:t>一、噪声鼓风机项目文档管理</w:t>
      </w:r>
      <w:bookmarkEnd w:id="2"/>
    </w:p>
    <w:p>
      <w:pPr>
        <w:pStyle w:val="Heading2"/>
        <w:rPr>
          <w:rFonts w:ascii="仿宋" w:eastAsia="仿宋" w:hAnsi="仿宋" w:cs="仿宋" w:hint="eastAsia"/>
          <w:lang w:eastAsia="zh-CN"/>
        </w:rPr>
      </w:pPr>
      <w:bookmarkStart w:id="3" w:name="_Toc3143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噪声鼓风机项目高度重视文档的质量和准确性，以支持噪声鼓风机项目的各项活动和决策。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鼓风机项目文档的编制始于噪声鼓风机项目计划的初期，我们制定了详细的文档编制计划，明确了每个文档的内容、格式和编写责任人。在噪声鼓风机项目启动阶段，我们首先编制了噪声鼓风机项目章程，明确定义了噪声鼓风机项目的目标、范围、风险等关键要素。随后，噪声鼓风机项目团队根据计划陆续编制了需求文档、设计文档、测试文档等各类文档，确保噪声鼓风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噪声鼓风机项目管理中的重要环节，旨在确保噪声鼓风机项目文档符合质量标准和噪声鼓风机项目需求。在噪声鼓风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噪声鼓风机项目相关利益方和专业领域的专家对文档进行独立审查。这有助于获取更全面、客观的反馈，确保噪声鼓风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噪声鼓风机项目在文档编制与审查方面建立了严格的管理机制，通过规范的流程和多维度的审查，确保噪声鼓风机项目文档的质量、准确性和可靠性，为噪声鼓风机项目的顺利推进提供了有力支持。</w:t>
      </w:r>
    </w:p>
    <w:p>
      <w:pPr>
        <w:pStyle w:val="Heading2"/>
        <w:ind w:firstLine="560" w:firstLineChars="200"/>
        <w:rPr>
          <w:rFonts w:ascii="仿宋" w:eastAsia="仿宋" w:hAnsi="仿宋" w:cs="仿宋" w:hint="eastAsia"/>
          <w:sz w:val="28"/>
          <w:lang w:eastAsia="zh-CN"/>
        </w:rPr>
      </w:pPr>
      <w:bookmarkStart w:id="4" w:name="_Toc27955"/>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在噪声鼓风机项目中，我们致力于优化文档发布与分发过程，以确保信息的高效传递和团队间协作的顺畅进行。以下是我们采取的关键优化策略：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我们通过多渠道发布文档，包括电子邮件、噪声鼓风机项目管理平台、内部网站等，以满足不同团队成员的偏好和需求。多渠道发布确保了信息的全面覆盖。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我们采用了精细的权限控制，确保只有授权人员可以访问敏感信息。这种安全措施保护了噪声鼓风机项目文档的机密性，防止了未经授权的信息泄露。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348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文档存档与归档是噪声鼓风机项目生命周期中一个至关重要的环节，直接关系到噪声鼓风机项目信息的长期保存和历史记录的完整性。在噪声鼓风机项目中，我们实施了一系列有效的文档存档与归档管理策略：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3375"/>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7142"/>
      <w:r>
        <w:rPr>
          <w:rFonts w:ascii="仿宋" w:eastAsia="仿宋" w:hAnsi="仿宋" w:cs="仿宋" w:hint="eastAsia"/>
          <w:lang w:eastAsia="zh-CN"/>
        </w:rPr>
        <w:t>(一)、噪声鼓风机行业分析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噪声鼓风机行业一直以来都是市场的关注焦点。行业内的发展趋势、竞争态势以及潜在机会都对噪声鼓风机项目的推进产生深远的影响。通过深入研究行业的整体概貌，我们将更好地理解行业的核心特征，为噪声鼓风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噪声鼓风机行业，技术一直是推动创新和发展的关键因素。我们将对当前技术趋势进行详尽分析，包括但不限于人工智能、大数据应用、先进制造技术等。这有助于噪声鼓风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噪声鼓风机项目成功的基础。我们将对主要竞争对手进行深入研究，包括其市场份额、产品特点、市场定位等。通过全面了解竞争对手的优势和劣势，噪声鼓风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14541"/>
      <w:r>
        <w:rPr>
          <w:rFonts w:ascii="仿宋" w:eastAsia="仿宋" w:hAnsi="仿宋" w:cs="仿宋" w:hint="eastAsia"/>
          <w:sz w:val="28"/>
          <w:lang w:eastAsia="zh-CN"/>
        </w:rPr>
        <w:t>(二)、噪声鼓风机市场分析预测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噪声鼓风机市场未来的增长趋势。这包括市场的整体规模、各细分领域的发展趋势等。噪声鼓风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噪声鼓风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噪声鼓风机项目实施过程中需要充分考虑的因素。我们将对市场风险进行全面评估，包括但不限于政策法规风险、市场竞争风险、技术变革风险等。通过对潜在风险的深入分析，噪声鼓风机项目可以制定相应的风险缓解策略，降低不确定性对噪声鼓风机项目的影响。</w:t>
      </w:r>
    </w:p>
    <w:p>
      <w:pPr>
        <w:pStyle w:val="Heading1"/>
        <w:ind w:firstLine="560" w:firstLineChars="200"/>
        <w:rPr>
          <w:rFonts w:ascii="仿宋" w:eastAsia="仿宋" w:hAnsi="仿宋" w:cs="仿宋" w:hint="eastAsia"/>
          <w:sz w:val="28"/>
          <w:lang w:eastAsia="zh-CN"/>
        </w:rPr>
      </w:pPr>
      <w:bookmarkStart w:id="9" w:name="_Toc29492"/>
      <w:r>
        <w:rPr>
          <w:rFonts w:ascii="仿宋" w:eastAsia="仿宋" w:hAnsi="仿宋" w:cs="仿宋" w:hint="eastAsia"/>
          <w:sz w:val="28"/>
          <w:lang w:eastAsia="zh-CN"/>
        </w:rPr>
        <w:t>三、工艺说明</w:t>
      </w:r>
      <w:bookmarkEnd w:id="9"/>
    </w:p>
    <w:p>
      <w:pPr>
        <w:pStyle w:val="Heading2"/>
        <w:rPr>
          <w:rFonts w:ascii="仿宋" w:eastAsia="仿宋" w:hAnsi="仿宋" w:cs="仿宋" w:hint="eastAsia"/>
          <w:lang w:eastAsia="zh-CN"/>
        </w:rPr>
      </w:pPr>
      <w:bookmarkStart w:id="10" w:name="_Toc10904"/>
      <w:r>
        <w:rPr>
          <w:rFonts w:ascii="仿宋" w:eastAsia="仿宋" w:hAnsi="仿宋" w:cs="仿宋" w:hint="eastAsia"/>
          <w:lang w:eastAsia="zh-CN"/>
        </w:rPr>
        <w:t>(一)、技术管理特点</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噪声鼓风机项目的技术管理特点体现在其创新导向。通过引入最先进的技术趋势和解决方案，噪声鼓风机项目致力于提升科技含量、提高质量和效率水平。这意味着我们将采用最新的工具和方法，确保噪声鼓风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噪声鼓风机项目技术管理的显著特征。通过整合不同领域的技术资源，我们实现了跨学科的协同工作。这有助于优化技术架构，提高整体效能。此外，整合性策略还促进了不同技术团队之间的紧密沟通和高效合作，确保噪声鼓风机项目各方面的技术都能得到协同发展。</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噪声鼓风机项目所采用的技术。通过不断优化技术方案，噪声鼓风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噪声鼓风机项目团队将在噪声鼓风机项目初期识别可能的技术风险，并采取相应的预防和应对措施。通过建立健全的风险评估机制，噪声鼓风机项目能够在实施过程中及时发现并解决潜在的技术问题，保障噪声鼓风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噪声鼓风机项目中，技术将成为噪声鼓风机项目成功的有力支持。这一深度剖析揭示了技术管理在噪声鼓风机项目实施中的关键作用，为噪声鼓风机项目的技术基础奠定了坚实的基础。</w:t>
      </w:r>
    </w:p>
    <w:p>
      <w:pPr>
        <w:pStyle w:val="Heading2"/>
        <w:ind w:firstLine="560" w:firstLineChars="200"/>
        <w:rPr>
          <w:rFonts w:ascii="仿宋" w:eastAsia="仿宋" w:hAnsi="仿宋" w:cs="仿宋" w:hint="eastAsia"/>
          <w:sz w:val="28"/>
          <w:lang w:eastAsia="zh-CN"/>
        </w:rPr>
      </w:pPr>
      <w:bookmarkStart w:id="11" w:name="_Toc17111"/>
      <w:r>
        <w:rPr>
          <w:rFonts w:ascii="仿宋" w:eastAsia="仿宋" w:hAnsi="仿宋" w:cs="仿宋" w:hint="eastAsia"/>
          <w:sz w:val="28"/>
          <w:lang w:eastAsia="zh-CN"/>
        </w:rPr>
        <w:t>(二)、噪声鼓风机项目工艺技术设计方案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噪声鼓风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噪声鼓风机项目将严格按照相关行业规范要求进行组织。通过有效控制产品质量，噪声鼓风机项目将致力于为顾客提供优质的噪声鼓风机项目产品和良好的服务。这体现了噪声鼓风机项目对于生产活动合规性和质量标准的高度重视，为噪声鼓风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噪声鼓风机项目注重生态效益和清洁生产原则。噪声鼓风机项目建设将紧密结合地方特色经济发展，与社会经济发展规划和区域环境保护规划方案相协调一致。通过与当地区域自然生态系统的结合，噪声鼓风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噪声鼓风机项目产品具有多样化的客户需求和个性化的特点。因此，噪声鼓风机项目产品规格品种多样，且单批生产数量较小。为满足这一特点，噪声鼓风机项目承办单位将建设先进的柔性制造生产线。通过广泛应用柔性制造技术，噪声鼓风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噪声鼓风机项目采用的技术具有较高的技术含量和自动化水平，处于国内先进水平。这一技术选用不仅体现了对生产效率、质量和环境友好性的高标准要求，同时为噪声鼓风机项目的可持续发展奠定了坚实的基础。</w:t>
      </w:r>
    </w:p>
    <w:p>
      <w:pPr>
        <w:pStyle w:val="Heading2"/>
        <w:ind w:firstLine="560" w:firstLineChars="200"/>
        <w:rPr>
          <w:rFonts w:ascii="仿宋" w:eastAsia="仿宋" w:hAnsi="仿宋" w:cs="仿宋" w:hint="eastAsia"/>
          <w:sz w:val="28"/>
          <w:lang w:eastAsia="zh-CN"/>
        </w:rPr>
      </w:pPr>
      <w:bookmarkStart w:id="12" w:name="_Toc10310"/>
      <w:r>
        <w:rPr>
          <w:rFonts w:ascii="仿宋" w:eastAsia="仿宋" w:hAnsi="仿宋" w:cs="仿宋" w:hint="eastAsia"/>
          <w:sz w:val="28"/>
          <w:lang w:eastAsia="zh-CN"/>
        </w:rPr>
        <w:t>(三)、设备选型方案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为确保噪声鼓风机项目的高效生产和技术实施，我们制定了一套精心设计的设备选型方案，以满足噪声鼓风机项目生产、质量和环保的要求。该方案的主要特点如下：</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噪声鼓风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针对噪声鼓风机项目产品的多样性和小批量生产的特点，我们将建设柔性制造生产线。通过在设备选型中考虑柔性制造技术，可以灵活应对不同产品规格和生产需求，实现生产线的高度灵活性和适应性。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3" w:name="_Toc28962"/>
      <w:r>
        <w:rPr>
          <w:rFonts w:ascii="仿宋" w:eastAsia="仿宋" w:hAnsi="仿宋" w:cs="仿宋" w:hint="eastAsia"/>
          <w:sz w:val="28"/>
          <w:lang w:eastAsia="zh-CN"/>
        </w:rPr>
        <w:t>四、噪声鼓风机项目建设背景及必要性分析</w:t>
      </w:r>
      <w:bookmarkEnd w:id="13"/>
    </w:p>
    <w:p>
      <w:pPr>
        <w:pStyle w:val="Heading2"/>
        <w:rPr>
          <w:rFonts w:ascii="仿宋" w:eastAsia="仿宋" w:hAnsi="仿宋" w:cs="仿宋" w:hint="eastAsia"/>
          <w:lang w:eastAsia="zh-CN"/>
        </w:rPr>
      </w:pPr>
      <w:bookmarkStart w:id="14" w:name="_Toc24581"/>
      <w:r>
        <w:rPr>
          <w:rFonts w:ascii="仿宋" w:eastAsia="仿宋" w:hAnsi="仿宋" w:cs="仿宋" w:hint="eastAsia"/>
          <w:lang w:eastAsia="zh-CN"/>
        </w:rPr>
        <w:t>(一)、噪声鼓风机项目背景分析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鼓风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噪声鼓风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噪声鼓风机项目在这个潮流中的定位。同时，我们将关注行业内涌现的新兴机遇，以便噪声鼓风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噪声鼓风机项目提供了强大的发展动力。我们将聚焦于行业内最新的技术发展趋势，包括但不限于人工智能、大数据分析、物联网等领域。通过深度的技术研究，我们将确保噪声鼓风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噪声鼓风机项目发展的源泉。我们将投入更多的精力对市场需求进行深入剖析，超越表面的需求，深入挖掘潜在的市场痛点和机遇。通过对市场需求的细致了解，噪声鼓风机项目将更有针对性地设计解决方案，满足市场的多样化需求，从而更好地促进噪声鼓风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噪声鼓风机项目战略至关重要。我们将对竞争态势进行更为深入的分析，包括但不限于市场份额、产品特点、客户满意度等多个维度。通过深度的竞争分析，噪声鼓风机项目将能够更准确地把握市场脉搏，制定具有竞争力的噪声鼓风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噪声鼓风机项目的发展具有直接的影响。我们将进行更为全面的法规和政策分析，了解行业发展中的潜在法律风险和合规挑战。通过充分了解和遵守相关法规，噪声鼓风机项目将确保在法律框架内合法合规运营，为噪声鼓风机项目的稳健发展提供有力支持。</w:t>
      </w:r>
    </w:p>
    <w:p>
      <w:pPr>
        <w:pStyle w:val="Heading2"/>
        <w:ind w:firstLine="560" w:firstLineChars="200"/>
        <w:rPr>
          <w:rFonts w:ascii="仿宋" w:eastAsia="仿宋" w:hAnsi="仿宋" w:cs="仿宋" w:hint="eastAsia"/>
          <w:sz w:val="28"/>
          <w:lang w:eastAsia="zh-CN"/>
        </w:rPr>
      </w:pPr>
      <w:bookmarkStart w:id="15" w:name="_Toc22569"/>
      <w:r>
        <w:rPr>
          <w:rFonts w:ascii="仿宋" w:eastAsia="仿宋" w:hAnsi="仿宋" w:cs="仿宋" w:hint="eastAsia"/>
          <w:sz w:val="28"/>
          <w:lang w:eastAsia="zh-CN"/>
        </w:rPr>
        <w:t>(二)、噪声鼓风机项目建设必要性分析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噪声鼓风机项目建设的迫切性源于对行业发展趋势的深刻洞察。我们正处于一个行业变革的时代，科技创新、数字化转型成为企业发展的关键动力。噪声鼓风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鼓风机项目建设不仅仅是为了跟上潮流，更是为了通过技术创新推动企业的持续发展。通过引入先进的技术和解决方案，噪声鼓风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噪声鼓风机项目的建设成为必然选择，通过提高产品质量、拓展服务领域，从而在竞争中获得更多的机会。噪声鼓风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噪声鼓风机项目建设的必要性体现在对客户需求更精准的满足。通过噪声鼓风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噪声鼓风机项目建设的背后是对企业持续创新的追求。只有通过不断创新，企业才能在竞争中立于不败之地。噪声鼓风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32199"/>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3452"/>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噪声鼓风机项目的主要产品是XXXX，预计年产值为XXX万元。这一产品在市场中占据着重要的地位，其广泛的应用范围使得该噪声鼓风机项目的市场前景非常广阔。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噪声鼓风机项目的xxx产品作为重要的原材料之一，将在多个领域发挥关键作用。其在建筑、交通、能源等方面的广泛应用将为整个产业链提供强大的支持，形成产业协同效应。噪声鼓风机项目的年产值XXX万XXX万XXX万万元不仅反映了其在市场上的巨大潜力，更预示着它对国民经济的积极贡献。这种关联度高、涉及面广的产业关系，使得该噪声鼓风机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7327"/>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噪声鼓风机项目总征地面积为XXXX平方米，相当于约XX.XX亩，其中净用地面积为XXXX平方米，红线范围内相当于约XX.XX亩。这一用地规模充分考虑了噪声鼓风机项目的建设需求，保障了噪声鼓风机项目在合适的空间内得以充分发展。噪声鼓风机项目规划的总建筑面积为XXXX平方米，其中主体工程建设占XXXX平方米，计容建筑面积达XXXX平方米。预计建筑工程的投资将达到XXXX万元，为噪声鼓风机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鼓风机项目计划购置的设备共计XXXX台（套），设备购置费用为XXXX万元。这一设备购置计划充分考虑到噪声鼓风机项目的生产需求和技术要求，确保了噪声鼓风机项目在生产运营中具备先进的技术装备和高效的生产能力。设备的合理配置将为噪声鼓风机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噪声鼓风机项目计划总投资为XXXX万元，预计年实现营业收入为XXXX万元。这一产能规模的设定旨在确保噪声鼓风机项目能够在投资与回报之间取得平衡，实现长期可持续的发展。噪声鼓风机项目的总投资充分考虑到各个方面的需求，包括用地建设、设备购置等多个环节，以确保噪声鼓风机项目在未来能够具备强大的产能规模，为市场创造更大的经济效益。</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https://d.book118.com/737012121165006030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噪声鼓风机项目计划设计方案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CC81176"/>
    <w:rsid w:val="7CC8117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37012121165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2024-01-12T19:25:00Z</dcterms:created>
  <dcterms:modified xsi:type="dcterms:W3CDTF">2024-01-12T19:25:26Z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495DCA1BE81B4676BB4282E4B13B1DD6_11</vt:lpwstr>
  </property>
  <property fmtid="{D5CDD505-2E9C-101B-9397-08002B2CF9AE}" pid="3" name="KSOProductBuildVer">
    <vt:lpwstr>2052-12.1.0.16120</vt:lpwstr>
  </property>
</Properties>
</file>