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涡流泵项目构思建设方案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2" w:history="1">
        <w:r>
          <w:rPr>
            <w:rFonts w:ascii="仿宋" w:eastAsia="仿宋" w:hAnsi="仿宋" w:cs="仿宋" w:hint="eastAsia"/>
            <w:lang w:eastAsia="zh-CN"/>
          </w:rPr>
          <w:t>前言</w:t>
        </w:r>
        <w:r>
          <w:tab/>
        </w:r>
        <w:r>
          <w:fldChar w:fldCharType="begin"/>
        </w:r>
        <w:r>
          <w:instrText xml:space="preserve"> PAGEREF _Toc5762 \h </w:instrText>
        </w:r>
        <w:r>
          <w:fldChar w:fldCharType="separate"/>
        </w:r>
        <w:r>
          <w:t>4</w:t>
        </w:r>
        <w:r>
          <w:fldChar w:fldCharType="end"/>
        </w:r>
      </w:hyperlink>
    </w:p>
    <w:p>
      <w:pPr>
        <w:pStyle w:val="TOC1"/>
        <w:tabs>
          <w:tab w:val="right" w:leader="dot" w:pos="8306"/>
        </w:tabs>
      </w:pPr>
      <w:hyperlink w:anchor="_Toc14999" w:history="1">
        <w:r>
          <w:rPr>
            <w:rFonts w:ascii="仿宋" w:eastAsia="仿宋" w:hAnsi="仿宋" w:cs="仿宋" w:hint="eastAsia"/>
            <w:lang w:eastAsia="zh-CN"/>
          </w:rPr>
          <w:t>一、项目监理与质量保证</w:t>
        </w:r>
        <w:r>
          <w:tab/>
        </w:r>
        <w:r>
          <w:fldChar w:fldCharType="begin"/>
        </w:r>
        <w:r>
          <w:instrText xml:space="preserve"> PAGEREF _Toc14999 \h </w:instrText>
        </w:r>
        <w:r>
          <w:fldChar w:fldCharType="separate"/>
        </w:r>
        <w:r>
          <w:t>4</w:t>
        </w:r>
        <w:r>
          <w:fldChar w:fldCharType="end"/>
        </w:r>
      </w:hyperlink>
    </w:p>
    <w:p>
      <w:pPr>
        <w:pStyle w:val="TOC2"/>
        <w:tabs>
          <w:tab w:val="right" w:leader="dot" w:pos="8306"/>
        </w:tabs>
      </w:pPr>
      <w:hyperlink w:anchor="_Toc15738" w:history="1">
        <w:r>
          <w:rPr>
            <w:rFonts w:ascii="仿宋" w:eastAsia="仿宋" w:hAnsi="仿宋" w:cs="仿宋" w:hint="eastAsia"/>
            <w:lang w:eastAsia="zh-CN"/>
          </w:rPr>
          <w:t>(一)、监理体系构建</w:t>
        </w:r>
        <w:r>
          <w:tab/>
        </w:r>
        <w:r>
          <w:fldChar w:fldCharType="begin"/>
        </w:r>
        <w:r>
          <w:instrText xml:space="preserve"> PAGEREF _Toc15738 \h </w:instrText>
        </w:r>
        <w:r>
          <w:fldChar w:fldCharType="separate"/>
        </w:r>
        <w:r>
          <w:t>4</w:t>
        </w:r>
        <w:r>
          <w:fldChar w:fldCharType="end"/>
        </w:r>
      </w:hyperlink>
    </w:p>
    <w:p>
      <w:pPr>
        <w:pStyle w:val="TOC2"/>
        <w:tabs>
          <w:tab w:val="right" w:leader="dot" w:pos="8306"/>
        </w:tabs>
      </w:pPr>
      <w:hyperlink w:anchor="_Toc28508" w:history="1">
        <w:r>
          <w:rPr>
            <w:rFonts w:ascii="仿宋" w:eastAsia="仿宋" w:hAnsi="仿宋" w:cs="仿宋" w:hint="eastAsia"/>
            <w:lang w:eastAsia="zh-CN"/>
          </w:rPr>
          <w:t>(二)、质量保证体系实施</w:t>
        </w:r>
        <w:r>
          <w:tab/>
        </w:r>
        <w:r>
          <w:fldChar w:fldCharType="begin"/>
        </w:r>
        <w:r>
          <w:instrText xml:space="preserve"> PAGEREF _Toc28508 \h </w:instrText>
        </w:r>
        <w:r>
          <w:fldChar w:fldCharType="separate"/>
        </w:r>
        <w:r>
          <w:t>5</w:t>
        </w:r>
        <w:r>
          <w:fldChar w:fldCharType="end"/>
        </w:r>
      </w:hyperlink>
    </w:p>
    <w:p>
      <w:pPr>
        <w:pStyle w:val="TOC2"/>
        <w:tabs>
          <w:tab w:val="right" w:leader="dot" w:pos="8306"/>
        </w:tabs>
      </w:pPr>
      <w:hyperlink w:anchor="_Toc21059" w:history="1">
        <w:r>
          <w:rPr>
            <w:rFonts w:ascii="仿宋" w:eastAsia="仿宋" w:hAnsi="仿宋" w:cs="仿宋" w:hint="eastAsia"/>
            <w:lang w:eastAsia="zh-CN"/>
          </w:rPr>
          <w:t>(三)、监理与质量控制流程</w:t>
        </w:r>
        <w:r>
          <w:tab/>
        </w:r>
        <w:r>
          <w:fldChar w:fldCharType="begin"/>
        </w:r>
        <w:r>
          <w:instrText xml:space="preserve"> PAGEREF _Toc21059 \h </w:instrText>
        </w:r>
        <w:r>
          <w:fldChar w:fldCharType="separate"/>
        </w:r>
        <w:r>
          <w:t>5</w:t>
        </w:r>
        <w:r>
          <w:fldChar w:fldCharType="end"/>
        </w:r>
      </w:hyperlink>
    </w:p>
    <w:p>
      <w:pPr>
        <w:pStyle w:val="TOC1"/>
        <w:tabs>
          <w:tab w:val="right" w:leader="dot" w:pos="8306"/>
        </w:tabs>
      </w:pPr>
      <w:hyperlink w:anchor="_Toc1882" w:history="1">
        <w:r>
          <w:rPr>
            <w:rFonts w:ascii="仿宋" w:eastAsia="仿宋" w:hAnsi="仿宋" w:cs="仿宋" w:hint="eastAsia"/>
            <w:lang w:eastAsia="zh-CN"/>
          </w:rPr>
          <w:t>二、涡流泵项目概论</w:t>
        </w:r>
        <w:r>
          <w:tab/>
        </w:r>
        <w:r>
          <w:fldChar w:fldCharType="begin"/>
        </w:r>
        <w:r>
          <w:instrText xml:space="preserve"> PAGEREF _Toc1882 \h </w:instrText>
        </w:r>
        <w:r>
          <w:fldChar w:fldCharType="separate"/>
        </w:r>
        <w:r>
          <w:t>6</w:t>
        </w:r>
        <w:r>
          <w:fldChar w:fldCharType="end"/>
        </w:r>
      </w:hyperlink>
    </w:p>
    <w:p>
      <w:pPr>
        <w:pStyle w:val="TOC2"/>
        <w:tabs>
          <w:tab w:val="right" w:leader="dot" w:pos="8306"/>
        </w:tabs>
      </w:pPr>
      <w:hyperlink w:anchor="_Toc14426" w:history="1">
        <w:r>
          <w:rPr>
            <w:rFonts w:ascii="仿宋" w:eastAsia="仿宋" w:hAnsi="仿宋" w:cs="仿宋" w:hint="eastAsia"/>
            <w:lang w:eastAsia="zh-CN"/>
          </w:rPr>
          <w:t>(一)、项目申报单位概况</w:t>
        </w:r>
        <w:r>
          <w:tab/>
        </w:r>
        <w:r>
          <w:fldChar w:fldCharType="begin"/>
        </w:r>
        <w:r>
          <w:instrText xml:space="preserve"> PAGEREF _Toc14426 \h </w:instrText>
        </w:r>
        <w:r>
          <w:fldChar w:fldCharType="separate"/>
        </w:r>
        <w:r>
          <w:t>6</w:t>
        </w:r>
        <w:r>
          <w:fldChar w:fldCharType="end"/>
        </w:r>
      </w:hyperlink>
    </w:p>
    <w:p>
      <w:pPr>
        <w:pStyle w:val="TOC2"/>
        <w:tabs>
          <w:tab w:val="right" w:leader="dot" w:pos="8306"/>
        </w:tabs>
      </w:pPr>
      <w:hyperlink w:anchor="_Toc14208" w:history="1">
        <w:r>
          <w:rPr>
            <w:rFonts w:ascii="仿宋" w:eastAsia="仿宋" w:hAnsi="仿宋" w:cs="仿宋" w:hint="eastAsia"/>
            <w:lang w:eastAsia="zh-CN"/>
          </w:rPr>
          <w:t>(二)、项目概况</w:t>
        </w:r>
        <w:r>
          <w:tab/>
        </w:r>
        <w:r>
          <w:fldChar w:fldCharType="begin"/>
        </w:r>
        <w:r>
          <w:instrText xml:space="preserve"> PAGEREF _Toc14208 \h </w:instrText>
        </w:r>
        <w:r>
          <w:fldChar w:fldCharType="separate"/>
        </w:r>
        <w:r>
          <w:t>7</w:t>
        </w:r>
        <w:r>
          <w:fldChar w:fldCharType="end"/>
        </w:r>
      </w:hyperlink>
    </w:p>
    <w:p>
      <w:pPr>
        <w:pStyle w:val="TOC1"/>
        <w:tabs>
          <w:tab w:val="right" w:leader="dot" w:pos="8306"/>
        </w:tabs>
      </w:pPr>
      <w:hyperlink w:anchor="_Toc15057" w:history="1">
        <w:r>
          <w:rPr>
            <w:rFonts w:ascii="仿宋" w:eastAsia="仿宋" w:hAnsi="仿宋" w:cs="仿宋" w:hint="eastAsia"/>
            <w:lang w:eastAsia="zh-CN"/>
          </w:rPr>
          <w:t>三、背景、必要性分析</w:t>
        </w:r>
        <w:r>
          <w:tab/>
        </w:r>
        <w:r>
          <w:fldChar w:fldCharType="begin"/>
        </w:r>
        <w:r>
          <w:instrText xml:space="preserve"> PAGEREF _Toc15057 \h </w:instrText>
        </w:r>
        <w:r>
          <w:fldChar w:fldCharType="separate"/>
        </w:r>
        <w:r>
          <w:t>10</w:t>
        </w:r>
        <w:r>
          <w:fldChar w:fldCharType="end"/>
        </w:r>
      </w:hyperlink>
    </w:p>
    <w:p>
      <w:pPr>
        <w:pStyle w:val="TOC2"/>
        <w:tabs>
          <w:tab w:val="right" w:leader="dot" w:pos="8306"/>
        </w:tabs>
      </w:pPr>
      <w:hyperlink w:anchor="_Toc18690" w:history="1">
        <w:r>
          <w:rPr>
            <w:rFonts w:ascii="仿宋" w:eastAsia="仿宋" w:hAnsi="仿宋" w:cs="仿宋" w:hint="eastAsia"/>
            <w:lang w:eastAsia="zh-CN"/>
          </w:rPr>
          <w:t>(一)、项目建设背景</w:t>
        </w:r>
        <w:r>
          <w:tab/>
        </w:r>
        <w:r>
          <w:fldChar w:fldCharType="begin"/>
        </w:r>
        <w:r>
          <w:instrText xml:space="preserve"> PAGEREF _Toc18690 \h </w:instrText>
        </w:r>
        <w:r>
          <w:fldChar w:fldCharType="separate"/>
        </w:r>
        <w:r>
          <w:t>10</w:t>
        </w:r>
        <w:r>
          <w:fldChar w:fldCharType="end"/>
        </w:r>
      </w:hyperlink>
    </w:p>
    <w:p>
      <w:pPr>
        <w:pStyle w:val="TOC2"/>
        <w:tabs>
          <w:tab w:val="right" w:leader="dot" w:pos="8306"/>
        </w:tabs>
      </w:pPr>
      <w:hyperlink w:anchor="_Toc18097" w:history="1">
        <w:r>
          <w:rPr>
            <w:rFonts w:ascii="仿宋" w:eastAsia="仿宋" w:hAnsi="仿宋" w:cs="仿宋" w:hint="eastAsia"/>
            <w:lang w:eastAsia="zh-CN"/>
          </w:rPr>
          <w:t>(二)、必要性分析</w:t>
        </w:r>
        <w:r>
          <w:tab/>
        </w:r>
        <w:r>
          <w:fldChar w:fldCharType="begin"/>
        </w:r>
        <w:r>
          <w:instrText xml:space="preserve"> PAGEREF _Toc18097 \h </w:instrText>
        </w:r>
        <w:r>
          <w:fldChar w:fldCharType="separate"/>
        </w:r>
        <w:r>
          <w:t>11</w:t>
        </w:r>
        <w:r>
          <w:fldChar w:fldCharType="end"/>
        </w:r>
      </w:hyperlink>
    </w:p>
    <w:p>
      <w:pPr>
        <w:pStyle w:val="TOC2"/>
        <w:tabs>
          <w:tab w:val="right" w:leader="dot" w:pos="8306"/>
        </w:tabs>
      </w:pPr>
      <w:hyperlink w:anchor="_Toc17101" w:history="1">
        <w:r>
          <w:rPr>
            <w:rFonts w:ascii="仿宋" w:eastAsia="仿宋" w:hAnsi="仿宋" w:cs="仿宋" w:hint="eastAsia"/>
            <w:lang w:eastAsia="zh-CN"/>
          </w:rPr>
          <w:t>(三)、项目建设有利条件</w:t>
        </w:r>
        <w:r>
          <w:tab/>
        </w:r>
        <w:r>
          <w:fldChar w:fldCharType="begin"/>
        </w:r>
        <w:r>
          <w:instrText xml:space="preserve"> PAGEREF _Toc17101 \h </w:instrText>
        </w:r>
        <w:r>
          <w:fldChar w:fldCharType="separate"/>
        </w:r>
        <w:r>
          <w:t>12</w:t>
        </w:r>
        <w:r>
          <w:fldChar w:fldCharType="end"/>
        </w:r>
      </w:hyperlink>
    </w:p>
    <w:p>
      <w:pPr>
        <w:pStyle w:val="TOC1"/>
        <w:tabs>
          <w:tab w:val="right" w:leader="dot" w:pos="8306"/>
        </w:tabs>
      </w:pPr>
      <w:hyperlink w:anchor="_Toc25906" w:history="1">
        <w:r>
          <w:rPr>
            <w:rFonts w:ascii="仿宋" w:eastAsia="仿宋" w:hAnsi="仿宋" w:cs="仿宋" w:hint="eastAsia"/>
            <w:lang w:eastAsia="zh-CN"/>
          </w:rPr>
          <w:t>四、资源开发及综合利用分析</w:t>
        </w:r>
        <w:r>
          <w:tab/>
        </w:r>
        <w:r>
          <w:fldChar w:fldCharType="begin"/>
        </w:r>
        <w:r>
          <w:instrText xml:space="preserve"> PAGEREF _Toc25906 \h </w:instrText>
        </w:r>
        <w:r>
          <w:fldChar w:fldCharType="separate"/>
        </w:r>
        <w:r>
          <w:t>14</w:t>
        </w:r>
        <w:r>
          <w:fldChar w:fldCharType="end"/>
        </w:r>
      </w:hyperlink>
    </w:p>
    <w:p>
      <w:pPr>
        <w:pStyle w:val="TOC2"/>
        <w:tabs>
          <w:tab w:val="right" w:leader="dot" w:pos="8306"/>
        </w:tabs>
      </w:pPr>
      <w:hyperlink w:anchor="_Toc5960" w:history="1">
        <w:r>
          <w:rPr>
            <w:rFonts w:ascii="仿宋" w:eastAsia="仿宋" w:hAnsi="仿宋" w:cs="仿宋" w:hint="eastAsia"/>
            <w:lang w:eastAsia="zh-CN"/>
          </w:rPr>
          <w:t>(一)、资源开发方案</w:t>
        </w:r>
        <w:r>
          <w:tab/>
        </w:r>
        <w:r>
          <w:fldChar w:fldCharType="begin"/>
        </w:r>
        <w:r>
          <w:instrText xml:space="preserve"> PAGEREF _Toc5960 \h </w:instrText>
        </w:r>
        <w:r>
          <w:fldChar w:fldCharType="separate"/>
        </w:r>
        <w:r>
          <w:t>14</w:t>
        </w:r>
        <w:r>
          <w:fldChar w:fldCharType="end"/>
        </w:r>
      </w:hyperlink>
    </w:p>
    <w:p>
      <w:pPr>
        <w:pStyle w:val="TOC2"/>
        <w:tabs>
          <w:tab w:val="right" w:leader="dot" w:pos="8306"/>
        </w:tabs>
      </w:pPr>
      <w:hyperlink w:anchor="_Toc23780" w:history="1">
        <w:r>
          <w:rPr>
            <w:rFonts w:ascii="仿宋" w:eastAsia="仿宋" w:hAnsi="仿宋" w:cs="仿宋" w:hint="eastAsia"/>
            <w:lang w:eastAsia="zh-CN"/>
          </w:rPr>
          <w:t>(二)、资源利用方案</w:t>
        </w:r>
        <w:r>
          <w:tab/>
        </w:r>
        <w:r>
          <w:fldChar w:fldCharType="begin"/>
        </w:r>
        <w:r>
          <w:instrText xml:space="preserve"> PAGEREF _Toc23780 \h </w:instrText>
        </w:r>
        <w:r>
          <w:fldChar w:fldCharType="separate"/>
        </w:r>
        <w:r>
          <w:t>15</w:t>
        </w:r>
        <w:r>
          <w:fldChar w:fldCharType="end"/>
        </w:r>
      </w:hyperlink>
    </w:p>
    <w:p>
      <w:pPr>
        <w:pStyle w:val="TOC2"/>
        <w:tabs>
          <w:tab w:val="right" w:leader="dot" w:pos="8306"/>
        </w:tabs>
      </w:pPr>
      <w:hyperlink w:anchor="_Toc16745" w:history="1">
        <w:r>
          <w:rPr>
            <w:rFonts w:ascii="仿宋" w:eastAsia="仿宋" w:hAnsi="仿宋" w:cs="仿宋" w:hint="eastAsia"/>
            <w:lang w:eastAsia="zh-CN"/>
          </w:rPr>
          <w:t>(三)、资源节约措施</w:t>
        </w:r>
        <w:r>
          <w:tab/>
        </w:r>
        <w:r>
          <w:fldChar w:fldCharType="begin"/>
        </w:r>
        <w:r>
          <w:instrText xml:space="preserve"> PAGEREF _Toc16745 \h </w:instrText>
        </w:r>
        <w:r>
          <w:fldChar w:fldCharType="separate"/>
        </w:r>
        <w:r>
          <w:t>16</w:t>
        </w:r>
        <w:r>
          <w:fldChar w:fldCharType="end"/>
        </w:r>
      </w:hyperlink>
    </w:p>
    <w:p>
      <w:pPr>
        <w:pStyle w:val="TOC1"/>
        <w:tabs>
          <w:tab w:val="right" w:leader="dot" w:pos="8306"/>
        </w:tabs>
      </w:pPr>
      <w:hyperlink w:anchor="_Toc22787" w:history="1">
        <w:r>
          <w:rPr>
            <w:rFonts w:ascii="仿宋" w:eastAsia="仿宋" w:hAnsi="仿宋" w:cs="仿宋" w:hint="eastAsia"/>
            <w:lang w:eastAsia="zh-CN"/>
          </w:rPr>
          <w:t>五、建设风险评估分析</w:t>
        </w:r>
        <w:r>
          <w:tab/>
        </w:r>
        <w:r>
          <w:fldChar w:fldCharType="begin"/>
        </w:r>
        <w:r>
          <w:instrText xml:space="preserve"> PAGEREF _Toc22787 \h </w:instrText>
        </w:r>
        <w:r>
          <w:fldChar w:fldCharType="separate"/>
        </w:r>
        <w:r>
          <w:t>17</w:t>
        </w:r>
        <w:r>
          <w:fldChar w:fldCharType="end"/>
        </w:r>
      </w:hyperlink>
    </w:p>
    <w:p>
      <w:pPr>
        <w:pStyle w:val="TOC2"/>
        <w:tabs>
          <w:tab w:val="right" w:leader="dot" w:pos="8306"/>
        </w:tabs>
      </w:pPr>
      <w:hyperlink w:anchor="_Toc21289" w:history="1">
        <w:r>
          <w:rPr>
            <w:rFonts w:ascii="仿宋" w:eastAsia="仿宋" w:hAnsi="仿宋" w:cs="仿宋" w:hint="eastAsia"/>
            <w:lang w:eastAsia="zh-CN"/>
          </w:rPr>
          <w:t>(一)、政策风险分析</w:t>
        </w:r>
        <w:r>
          <w:tab/>
        </w:r>
        <w:r>
          <w:fldChar w:fldCharType="begin"/>
        </w:r>
        <w:r>
          <w:instrText xml:space="preserve"> PAGEREF _Toc21289 \h </w:instrText>
        </w:r>
        <w:r>
          <w:fldChar w:fldCharType="separate"/>
        </w:r>
        <w:r>
          <w:t>17</w:t>
        </w:r>
        <w:r>
          <w:fldChar w:fldCharType="end"/>
        </w:r>
      </w:hyperlink>
    </w:p>
    <w:p>
      <w:pPr>
        <w:pStyle w:val="TOC2"/>
        <w:tabs>
          <w:tab w:val="right" w:leader="dot" w:pos="8306"/>
        </w:tabs>
      </w:pPr>
      <w:hyperlink w:anchor="_Toc12427" w:history="1">
        <w:r>
          <w:rPr>
            <w:rFonts w:ascii="仿宋" w:eastAsia="仿宋" w:hAnsi="仿宋" w:cs="仿宋" w:hint="eastAsia"/>
            <w:lang w:eastAsia="zh-CN"/>
          </w:rPr>
          <w:t>(二)、社会风险分析</w:t>
        </w:r>
        <w:r>
          <w:tab/>
        </w:r>
        <w:r>
          <w:fldChar w:fldCharType="begin"/>
        </w:r>
        <w:r>
          <w:instrText xml:space="preserve"> PAGEREF _Toc12427 \h </w:instrText>
        </w:r>
        <w:r>
          <w:fldChar w:fldCharType="separate"/>
        </w:r>
        <w:r>
          <w:t>18</w:t>
        </w:r>
        <w:r>
          <w:fldChar w:fldCharType="end"/>
        </w:r>
      </w:hyperlink>
    </w:p>
    <w:p>
      <w:pPr>
        <w:pStyle w:val="TOC2"/>
        <w:tabs>
          <w:tab w:val="right" w:leader="dot" w:pos="8306"/>
        </w:tabs>
      </w:pPr>
      <w:hyperlink w:anchor="_Toc18648" w:history="1">
        <w:r>
          <w:rPr>
            <w:rFonts w:ascii="仿宋" w:eastAsia="仿宋" w:hAnsi="仿宋" w:cs="仿宋" w:hint="eastAsia"/>
            <w:lang w:eastAsia="zh-CN"/>
          </w:rPr>
          <w:t>(三)、市场风险分析</w:t>
        </w:r>
        <w:r>
          <w:tab/>
        </w:r>
        <w:r>
          <w:fldChar w:fldCharType="begin"/>
        </w:r>
        <w:r>
          <w:instrText xml:space="preserve"> PAGEREF _Toc18648 \h </w:instrText>
        </w:r>
        <w:r>
          <w:fldChar w:fldCharType="separate"/>
        </w:r>
        <w:r>
          <w:t>20</w:t>
        </w:r>
        <w:r>
          <w:fldChar w:fldCharType="end"/>
        </w:r>
      </w:hyperlink>
    </w:p>
    <w:p>
      <w:pPr>
        <w:pStyle w:val="TOC2"/>
        <w:tabs>
          <w:tab w:val="right" w:leader="dot" w:pos="8306"/>
        </w:tabs>
      </w:pPr>
      <w:hyperlink w:anchor="_Toc29383" w:history="1">
        <w:r>
          <w:rPr>
            <w:rFonts w:ascii="仿宋" w:eastAsia="仿宋" w:hAnsi="仿宋" w:cs="仿宋" w:hint="eastAsia"/>
            <w:lang w:eastAsia="zh-CN"/>
          </w:rPr>
          <w:t>(四)、资金风险分析</w:t>
        </w:r>
        <w:r>
          <w:tab/>
        </w:r>
        <w:r>
          <w:fldChar w:fldCharType="begin"/>
        </w:r>
        <w:r>
          <w:instrText xml:space="preserve"> PAGEREF _Toc29383 \h </w:instrText>
        </w:r>
        <w:r>
          <w:fldChar w:fldCharType="separate"/>
        </w:r>
        <w:r>
          <w:t>21</w:t>
        </w:r>
        <w:r>
          <w:fldChar w:fldCharType="end"/>
        </w:r>
      </w:hyperlink>
    </w:p>
    <w:p>
      <w:pPr>
        <w:pStyle w:val="TOC2"/>
        <w:tabs>
          <w:tab w:val="right" w:leader="dot" w:pos="8306"/>
        </w:tabs>
      </w:pPr>
      <w:hyperlink w:anchor="_Toc20456" w:history="1">
        <w:r>
          <w:rPr>
            <w:rFonts w:ascii="仿宋" w:eastAsia="仿宋" w:hAnsi="仿宋" w:cs="仿宋" w:hint="eastAsia"/>
            <w:lang w:eastAsia="zh-CN"/>
          </w:rPr>
          <w:t>(五)、技术风险分析</w:t>
        </w:r>
        <w:r>
          <w:tab/>
        </w:r>
        <w:r>
          <w:fldChar w:fldCharType="begin"/>
        </w:r>
        <w:r>
          <w:instrText xml:space="preserve"> PAGEREF _Toc20456 \h </w:instrText>
        </w:r>
        <w:r>
          <w:fldChar w:fldCharType="separate"/>
        </w:r>
        <w:r>
          <w:t>22</w:t>
        </w:r>
        <w:r>
          <w:fldChar w:fldCharType="end"/>
        </w:r>
      </w:hyperlink>
    </w:p>
    <w:p>
      <w:pPr>
        <w:pStyle w:val="TOC2"/>
        <w:tabs>
          <w:tab w:val="right" w:leader="dot" w:pos="8306"/>
        </w:tabs>
      </w:pPr>
      <w:hyperlink w:anchor="_Toc19818" w:history="1">
        <w:r>
          <w:rPr>
            <w:rFonts w:ascii="仿宋" w:eastAsia="仿宋" w:hAnsi="仿宋" w:cs="仿宋" w:hint="eastAsia"/>
            <w:lang w:eastAsia="zh-CN"/>
          </w:rPr>
          <w:t>(六)、财务风险分析</w:t>
        </w:r>
        <w:r>
          <w:tab/>
        </w:r>
        <w:r>
          <w:fldChar w:fldCharType="begin"/>
        </w:r>
        <w:r>
          <w:instrText xml:space="preserve"> PAGEREF _Toc19818 \h </w:instrText>
        </w:r>
        <w:r>
          <w:fldChar w:fldCharType="separate"/>
        </w:r>
        <w:r>
          <w:t>23</w:t>
        </w:r>
        <w:r>
          <w:fldChar w:fldCharType="end"/>
        </w:r>
      </w:hyperlink>
    </w:p>
    <w:p>
      <w:pPr>
        <w:pStyle w:val="TOC2"/>
        <w:tabs>
          <w:tab w:val="right" w:leader="dot" w:pos="8306"/>
        </w:tabs>
      </w:pPr>
      <w:hyperlink w:anchor="_Toc25888" w:history="1">
        <w:r>
          <w:rPr>
            <w:rFonts w:ascii="仿宋" w:eastAsia="仿宋" w:hAnsi="仿宋" w:cs="仿宋" w:hint="eastAsia"/>
            <w:lang w:eastAsia="zh-CN"/>
          </w:rPr>
          <w:t>(七)、管理风险分析</w:t>
        </w:r>
        <w:r>
          <w:tab/>
        </w:r>
        <w:r>
          <w:fldChar w:fldCharType="begin"/>
        </w:r>
        <w:r>
          <w:instrText xml:space="preserve"> PAGEREF _Toc25888 \h </w:instrText>
        </w:r>
        <w:r>
          <w:fldChar w:fldCharType="separate"/>
        </w:r>
        <w:r>
          <w:t>25</w:t>
        </w:r>
        <w:r>
          <w:fldChar w:fldCharType="end"/>
        </w:r>
      </w:hyperlink>
    </w:p>
    <w:p>
      <w:pPr>
        <w:pStyle w:val="TOC2"/>
        <w:tabs>
          <w:tab w:val="right" w:leader="dot" w:pos="8306"/>
        </w:tabs>
      </w:pPr>
      <w:hyperlink w:anchor="_Toc16510" w:history="1">
        <w:r>
          <w:rPr>
            <w:rFonts w:ascii="仿宋" w:eastAsia="仿宋" w:hAnsi="仿宋" w:cs="仿宋" w:hint="eastAsia"/>
            <w:lang w:eastAsia="zh-CN"/>
          </w:rPr>
          <w:t>(八)、其它风险分析</w:t>
        </w:r>
        <w:r>
          <w:tab/>
        </w:r>
        <w:r>
          <w:fldChar w:fldCharType="begin"/>
        </w:r>
        <w:r>
          <w:instrText xml:space="preserve"> PAGEREF _Toc16510 \h </w:instrText>
        </w:r>
        <w:r>
          <w:fldChar w:fldCharType="separate"/>
        </w:r>
        <w:r>
          <w:t>26</w:t>
        </w:r>
        <w:r>
          <w:fldChar w:fldCharType="end"/>
        </w:r>
      </w:hyperlink>
    </w:p>
    <w:p>
      <w:pPr>
        <w:pStyle w:val="TOC2"/>
        <w:tabs>
          <w:tab w:val="right" w:leader="dot" w:pos="8306"/>
        </w:tabs>
      </w:pPr>
      <w:hyperlink w:anchor="_Toc3414" w:history="1">
        <w:r>
          <w:rPr>
            <w:rFonts w:ascii="仿宋" w:eastAsia="仿宋" w:hAnsi="仿宋" w:cs="仿宋" w:hint="eastAsia"/>
            <w:lang w:eastAsia="zh-CN"/>
          </w:rPr>
          <w:t>(九)、社会影响评估</w:t>
        </w:r>
        <w:r>
          <w:tab/>
        </w:r>
        <w:r>
          <w:fldChar w:fldCharType="begin"/>
        </w:r>
        <w:r>
          <w:instrText xml:space="preserve"> PAGEREF _Toc3414 \h </w:instrText>
        </w:r>
        <w:r>
          <w:fldChar w:fldCharType="separate"/>
        </w:r>
        <w:r>
          <w:t>28</w:t>
        </w:r>
        <w:r>
          <w:fldChar w:fldCharType="end"/>
        </w:r>
      </w:hyperlink>
    </w:p>
    <w:p>
      <w:pPr>
        <w:pStyle w:val="TOC1"/>
        <w:tabs>
          <w:tab w:val="right" w:leader="dot" w:pos="8306"/>
        </w:tabs>
      </w:pPr>
      <w:hyperlink w:anchor="_Toc30372" w:history="1">
        <w:r>
          <w:rPr>
            <w:rFonts w:ascii="仿宋" w:eastAsia="仿宋" w:hAnsi="仿宋" w:cs="仿宋" w:hint="eastAsia"/>
            <w:lang w:eastAsia="zh-CN"/>
          </w:rPr>
          <w:t>六、项目选址研究</w:t>
        </w:r>
        <w:r>
          <w:tab/>
        </w:r>
        <w:r>
          <w:fldChar w:fldCharType="begin"/>
        </w:r>
        <w:r>
          <w:instrText xml:space="preserve"> PAGEREF _Toc30372 \h </w:instrText>
        </w:r>
        <w:r>
          <w:fldChar w:fldCharType="separate"/>
        </w:r>
        <w:r>
          <w:t>30</w:t>
        </w:r>
        <w:r>
          <w:fldChar w:fldCharType="end"/>
        </w:r>
      </w:hyperlink>
    </w:p>
    <w:p>
      <w:pPr>
        <w:pStyle w:val="TOC2"/>
        <w:tabs>
          <w:tab w:val="right" w:leader="dot" w:pos="8306"/>
        </w:tabs>
      </w:pPr>
      <w:hyperlink w:anchor="_Toc17706" w:history="1">
        <w:r>
          <w:rPr>
            <w:rFonts w:ascii="仿宋" w:eastAsia="仿宋" w:hAnsi="仿宋" w:cs="仿宋" w:hint="eastAsia"/>
            <w:lang w:eastAsia="zh-CN"/>
          </w:rPr>
          <w:t>(一)、项目选址原则</w:t>
        </w:r>
        <w:r>
          <w:tab/>
        </w:r>
        <w:r>
          <w:fldChar w:fldCharType="begin"/>
        </w:r>
        <w:r>
          <w:instrText xml:space="preserve"> PAGEREF _Toc17706 \h </w:instrText>
        </w:r>
        <w:r>
          <w:fldChar w:fldCharType="separate"/>
        </w:r>
        <w:r>
          <w:t>30</w:t>
        </w:r>
        <w:r>
          <w:fldChar w:fldCharType="end"/>
        </w:r>
      </w:hyperlink>
    </w:p>
    <w:p>
      <w:pPr>
        <w:pStyle w:val="TOC2"/>
        <w:tabs>
          <w:tab w:val="right" w:leader="dot" w:pos="8306"/>
        </w:tabs>
      </w:pPr>
      <w:hyperlink w:anchor="_Toc3194" w:history="1">
        <w:r>
          <w:rPr>
            <w:rFonts w:ascii="仿宋" w:eastAsia="仿宋" w:hAnsi="仿宋" w:cs="仿宋" w:hint="eastAsia"/>
            <w:lang w:eastAsia="zh-CN"/>
          </w:rPr>
          <w:t>(二)、项目选址</w:t>
        </w:r>
        <w:r>
          <w:tab/>
        </w:r>
        <w:r>
          <w:fldChar w:fldCharType="begin"/>
        </w:r>
        <w:r>
          <w:instrText xml:space="preserve"> PAGEREF _Toc3194 \h </w:instrText>
        </w:r>
        <w:r>
          <w:fldChar w:fldCharType="separate"/>
        </w:r>
        <w:r>
          <w:t>33</w:t>
        </w:r>
        <w:r>
          <w:fldChar w:fldCharType="end"/>
        </w:r>
      </w:hyperlink>
    </w:p>
    <w:p>
      <w:pPr>
        <w:pStyle w:val="TOC2"/>
        <w:tabs>
          <w:tab w:val="right" w:leader="dot" w:pos="8306"/>
        </w:tabs>
      </w:pPr>
      <w:hyperlink w:anchor="_Toc26449" w:history="1">
        <w:r>
          <w:rPr>
            <w:rFonts w:ascii="仿宋" w:eastAsia="仿宋" w:hAnsi="仿宋" w:cs="仿宋" w:hint="eastAsia"/>
            <w:lang w:eastAsia="zh-CN"/>
          </w:rPr>
          <w:t>(三)、建设条件分析</w:t>
        </w:r>
        <w:r>
          <w:tab/>
        </w:r>
        <w:r>
          <w:fldChar w:fldCharType="begin"/>
        </w:r>
        <w:r>
          <w:instrText xml:space="preserve"> PAGEREF _Toc26449 \h </w:instrText>
        </w:r>
        <w:r>
          <w:fldChar w:fldCharType="separate"/>
        </w:r>
        <w:r>
          <w:t>35</w:t>
        </w:r>
        <w:r>
          <w:fldChar w:fldCharType="end"/>
        </w:r>
      </w:hyperlink>
    </w:p>
    <w:p>
      <w:pPr>
        <w:pStyle w:val="TOC2"/>
        <w:tabs>
          <w:tab w:val="right" w:leader="dot" w:pos="8306"/>
        </w:tabs>
      </w:pPr>
      <w:hyperlink w:anchor="_Toc10283" w:history="1">
        <w:r>
          <w:rPr>
            <w:rFonts w:ascii="仿宋" w:eastAsia="仿宋" w:hAnsi="仿宋" w:cs="仿宋" w:hint="eastAsia"/>
            <w:lang w:eastAsia="zh-CN"/>
          </w:rPr>
          <w:t>(四)、用地控制指标</w:t>
        </w:r>
        <w:r>
          <w:tab/>
        </w:r>
        <w:r>
          <w:fldChar w:fldCharType="begin"/>
        </w:r>
        <w:r>
          <w:instrText xml:space="preserve"> PAGEREF _Toc10283 \h </w:instrText>
        </w:r>
        <w:r>
          <w:fldChar w:fldCharType="separate"/>
        </w:r>
        <w:r>
          <w:t>36</w:t>
        </w:r>
        <w:r>
          <w:fldChar w:fldCharType="end"/>
        </w:r>
      </w:hyperlink>
    </w:p>
    <w:p>
      <w:pPr>
        <w:pStyle w:val="TOC2"/>
        <w:tabs>
          <w:tab w:val="right" w:leader="dot" w:pos="8306"/>
        </w:tabs>
      </w:pPr>
      <w:hyperlink w:anchor="_Toc1644" w:history="1">
        <w:r>
          <w:rPr>
            <w:rFonts w:ascii="仿宋" w:eastAsia="仿宋" w:hAnsi="仿宋" w:cs="仿宋" w:hint="eastAsia"/>
            <w:lang w:eastAsia="zh-CN"/>
          </w:rPr>
          <w:t>(五)、地总体要求</w:t>
        </w:r>
        <w:r>
          <w:tab/>
        </w:r>
        <w:r>
          <w:fldChar w:fldCharType="begin"/>
        </w:r>
        <w:r>
          <w:instrText xml:space="preserve"> PAGEREF _Toc1644 \h </w:instrText>
        </w:r>
        <w:r>
          <w:fldChar w:fldCharType="separate"/>
        </w:r>
        <w:r>
          <w:t>38</w:t>
        </w:r>
        <w:r>
          <w:fldChar w:fldCharType="end"/>
        </w:r>
      </w:hyperlink>
    </w:p>
    <w:p>
      <w:pPr>
        <w:pStyle w:val="TOC2"/>
        <w:tabs>
          <w:tab w:val="right" w:leader="dot" w:pos="8306"/>
        </w:tabs>
      </w:pPr>
      <w:hyperlink w:anchor="_Toc2670" w:history="1">
        <w:r>
          <w:rPr>
            <w:rFonts w:ascii="仿宋" w:eastAsia="仿宋" w:hAnsi="仿宋" w:cs="仿宋" w:hint="eastAsia"/>
            <w:lang w:eastAsia="zh-CN"/>
          </w:rPr>
          <w:t>(六)、节约用地措施</w:t>
        </w:r>
        <w:r>
          <w:tab/>
        </w:r>
        <w:r>
          <w:fldChar w:fldCharType="begin"/>
        </w:r>
        <w:r>
          <w:instrText xml:space="preserve"> PAGEREF _Toc2670 \h </w:instrText>
        </w:r>
        <w:r>
          <w:fldChar w:fldCharType="separate"/>
        </w:r>
        <w:r>
          <w:t>39</w:t>
        </w:r>
        <w:r>
          <w:fldChar w:fldCharType="end"/>
        </w:r>
      </w:hyperlink>
    </w:p>
    <w:p>
      <w:pPr>
        <w:pStyle w:val="TOC2"/>
        <w:tabs>
          <w:tab w:val="right" w:leader="dot" w:pos="8306"/>
        </w:tabs>
      </w:pPr>
      <w:hyperlink w:anchor="_Toc24203" w:history="1">
        <w:r>
          <w:rPr>
            <w:rFonts w:ascii="仿宋" w:eastAsia="仿宋" w:hAnsi="仿宋" w:cs="仿宋" w:hint="eastAsia"/>
            <w:lang w:eastAsia="zh-CN"/>
          </w:rPr>
          <w:t>(七)、选址综合评价</w:t>
        </w:r>
        <w:r>
          <w:tab/>
        </w:r>
        <w:r>
          <w:fldChar w:fldCharType="begin"/>
        </w:r>
        <w:r>
          <w:instrText xml:space="preserve"> PAGEREF _Toc24203 \h </w:instrText>
        </w:r>
        <w:r>
          <w:fldChar w:fldCharType="separate"/>
        </w:r>
        <w:r>
          <w:t>40</w:t>
        </w:r>
        <w:r>
          <w:fldChar w:fldCharType="end"/>
        </w:r>
      </w:hyperlink>
    </w:p>
    <w:p>
      <w:pPr>
        <w:pStyle w:val="TOC1"/>
        <w:tabs>
          <w:tab w:val="right" w:leader="dot" w:pos="8306"/>
        </w:tabs>
      </w:pPr>
      <w:hyperlink w:anchor="_Toc19579" w:history="1">
        <w:r>
          <w:rPr>
            <w:rFonts w:ascii="仿宋" w:eastAsia="仿宋" w:hAnsi="仿宋" w:cs="仿宋" w:hint="eastAsia"/>
            <w:lang w:eastAsia="zh-CN"/>
          </w:rPr>
          <w:t>七、经济效益与社会效益优化</w:t>
        </w:r>
        <w:r>
          <w:tab/>
        </w:r>
        <w:r>
          <w:fldChar w:fldCharType="begin"/>
        </w:r>
        <w:r>
          <w:instrText xml:space="preserve"> PAGEREF _Toc19579 \h </w:instrText>
        </w:r>
        <w:r>
          <w:fldChar w:fldCharType="separate"/>
        </w:r>
        <w:r>
          <w:t>41</w:t>
        </w:r>
        <w:r>
          <w:fldChar w:fldCharType="end"/>
        </w:r>
      </w:hyperlink>
    </w:p>
    <w:p>
      <w:pPr>
        <w:pStyle w:val="TOC2"/>
        <w:tabs>
          <w:tab w:val="right" w:leader="dot" w:pos="8306"/>
        </w:tabs>
      </w:pPr>
      <w:hyperlink w:anchor="_Toc25541" w:history="1">
        <w:r>
          <w:rPr>
            <w:rFonts w:ascii="仿宋" w:eastAsia="仿宋" w:hAnsi="仿宋" w:cs="仿宋" w:hint="eastAsia"/>
            <w:lang w:eastAsia="zh-CN"/>
          </w:rPr>
          <w:t>(一)、经济效益提升策略</w:t>
        </w:r>
        <w:r>
          <w:tab/>
        </w:r>
        <w:r>
          <w:fldChar w:fldCharType="begin"/>
        </w:r>
        <w:r>
          <w:instrText xml:space="preserve"> PAGEREF _Toc25541 \h </w:instrText>
        </w:r>
        <w:r>
          <w:fldChar w:fldCharType="separate"/>
        </w:r>
        <w:r>
          <w:t>41</w:t>
        </w:r>
        <w:r>
          <w:fldChar w:fldCharType="end"/>
        </w:r>
      </w:hyperlink>
    </w:p>
    <w:p>
      <w:pPr>
        <w:pStyle w:val="TOC2"/>
        <w:tabs>
          <w:tab w:val="right" w:leader="dot" w:pos="8306"/>
        </w:tabs>
      </w:pPr>
      <w:hyperlink w:anchor="_Toc23240" w:history="1">
        <w:r>
          <w:rPr>
            <w:rFonts w:ascii="仿宋" w:eastAsia="仿宋" w:hAnsi="仿宋" w:cs="仿宋" w:hint="eastAsia"/>
            <w:lang w:eastAsia="zh-CN"/>
          </w:rPr>
          <w:t>(二)、社会效益增强方案</w:t>
        </w:r>
        <w:r>
          <w:tab/>
        </w:r>
        <w:r>
          <w:fldChar w:fldCharType="begin"/>
        </w:r>
        <w:r>
          <w:instrText xml:space="preserve"> PAGEREF _Toc23240 \h </w:instrText>
        </w:r>
        <w:r>
          <w:fldChar w:fldCharType="separate"/>
        </w:r>
        <w:r>
          <w:t>43</w:t>
        </w:r>
        <w:r>
          <w:fldChar w:fldCharType="end"/>
        </w:r>
      </w:hyperlink>
    </w:p>
    <w:p>
      <w:pPr>
        <w:pStyle w:val="TOC1"/>
        <w:tabs>
          <w:tab w:val="right" w:leader="dot" w:pos="8306"/>
        </w:tabs>
      </w:pPr>
      <w:hyperlink w:anchor="_Toc24205" w:history="1">
        <w:r>
          <w:rPr>
            <w:rFonts w:ascii="仿宋" w:eastAsia="仿宋" w:hAnsi="仿宋" w:cs="仿宋" w:hint="eastAsia"/>
            <w:lang w:eastAsia="zh-CN"/>
          </w:rPr>
          <w:t>八、项目变更管理</w:t>
        </w:r>
        <w:r>
          <w:tab/>
        </w:r>
        <w:r>
          <w:fldChar w:fldCharType="begin"/>
        </w:r>
        <w:r>
          <w:instrText xml:space="preserve"> PAGEREF _Toc24205 \h </w:instrText>
        </w:r>
        <w:r>
          <w:fldChar w:fldCharType="separate"/>
        </w:r>
        <w:r>
          <w:t>43</w:t>
        </w:r>
        <w:r>
          <w:fldChar w:fldCharType="end"/>
        </w:r>
      </w:hyperlink>
    </w:p>
    <w:p>
      <w:pPr>
        <w:pStyle w:val="TOC2"/>
        <w:tabs>
          <w:tab w:val="right" w:leader="dot" w:pos="8306"/>
        </w:tabs>
      </w:pPr>
      <w:hyperlink w:anchor="_Toc31368" w:history="1">
        <w:r>
          <w:rPr>
            <w:rFonts w:ascii="仿宋" w:eastAsia="仿宋" w:hAnsi="仿宋" w:cs="仿宋" w:hint="eastAsia"/>
            <w:lang w:eastAsia="zh-CN"/>
          </w:rPr>
          <w:t>(一)、变更控制流程</w:t>
        </w:r>
        <w:r>
          <w:tab/>
        </w:r>
        <w:r>
          <w:fldChar w:fldCharType="begin"/>
        </w:r>
        <w:r>
          <w:instrText xml:space="preserve"> PAGEREF _Toc31368 \h </w:instrText>
        </w:r>
        <w:r>
          <w:fldChar w:fldCharType="separate"/>
        </w:r>
        <w:r>
          <w:t>43</w:t>
        </w:r>
        <w:r>
          <w:fldChar w:fldCharType="end"/>
        </w:r>
      </w:hyperlink>
    </w:p>
    <w:p>
      <w:pPr>
        <w:pStyle w:val="TOC2"/>
        <w:tabs>
          <w:tab w:val="right" w:leader="dot" w:pos="8306"/>
        </w:tabs>
      </w:pPr>
      <w:hyperlink w:anchor="_Toc19368" w:history="1">
        <w:r>
          <w:rPr>
            <w:rFonts w:ascii="仿宋" w:eastAsia="仿宋" w:hAnsi="仿宋" w:cs="仿宋" w:hint="eastAsia"/>
            <w:lang w:eastAsia="zh-CN"/>
          </w:rPr>
          <w:t>(二)、影响评估与处理</w:t>
        </w:r>
        <w:r>
          <w:tab/>
        </w:r>
        <w:r>
          <w:fldChar w:fldCharType="begin"/>
        </w:r>
        <w:r>
          <w:instrText xml:space="preserve"> PAGEREF _Toc19368 \h </w:instrText>
        </w:r>
        <w:r>
          <w:fldChar w:fldCharType="separate"/>
        </w:r>
        <w:r>
          <w:t>44</w:t>
        </w:r>
        <w:r>
          <w:fldChar w:fldCharType="end"/>
        </w:r>
      </w:hyperlink>
    </w:p>
    <w:p>
      <w:pPr>
        <w:pStyle w:val="TOC2"/>
        <w:tabs>
          <w:tab w:val="right" w:leader="dot" w:pos="8306"/>
        </w:tabs>
      </w:pPr>
      <w:hyperlink w:anchor="_Toc22592" w:history="1">
        <w:r>
          <w:rPr>
            <w:rFonts w:ascii="仿宋" w:eastAsia="仿宋" w:hAnsi="仿宋" w:cs="仿宋" w:hint="eastAsia"/>
            <w:lang w:eastAsia="zh-CN"/>
          </w:rPr>
          <w:t>(三)、变更记录与追踪</w:t>
        </w:r>
        <w:r>
          <w:tab/>
        </w:r>
        <w:r>
          <w:fldChar w:fldCharType="begin"/>
        </w:r>
        <w:r>
          <w:instrText xml:space="preserve"> PAGEREF _Toc22592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7" w:history="1">
        <w:r>
          <w:rPr>
            <w:rFonts w:ascii="仿宋" w:eastAsia="仿宋" w:hAnsi="仿宋" w:cs="仿宋" w:hint="eastAsia"/>
            <w:lang w:eastAsia="zh-CN"/>
          </w:rPr>
          <w:t>(四)、变更管理策略</w:t>
        </w:r>
        <w:r>
          <w:tab/>
        </w:r>
        <w:r>
          <w:fldChar w:fldCharType="begin"/>
        </w:r>
        <w:r>
          <w:instrText xml:space="preserve"> PAGEREF _Toc9467 \h </w:instrText>
        </w:r>
        <w:r>
          <w:fldChar w:fldCharType="separate"/>
        </w:r>
        <w:r>
          <w:t>47</w:t>
        </w:r>
        <w:r>
          <w:fldChar w:fldCharType="end"/>
        </w:r>
      </w:hyperlink>
    </w:p>
    <w:p>
      <w:pPr>
        <w:pStyle w:val="TOC1"/>
        <w:tabs>
          <w:tab w:val="right" w:leader="dot" w:pos="8306"/>
        </w:tabs>
      </w:pPr>
      <w:hyperlink w:anchor="_Toc20468" w:history="1">
        <w:r>
          <w:rPr>
            <w:rFonts w:ascii="仿宋" w:eastAsia="仿宋" w:hAnsi="仿宋" w:cs="仿宋" w:hint="eastAsia"/>
            <w:lang w:eastAsia="zh-CN"/>
          </w:rPr>
          <w:t>九、安全与应急管理</w:t>
        </w:r>
        <w:r>
          <w:tab/>
        </w:r>
        <w:r>
          <w:fldChar w:fldCharType="begin"/>
        </w:r>
        <w:r>
          <w:instrText xml:space="preserve"> PAGEREF _Toc20468 \h </w:instrText>
        </w:r>
        <w:r>
          <w:fldChar w:fldCharType="separate"/>
        </w:r>
        <w:r>
          <w:t>49</w:t>
        </w:r>
        <w:r>
          <w:fldChar w:fldCharType="end"/>
        </w:r>
      </w:hyperlink>
    </w:p>
    <w:p>
      <w:pPr>
        <w:pStyle w:val="TOC2"/>
        <w:tabs>
          <w:tab w:val="right" w:leader="dot" w:pos="8306"/>
        </w:tabs>
      </w:pPr>
      <w:hyperlink w:anchor="_Toc8573" w:history="1">
        <w:r>
          <w:rPr>
            <w:rFonts w:ascii="仿宋" w:eastAsia="仿宋" w:hAnsi="仿宋" w:cs="仿宋" w:hint="eastAsia"/>
            <w:lang w:eastAsia="zh-CN"/>
          </w:rPr>
          <w:t>(一)、安全生产管理</w:t>
        </w:r>
        <w:r>
          <w:tab/>
        </w:r>
        <w:r>
          <w:fldChar w:fldCharType="begin"/>
        </w:r>
        <w:r>
          <w:instrText xml:space="preserve"> PAGEREF _Toc8573 \h </w:instrText>
        </w:r>
        <w:r>
          <w:fldChar w:fldCharType="separate"/>
        </w:r>
        <w:r>
          <w:t>49</w:t>
        </w:r>
        <w:r>
          <w:fldChar w:fldCharType="end"/>
        </w:r>
      </w:hyperlink>
    </w:p>
    <w:p>
      <w:pPr>
        <w:pStyle w:val="TOC2"/>
        <w:tabs>
          <w:tab w:val="right" w:leader="dot" w:pos="8306"/>
        </w:tabs>
      </w:pPr>
      <w:hyperlink w:anchor="_Toc25521" w:history="1">
        <w:r>
          <w:rPr>
            <w:rFonts w:ascii="仿宋" w:eastAsia="仿宋" w:hAnsi="仿宋" w:cs="仿宋" w:hint="eastAsia"/>
            <w:lang w:eastAsia="zh-CN"/>
          </w:rPr>
          <w:t>(二)、应急预案与响应</w:t>
        </w:r>
        <w:r>
          <w:tab/>
        </w:r>
        <w:r>
          <w:fldChar w:fldCharType="begin"/>
        </w:r>
        <w:r>
          <w:instrText xml:space="preserve"> PAGEREF _Toc25521 \h </w:instrText>
        </w:r>
        <w:r>
          <w:fldChar w:fldCharType="separate"/>
        </w:r>
        <w:r>
          <w:t>51</w:t>
        </w:r>
        <w:r>
          <w:fldChar w:fldCharType="end"/>
        </w:r>
      </w:hyperlink>
    </w:p>
    <w:p>
      <w:pPr>
        <w:pStyle w:val="TOC1"/>
        <w:tabs>
          <w:tab w:val="right" w:leader="dot" w:pos="8306"/>
        </w:tabs>
      </w:pPr>
      <w:hyperlink w:anchor="_Toc11801" w:history="1">
        <w:r>
          <w:rPr>
            <w:rFonts w:ascii="仿宋" w:eastAsia="仿宋" w:hAnsi="仿宋" w:cs="仿宋" w:hint="eastAsia"/>
            <w:lang w:eastAsia="zh-CN"/>
          </w:rPr>
          <w:t>十、环境保护与治理方案</w:t>
        </w:r>
        <w:r>
          <w:tab/>
        </w:r>
        <w:r>
          <w:fldChar w:fldCharType="begin"/>
        </w:r>
        <w:r>
          <w:instrText xml:space="preserve"> PAGEREF _Toc11801 \h </w:instrText>
        </w:r>
        <w:r>
          <w:fldChar w:fldCharType="separate"/>
        </w:r>
        <w:r>
          <w:t>52</w:t>
        </w:r>
        <w:r>
          <w:fldChar w:fldCharType="end"/>
        </w:r>
      </w:hyperlink>
    </w:p>
    <w:p>
      <w:pPr>
        <w:pStyle w:val="TOC2"/>
        <w:tabs>
          <w:tab w:val="right" w:leader="dot" w:pos="8306"/>
        </w:tabs>
      </w:pPr>
      <w:hyperlink w:anchor="_Toc15238" w:history="1">
        <w:r>
          <w:rPr>
            <w:rFonts w:ascii="仿宋" w:eastAsia="仿宋" w:hAnsi="仿宋" w:cs="仿宋" w:hint="eastAsia"/>
            <w:lang w:eastAsia="zh-CN"/>
          </w:rPr>
          <w:t>(一)、项目环境影响评估</w:t>
        </w:r>
        <w:r>
          <w:tab/>
        </w:r>
        <w:r>
          <w:fldChar w:fldCharType="begin"/>
        </w:r>
        <w:r>
          <w:instrText xml:space="preserve"> PAGEREF _Toc15238 \h </w:instrText>
        </w:r>
        <w:r>
          <w:fldChar w:fldCharType="separate"/>
        </w:r>
        <w:r>
          <w:t>52</w:t>
        </w:r>
        <w:r>
          <w:fldChar w:fldCharType="end"/>
        </w:r>
      </w:hyperlink>
    </w:p>
    <w:p>
      <w:pPr>
        <w:pStyle w:val="TOC2"/>
        <w:tabs>
          <w:tab w:val="right" w:leader="dot" w:pos="8306"/>
        </w:tabs>
      </w:pPr>
      <w:hyperlink w:anchor="_Toc11844" w:history="1">
        <w:r>
          <w:rPr>
            <w:rFonts w:ascii="仿宋" w:eastAsia="仿宋" w:hAnsi="仿宋" w:cs="仿宋" w:hint="eastAsia"/>
            <w:lang w:eastAsia="zh-CN"/>
          </w:rPr>
          <w:t>(二)、环境保护措施与治理方案</w:t>
        </w:r>
        <w:r>
          <w:tab/>
        </w:r>
        <w:r>
          <w:fldChar w:fldCharType="begin"/>
        </w:r>
        <w:r>
          <w:instrText xml:space="preserve"> PAGEREF _Toc11844 \h </w:instrText>
        </w:r>
        <w:r>
          <w:fldChar w:fldCharType="separate"/>
        </w:r>
        <w:r>
          <w:t>53</w:t>
        </w:r>
        <w:r>
          <w:fldChar w:fldCharType="end"/>
        </w:r>
      </w:hyperlink>
    </w:p>
    <w:p>
      <w:pPr>
        <w:pStyle w:val="TOC1"/>
        <w:tabs>
          <w:tab w:val="right" w:leader="dot" w:pos="8306"/>
        </w:tabs>
      </w:pPr>
      <w:hyperlink w:anchor="_Toc8744" w:history="1">
        <w:r>
          <w:rPr>
            <w:rFonts w:ascii="仿宋" w:eastAsia="仿宋" w:hAnsi="仿宋" w:cs="仿宋" w:hint="eastAsia"/>
            <w:lang w:eastAsia="zh-CN"/>
          </w:rPr>
          <w:t>十一、资金管理与财务规划</w:t>
        </w:r>
        <w:r>
          <w:tab/>
        </w:r>
        <w:r>
          <w:fldChar w:fldCharType="begin"/>
        </w:r>
        <w:r>
          <w:instrText xml:space="preserve"> PAGEREF _Toc8744 \h </w:instrText>
        </w:r>
        <w:r>
          <w:fldChar w:fldCharType="separate"/>
        </w:r>
        <w:r>
          <w:t>53</w:t>
        </w:r>
        <w:r>
          <w:fldChar w:fldCharType="end"/>
        </w:r>
      </w:hyperlink>
    </w:p>
    <w:p>
      <w:pPr>
        <w:pStyle w:val="TOC2"/>
        <w:tabs>
          <w:tab w:val="right" w:leader="dot" w:pos="8306"/>
        </w:tabs>
      </w:pPr>
      <w:hyperlink w:anchor="_Toc19086" w:history="1">
        <w:r>
          <w:rPr>
            <w:rFonts w:ascii="仿宋" w:eastAsia="仿宋" w:hAnsi="仿宋" w:cs="仿宋" w:hint="eastAsia"/>
            <w:lang w:eastAsia="zh-CN"/>
          </w:rPr>
          <w:t>(一)、项目资金来源与筹措</w:t>
        </w:r>
        <w:r>
          <w:tab/>
        </w:r>
        <w:r>
          <w:fldChar w:fldCharType="begin"/>
        </w:r>
        <w:r>
          <w:instrText xml:space="preserve"> PAGEREF _Toc19086 \h </w:instrText>
        </w:r>
        <w:r>
          <w:fldChar w:fldCharType="separate"/>
        </w:r>
        <w:r>
          <w:t>53</w:t>
        </w:r>
        <w:r>
          <w:fldChar w:fldCharType="end"/>
        </w:r>
      </w:hyperlink>
    </w:p>
    <w:p>
      <w:pPr>
        <w:pStyle w:val="TOC2"/>
        <w:tabs>
          <w:tab w:val="right" w:leader="dot" w:pos="8306"/>
        </w:tabs>
      </w:pPr>
      <w:hyperlink w:anchor="_Toc19416" w:history="1">
        <w:r>
          <w:rPr>
            <w:rFonts w:ascii="仿宋" w:eastAsia="仿宋" w:hAnsi="仿宋" w:cs="仿宋" w:hint="eastAsia"/>
            <w:lang w:eastAsia="zh-CN"/>
          </w:rPr>
          <w:t>(二)、资金使用与监管</w:t>
        </w:r>
        <w:r>
          <w:tab/>
        </w:r>
        <w:r>
          <w:fldChar w:fldCharType="begin"/>
        </w:r>
        <w:r>
          <w:instrText xml:space="preserve"> PAGEREF _Toc19416 \h </w:instrText>
        </w:r>
        <w:r>
          <w:fldChar w:fldCharType="separate"/>
        </w:r>
        <w:r>
          <w:t>55</w:t>
        </w:r>
        <w:r>
          <w:fldChar w:fldCharType="end"/>
        </w:r>
      </w:hyperlink>
    </w:p>
    <w:p>
      <w:pPr>
        <w:pStyle w:val="TOC2"/>
        <w:tabs>
          <w:tab w:val="right" w:leader="dot" w:pos="8306"/>
        </w:tabs>
      </w:pPr>
      <w:hyperlink w:anchor="_Toc1148" w:history="1">
        <w:r>
          <w:rPr>
            <w:rFonts w:ascii="仿宋" w:eastAsia="仿宋" w:hAnsi="仿宋" w:cs="仿宋" w:hint="eastAsia"/>
            <w:lang w:eastAsia="zh-CN"/>
          </w:rPr>
          <w:t>(三)、财务规划与预测</w:t>
        </w:r>
        <w:r>
          <w:tab/>
        </w:r>
        <w:r>
          <w:fldChar w:fldCharType="begin"/>
        </w:r>
        <w:r>
          <w:instrText xml:space="preserve"> PAGEREF _Toc1148 \h </w:instrText>
        </w:r>
        <w:r>
          <w:fldChar w:fldCharType="separate"/>
        </w:r>
        <w:r>
          <w:t>56</w:t>
        </w:r>
        <w:r>
          <w:fldChar w:fldCharType="end"/>
        </w:r>
      </w:hyperlink>
    </w:p>
    <w:p>
      <w:pPr>
        <w:pStyle w:val="TOC1"/>
        <w:tabs>
          <w:tab w:val="right" w:leader="dot" w:pos="8306"/>
        </w:tabs>
      </w:pPr>
      <w:hyperlink w:anchor="_Toc24891" w:history="1">
        <w:r>
          <w:rPr>
            <w:rFonts w:ascii="仿宋" w:eastAsia="仿宋" w:hAnsi="仿宋" w:cs="仿宋" w:hint="eastAsia"/>
            <w:lang w:eastAsia="zh-CN"/>
          </w:rPr>
          <w:t>十二、项目质量与标准</w:t>
        </w:r>
        <w:r>
          <w:tab/>
        </w:r>
        <w:r>
          <w:fldChar w:fldCharType="begin"/>
        </w:r>
        <w:r>
          <w:instrText xml:space="preserve"> PAGEREF _Toc24891 \h </w:instrText>
        </w:r>
        <w:r>
          <w:fldChar w:fldCharType="separate"/>
        </w:r>
        <w:r>
          <w:t>57</w:t>
        </w:r>
        <w:r>
          <w:fldChar w:fldCharType="end"/>
        </w:r>
      </w:hyperlink>
    </w:p>
    <w:p>
      <w:pPr>
        <w:pStyle w:val="TOC2"/>
        <w:tabs>
          <w:tab w:val="right" w:leader="dot" w:pos="8306"/>
        </w:tabs>
      </w:pPr>
      <w:hyperlink w:anchor="_Toc17000" w:history="1">
        <w:r>
          <w:rPr>
            <w:rFonts w:ascii="仿宋" w:eastAsia="仿宋" w:hAnsi="仿宋" w:cs="仿宋" w:hint="eastAsia"/>
            <w:lang w:eastAsia="zh-CN"/>
          </w:rPr>
          <w:t>(一)、质量保障体系</w:t>
        </w:r>
        <w:r>
          <w:tab/>
        </w:r>
        <w:r>
          <w:fldChar w:fldCharType="begin"/>
        </w:r>
        <w:r>
          <w:instrText xml:space="preserve"> PAGEREF _Toc17000 \h </w:instrText>
        </w:r>
        <w:r>
          <w:fldChar w:fldCharType="separate"/>
        </w:r>
        <w:r>
          <w:t>57</w:t>
        </w:r>
        <w:r>
          <w:fldChar w:fldCharType="end"/>
        </w:r>
      </w:hyperlink>
    </w:p>
    <w:p>
      <w:pPr>
        <w:pStyle w:val="TOC2"/>
        <w:tabs>
          <w:tab w:val="right" w:leader="dot" w:pos="8306"/>
        </w:tabs>
      </w:pPr>
      <w:hyperlink w:anchor="_Toc22095" w:history="1">
        <w:r>
          <w:rPr>
            <w:rFonts w:ascii="仿宋" w:eastAsia="仿宋" w:hAnsi="仿宋" w:cs="仿宋" w:hint="eastAsia"/>
            <w:lang w:eastAsia="zh-CN"/>
          </w:rPr>
          <w:t>(二)、标准化作业流程</w:t>
        </w:r>
        <w:r>
          <w:tab/>
        </w:r>
        <w:r>
          <w:fldChar w:fldCharType="begin"/>
        </w:r>
        <w:r>
          <w:instrText xml:space="preserve"> PAGEREF _Toc22095 \h </w:instrText>
        </w:r>
        <w:r>
          <w:fldChar w:fldCharType="separate"/>
        </w:r>
        <w:r>
          <w:t>59</w:t>
        </w:r>
        <w:r>
          <w:fldChar w:fldCharType="end"/>
        </w:r>
      </w:hyperlink>
    </w:p>
    <w:p>
      <w:pPr>
        <w:pStyle w:val="TOC2"/>
        <w:tabs>
          <w:tab w:val="right" w:leader="dot" w:pos="8306"/>
        </w:tabs>
      </w:pPr>
      <w:hyperlink w:anchor="_Toc23363" w:history="1">
        <w:r>
          <w:rPr>
            <w:rFonts w:ascii="仿宋" w:eastAsia="仿宋" w:hAnsi="仿宋" w:cs="仿宋" w:hint="eastAsia"/>
            <w:lang w:eastAsia="zh-CN"/>
          </w:rPr>
          <w:t>(三)、质量监控与评估</w:t>
        </w:r>
        <w:r>
          <w:tab/>
        </w:r>
        <w:r>
          <w:fldChar w:fldCharType="begin"/>
        </w:r>
        <w:r>
          <w:instrText xml:space="preserve"> PAGEREF _Toc23363 \h </w:instrText>
        </w:r>
        <w:r>
          <w:fldChar w:fldCharType="separate"/>
        </w:r>
        <w:r>
          <w:t>60</w:t>
        </w:r>
        <w:r>
          <w:fldChar w:fldCharType="end"/>
        </w:r>
      </w:hyperlink>
    </w:p>
    <w:p>
      <w:pPr>
        <w:pStyle w:val="TOC2"/>
        <w:tabs>
          <w:tab w:val="right" w:leader="dot" w:pos="8306"/>
        </w:tabs>
      </w:pPr>
      <w:hyperlink w:anchor="_Toc5533" w:history="1">
        <w:r>
          <w:rPr>
            <w:rFonts w:ascii="仿宋" w:eastAsia="仿宋" w:hAnsi="仿宋" w:cs="仿宋" w:hint="eastAsia"/>
            <w:lang w:eastAsia="zh-CN"/>
          </w:rPr>
          <w:t>(四)、质量改进计划</w:t>
        </w:r>
        <w:r>
          <w:tab/>
        </w:r>
        <w:r>
          <w:fldChar w:fldCharType="begin"/>
        </w:r>
        <w:r>
          <w:instrText xml:space="preserve"> PAGEREF _Toc5533 \h </w:instrText>
        </w:r>
        <w:r>
          <w:fldChar w:fldCharType="separate"/>
        </w:r>
        <w:r>
          <w:t>61</w:t>
        </w:r>
        <w:r>
          <w:fldChar w:fldCharType="end"/>
        </w:r>
      </w:hyperlink>
    </w:p>
    <w:p>
      <w:pPr>
        <w:pStyle w:val="TOC1"/>
        <w:tabs>
          <w:tab w:val="right" w:leader="dot" w:pos="8306"/>
        </w:tabs>
      </w:pPr>
      <w:hyperlink w:anchor="_Toc10593" w:history="1">
        <w:r>
          <w:rPr>
            <w:rFonts w:ascii="仿宋" w:eastAsia="仿宋" w:hAnsi="仿宋" w:cs="仿宋" w:hint="eastAsia"/>
            <w:lang w:eastAsia="zh-CN"/>
          </w:rPr>
          <w:t>十三、质量管理与控制</w:t>
        </w:r>
        <w:r>
          <w:tab/>
        </w:r>
        <w:r>
          <w:fldChar w:fldCharType="begin"/>
        </w:r>
        <w:r>
          <w:instrText xml:space="preserve"> PAGEREF _Toc10593 \h </w:instrText>
        </w:r>
        <w:r>
          <w:fldChar w:fldCharType="separate"/>
        </w:r>
        <w:r>
          <w:t>62</w:t>
        </w:r>
        <w:r>
          <w:fldChar w:fldCharType="end"/>
        </w:r>
      </w:hyperlink>
    </w:p>
    <w:p>
      <w:pPr>
        <w:pStyle w:val="TOC2"/>
        <w:tabs>
          <w:tab w:val="right" w:leader="dot" w:pos="8306"/>
        </w:tabs>
      </w:pPr>
      <w:hyperlink w:anchor="_Toc2640" w:history="1">
        <w:r>
          <w:rPr>
            <w:rFonts w:ascii="仿宋" w:eastAsia="仿宋" w:hAnsi="仿宋" w:cs="仿宋" w:hint="eastAsia"/>
            <w:lang w:eastAsia="zh-CN"/>
          </w:rPr>
          <w:t>(一)、质量管理体系建设</w:t>
        </w:r>
        <w:r>
          <w:tab/>
        </w:r>
        <w:r>
          <w:fldChar w:fldCharType="begin"/>
        </w:r>
        <w:r>
          <w:instrText xml:space="preserve"> PAGEREF _Toc2640 \h </w:instrText>
        </w:r>
        <w:r>
          <w:fldChar w:fldCharType="separate"/>
        </w:r>
        <w:r>
          <w:t>62</w:t>
        </w:r>
        <w:r>
          <w:fldChar w:fldCharType="end"/>
        </w:r>
      </w:hyperlink>
    </w:p>
    <w:p>
      <w:pPr>
        <w:pStyle w:val="TOC2"/>
        <w:tabs>
          <w:tab w:val="right" w:leader="dot" w:pos="8306"/>
        </w:tabs>
      </w:pPr>
      <w:hyperlink w:anchor="_Toc9406" w:history="1">
        <w:r>
          <w:rPr>
            <w:rFonts w:ascii="仿宋" w:eastAsia="仿宋" w:hAnsi="仿宋" w:cs="仿宋" w:hint="eastAsia"/>
            <w:lang w:eastAsia="zh-CN"/>
          </w:rPr>
          <w:t>(二)、质量控制措施</w:t>
        </w:r>
        <w:r>
          <w:tab/>
        </w:r>
        <w:r>
          <w:fldChar w:fldCharType="begin"/>
        </w:r>
        <w:r>
          <w:instrText xml:space="preserve"> PAGEREF _Toc9406 \h </w:instrText>
        </w:r>
        <w:r>
          <w:fldChar w:fldCharType="separate"/>
        </w:r>
        <w:r>
          <w:t>64</w:t>
        </w:r>
        <w:r>
          <w:fldChar w:fldCharType="end"/>
        </w:r>
      </w:hyperlink>
    </w:p>
    <w:p>
      <w:pPr>
        <w:pStyle w:val="TOC1"/>
        <w:tabs>
          <w:tab w:val="right" w:leader="dot" w:pos="8306"/>
        </w:tabs>
      </w:pPr>
      <w:hyperlink w:anchor="_Toc10223" w:history="1">
        <w:r>
          <w:rPr>
            <w:rFonts w:ascii="仿宋" w:eastAsia="仿宋" w:hAnsi="仿宋" w:cs="仿宋" w:hint="eastAsia"/>
            <w:lang w:eastAsia="zh-CN"/>
          </w:rPr>
          <w:t>十四、创新驱动与持续发展</w:t>
        </w:r>
        <w:r>
          <w:tab/>
        </w:r>
        <w:r>
          <w:fldChar w:fldCharType="begin"/>
        </w:r>
        <w:r>
          <w:instrText xml:space="preserve"> PAGEREF _Toc10223 \h </w:instrText>
        </w:r>
        <w:r>
          <w:fldChar w:fldCharType="separate"/>
        </w:r>
        <w:r>
          <w:t>65</w:t>
        </w:r>
        <w:r>
          <w:fldChar w:fldCharType="end"/>
        </w:r>
      </w:hyperlink>
    </w:p>
    <w:p>
      <w:pPr>
        <w:pStyle w:val="TOC2"/>
        <w:tabs>
          <w:tab w:val="right" w:leader="dot" w:pos="8306"/>
        </w:tabs>
      </w:pPr>
      <w:hyperlink w:anchor="_Toc18528" w:history="1">
        <w:r>
          <w:rPr>
            <w:rFonts w:ascii="仿宋" w:eastAsia="仿宋" w:hAnsi="仿宋" w:cs="仿宋" w:hint="eastAsia"/>
            <w:lang w:eastAsia="zh-CN"/>
          </w:rPr>
          <w:t>(一)、创新驱动战略实施</w:t>
        </w:r>
        <w:r>
          <w:tab/>
        </w:r>
        <w:r>
          <w:fldChar w:fldCharType="begin"/>
        </w:r>
        <w:r>
          <w:instrText xml:space="preserve"> PAGEREF _Toc18528 \h </w:instrText>
        </w:r>
        <w:r>
          <w:fldChar w:fldCharType="separate"/>
        </w:r>
        <w:r>
          <w:t>65</w:t>
        </w:r>
        <w:r>
          <w:fldChar w:fldCharType="end"/>
        </w:r>
      </w:hyperlink>
    </w:p>
    <w:p>
      <w:pPr>
        <w:pStyle w:val="TOC2"/>
        <w:tabs>
          <w:tab w:val="right" w:leader="dot" w:pos="8306"/>
        </w:tabs>
      </w:pPr>
      <w:hyperlink w:anchor="_Toc17585" w:history="1">
        <w:r>
          <w:rPr>
            <w:rFonts w:ascii="仿宋" w:eastAsia="仿宋" w:hAnsi="仿宋" w:cs="仿宋" w:hint="eastAsia"/>
            <w:lang w:eastAsia="zh-CN"/>
          </w:rPr>
          <w:t>(二)、持续发展路径探索</w:t>
        </w:r>
        <w:r>
          <w:tab/>
        </w:r>
        <w:r>
          <w:fldChar w:fldCharType="begin"/>
        </w:r>
        <w:r>
          <w:instrText xml:space="preserve"> PAGEREF _Toc17585 \h </w:instrText>
        </w:r>
        <w:r>
          <w:fldChar w:fldCharType="separate"/>
        </w:r>
        <w:r>
          <w:t>67</w:t>
        </w:r>
        <w:r>
          <w:fldChar w:fldCharType="end"/>
        </w:r>
      </w:hyperlink>
    </w:p>
    <w:p>
      <w:pPr>
        <w:pStyle w:val="TOC1"/>
        <w:tabs>
          <w:tab w:val="right" w:leader="dot" w:pos="8306"/>
        </w:tabs>
      </w:pPr>
      <w:hyperlink w:anchor="_Toc25531" w:history="1">
        <w:r>
          <w:rPr>
            <w:rFonts w:ascii="仿宋" w:eastAsia="仿宋" w:hAnsi="仿宋" w:cs="仿宋" w:hint="eastAsia"/>
            <w:lang w:eastAsia="zh-CN"/>
          </w:rPr>
          <w:t>十五、项目施工方案</w:t>
        </w:r>
        <w:r>
          <w:tab/>
        </w:r>
        <w:r>
          <w:fldChar w:fldCharType="begin"/>
        </w:r>
        <w:r>
          <w:instrText xml:space="preserve"> PAGEREF _Toc25531 \h </w:instrText>
        </w:r>
        <w:r>
          <w:fldChar w:fldCharType="separate"/>
        </w:r>
        <w:r>
          <w:t>71</w:t>
        </w:r>
        <w:r>
          <w:fldChar w:fldCharType="end"/>
        </w:r>
      </w:hyperlink>
    </w:p>
    <w:p>
      <w:pPr>
        <w:pStyle w:val="TOC2"/>
        <w:tabs>
          <w:tab w:val="right" w:leader="dot" w:pos="8306"/>
        </w:tabs>
      </w:pPr>
      <w:hyperlink w:anchor="_Toc984" w:history="1">
        <w:r>
          <w:rPr>
            <w:rFonts w:ascii="仿宋" w:eastAsia="仿宋" w:hAnsi="仿宋" w:cs="仿宋" w:hint="eastAsia"/>
            <w:lang w:eastAsia="zh-CN"/>
          </w:rPr>
          <w:t>(一)、施工组织设计</w:t>
        </w:r>
        <w:r>
          <w:tab/>
        </w:r>
        <w:r>
          <w:fldChar w:fldCharType="begin"/>
        </w:r>
        <w:r>
          <w:instrText xml:space="preserve"> PAGEREF _Toc984 \h </w:instrText>
        </w:r>
        <w:r>
          <w:fldChar w:fldCharType="separate"/>
        </w:r>
        <w:r>
          <w:t>71</w:t>
        </w:r>
        <w:r>
          <w:fldChar w:fldCharType="end"/>
        </w:r>
      </w:hyperlink>
    </w:p>
    <w:p>
      <w:pPr>
        <w:pStyle w:val="TOC2"/>
        <w:tabs>
          <w:tab w:val="right" w:leader="dot" w:pos="8306"/>
        </w:tabs>
      </w:pPr>
      <w:hyperlink w:anchor="_Toc16451" w:history="1">
        <w:r>
          <w:rPr>
            <w:rFonts w:ascii="仿宋" w:eastAsia="仿宋" w:hAnsi="仿宋" w:cs="仿宋" w:hint="eastAsia"/>
            <w:lang w:eastAsia="zh-CN"/>
          </w:rPr>
          <w:t>(二)、施工工艺与技术路线</w:t>
        </w:r>
        <w:r>
          <w:tab/>
        </w:r>
        <w:r>
          <w:fldChar w:fldCharType="begin"/>
        </w:r>
        <w:r>
          <w:instrText xml:space="preserve"> PAGEREF _Toc16451 \h </w:instrText>
        </w:r>
        <w:r>
          <w:fldChar w:fldCharType="separate"/>
        </w:r>
        <w:r>
          <w:t>72</w:t>
        </w:r>
        <w:r>
          <w:fldChar w:fldCharType="end"/>
        </w:r>
      </w:hyperlink>
    </w:p>
    <w:p>
      <w:pPr>
        <w:pStyle w:val="TOC2"/>
        <w:tabs>
          <w:tab w:val="right" w:leader="dot" w:pos="8306"/>
        </w:tabs>
      </w:pPr>
      <w:hyperlink w:anchor="_Toc14190" w:history="1">
        <w:r>
          <w:rPr>
            <w:rFonts w:ascii="仿宋" w:eastAsia="仿宋" w:hAnsi="仿宋" w:cs="仿宋" w:hint="eastAsia"/>
            <w:lang w:eastAsia="zh-CN"/>
          </w:rPr>
          <w:t>(三)、关键节点施工计划</w:t>
        </w:r>
        <w:r>
          <w:tab/>
        </w:r>
        <w:r>
          <w:fldChar w:fldCharType="begin"/>
        </w:r>
        <w:r>
          <w:instrText xml:space="preserve"> PAGEREF _Toc14190 \h </w:instrText>
        </w:r>
        <w:r>
          <w:fldChar w:fldCharType="separate"/>
        </w:r>
        <w:r>
          <w:t>73</w:t>
        </w:r>
        <w:r>
          <w:fldChar w:fldCharType="end"/>
        </w:r>
      </w:hyperlink>
    </w:p>
    <w:p>
      <w:pPr>
        <w:pStyle w:val="TOC2"/>
        <w:tabs>
          <w:tab w:val="right" w:leader="dot" w:pos="8306"/>
        </w:tabs>
      </w:pPr>
      <w:hyperlink w:anchor="_Toc1173" w:history="1">
        <w:r>
          <w:rPr>
            <w:rFonts w:ascii="仿宋" w:eastAsia="仿宋" w:hAnsi="仿宋" w:cs="仿宋" w:hint="eastAsia"/>
            <w:lang w:eastAsia="zh-CN"/>
          </w:rPr>
          <w:t>(四)、施工现场管理</w:t>
        </w:r>
        <w:r>
          <w:tab/>
        </w:r>
        <w:r>
          <w:fldChar w:fldCharType="begin"/>
        </w:r>
        <w:r>
          <w:instrText xml:space="preserve"> PAGEREF _Toc1173 \h </w:instrText>
        </w:r>
        <w:r>
          <w:fldChar w:fldCharType="separate"/>
        </w:r>
        <w:r>
          <w:t>75</w:t>
        </w:r>
        <w:r>
          <w:fldChar w:fldCharType="end"/>
        </w:r>
      </w:hyperlink>
    </w:p>
    <w:p>
      <w:pPr>
        <w:pStyle w:val="TOC1"/>
        <w:tabs>
          <w:tab w:val="right" w:leader="dot" w:pos="8306"/>
        </w:tabs>
      </w:pPr>
      <w:hyperlink w:anchor="_Toc7511" w:history="1">
        <w:r>
          <w:rPr>
            <w:rFonts w:ascii="仿宋" w:eastAsia="仿宋" w:hAnsi="仿宋" w:cs="仿宋" w:hint="eastAsia"/>
            <w:lang w:eastAsia="zh-CN"/>
          </w:rPr>
          <w:t>十六、合作与交流机制建立</w:t>
        </w:r>
        <w:r>
          <w:tab/>
        </w:r>
        <w:r>
          <w:fldChar w:fldCharType="begin"/>
        </w:r>
        <w:r>
          <w:instrText xml:space="preserve"> PAGEREF _Toc7511 \h </w:instrText>
        </w:r>
        <w:r>
          <w:fldChar w:fldCharType="separate"/>
        </w:r>
        <w:r>
          <w:t>77</w:t>
        </w:r>
        <w:r>
          <w:fldChar w:fldCharType="end"/>
        </w:r>
      </w:hyperlink>
    </w:p>
    <w:p>
      <w:pPr>
        <w:pStyle w:val="TOC2"/>
        <w:tabs>
          <w:tab w:val="right" w:leader="dot" w:pos="8306"/>
        </w:tabs>
      </w:pPr>
      <w:hyperlink w:anchor="_Toc18908" w:history="1">
        <w:r>
          <w:rPr>
            <w:rFonts w:ascii="仿宋" w:eastAsia="仿宋" w:hAnsi="仿宋" w:cs="仿宋" w:hint="eastAsia"/>
            <w:lang w:eastAsia="zh-CN"/>
          </w:rPr>
          <w:t>(一)、合作伙伴选择与合作方式</w:t>
        </w:r>
        <w:r>
          <w:tab/>
        </w:r>
        <w:r>
          <w:fldChar w:fldCharType="begin"/>
        </w:r>
        <w:r>
          <w:instrText xml:space="preserve"> PAGEREF _Toc18908 \h </w:instrText>
        </w:r>
        <w:r>
          <w:fldChar w:fldCharType="separate"/>
        </w:r>
        <w:r>
          <w:t>77</w:t>
        </w:r>
        <w:r>
          <w:fldChar w:fldCharType="end"/>
        </w:r>
      </w:hyperlink>
    </w:p>
    <w:p>
      <w:pPr>
        <w:pStyle w:val="TOC2"/>
        <w:tabs>
          <w:tab w:val="right" w:leader="dot" w:pos="8306"/>
        </w:tabs>
      </w:pPr>
      <w:hyperlink w:anchor="_Toc14750" w:history="1">
        <w:r>
          <w:rPr>
            <w:rFonts w:ascii="仿宋" w:eastAsia="仿宋" w:hAnsi="仿宋" w:cs="仿宋" w:hint="eastAsia"/>
            <w:lang w:eastAsia="zh-CN"/>
          </w:rPr>
          <w:t>(二)、交流与合作平台搭建</w:t>
        </w:r>
        <w:r>
          <w:tab/>
        </w:r>
        <w:r>
          <w:fldChar w:fldCharType="begin"/>
        </w:r>
        <w:r>
          <w:instrText xml:space="preserve"> PAGEREF _Toc14750 \h </w:instrText>
        </w:r>
        <w:r>
          <w:fldChar w:fldCharType="separate"/>
        </w:r>
        <w:r>
          <w:t>78</w:t>
        </w:r>
        <w:r>
          <w:fldChar w:fldCharType="end"/>
        </w:r>
      </w:hyperlink>
    </w:p>
    <w:p>
      <w:pPr>
        <w:pStyle w:val="TOC1"/>
        <w:tabs>
          <w:tab w:val="right" w:leader="dot" w:pos="8306"/>
        </w:tabs>
      </w:pPr>
      <w:hyperlink w:anchor="_Toc15704" w:history="1">
        <w:r>
          <w:rPr>
            <w:rFonts w:ascii="仿宋" w:eastAsia="仿宋" w:hAnsi="仿宋" w:cs="仿宋" w:hint="eastAsia"/>
            <w:lang w:eastAsia="zh-CN"/>
          </w:rPr>
          <w:t>十七、成果转化与推广应用</w:t>
        </w:r>
        <w:r>
          <w:tab/>
        </w:r>
        <w:r>
          <w:fldChar w:fldCharType="begin"/>
        </w:r>
        <w:r>
          <w:instrText xml:space="preserve"> PAGEREF _Toc15704 \h </w:instrText>
        </w:r>
        <w:r>
          <w:fldChar w:fldCharType="separate"/>
        </w:r>
        <w:r>
          <w:t>80</w:t>
        </w:r>
        <w:r>
          <w:fldChar w:fldCharType="end"/>
        </w:r>
      </w:hyperlink>
    </w:p>
    <w:p>
      <w:pPr>
        <w:pStyle w:val="TOC2"/>
        <w:tabs>
          <w:tab w:val="right" w:leader="dot" w:pos="8306"/>
        </w:tabs>
      </w:pPr>
      <w:hyperlink w:anchor="_Toc24664" w:history="1">
        <w:r>
          <w:rPr>
            <w:rFonts w:ascii="仿宋" w:eastAsia="仿宋" w:hAnsi="仿宋" w:cs="仿宋" w:hint="eastAsia"/>
            <w:lang w:eastAsia="zh-CN"/>
          </w:rPr>
          <w:t>(一)、成果转化策略制定</w:t>
        </w:r>
        <w:r>
          <w:tab/>
        </w:r>
        <w:r>
          <w:fldChar w:fldCharType="begin"/>
        </w:r>
        <w:r>
          <w:instrText xml:space="preserve"> PAGEREF _Toc24664 \h </w:instrText>
        </w:r>
        <w:r>
          <w:fldChar w:fldCharType="separate"/>
        </w:r>
        <w:r>
          <w:t>80</w:t>
        </w:r>
        <w:r>
          <w:fldChar w:fldCharType="end"/>
        </w:r>
      </w:hyperlink>
    </w:p>
    <w:p>
      <w:pPr>
        <w:pStyle w:val="TOC2"/>
        <w:tabs>
          <w:tab w:val="right" w:leader="dot" w:pos="8306"/>
        </w:tabs>
      </w:pPr>
      <w:hyperlink w:anchor="_Toc14137" w:history="1">
        <w:r>
          <w:rPr>
            <w:rFonts w:ascii="仿宋" w:eastAsia="仿宋" w:hAnsi="仿宋" w:cs="仿宋" w:hint="eastAsia"/>
            <w:lang w:eastAsia="zh-CN"/>
          </w:rPr>
          <w:t>(二)、成果推广应用方案</w:t>
        </w:r>
        <w:r>
          <w:tab/>
        </w:r>
        <w:r>
          <w:fldChar w:fldCharType="begin"/>
        </w:r>
        <w:r>
          <w:instrText xml:space="preserve"> PAGEREF _Toc14137 \h </w:instrText>
        </w:r>
        <w:r>
          <w:fldChar w:fldCharType="separate"/>
        </w:r>
        <w:r>
          <w:t>81</w:t>
        </w:r>
        <w:r>
          <w:fldChar w:fldCharType="end"/>
        </w:r>
      </w:hyperlink>
    </w:p>
    <w:p>
      <w:pPr>
        <w:pStyle w:val="TOC1"/>
        <w:tabs>
          <w:tab w:val="right" w:leader="dot" w:pos="8306"/>
        </w:tabs>
      </w:pPr>
      <w:hyperlink w:anchor="_Toc21413" w:history="1">
        <w:r>
          <w:rPr>
            <w:rFonts w:ascii="仿宋" w:eastAsia="仿宋" w:hAnsi="仿宋" w:cs="仿宋" w:hint="eastAsia"/>
            <w:lang w:eastAsia="zh-CN"/>
          </w:rPr>
          <w:t>十八、企业合规与伦理</w:t>
        </w:r>
        <w:r>
          <w:tab/>
        </w:r>
        <w:r>
          <w:fldChar w:fldCharType="begin"/>
        </w:r>
        <w:r>
          <w:instrText xml:space="preserve"> PAGEREF _Toc21413 \h </w:instrText>
        </w:r>
        <w:r>
          <w:fldChar w:fldCharType="separate"/>
        </w:r>
        <w:r>
          <w:t>83</w:t>
        </w:r>
        <w:r>
          <w:fldChar w:fldCharType="end"/>
        </w:r>
      </w:hyperlink>
    </w:p>
    <w:p>
      <w:pPr>
        <w:pStyle w:val="TOC2"/>
        <w:tabs>
          <w:tab w:val="right" w:leader="dot" w:pos="8306"/>
        </w:tabs>
      </w:pPr>
      <w:hyperlink w:anchor="_Toc14630" w:history="1">
        <w:r>
          <w:rPr>
            <w:rFonts w:ascii="仿宋" w:eastAsia="仿宋" w:hAnsi="仿宋" w:cs="仿宋" w:hint="eastAsia"/>
            <w:lang w:eastAsia="zh-CN"/>
          </w:rPr>
          <w:t>(一)、合规政策与程序</w:t>
        </w:r>
        <w:r>
          <w:tab/>
        </w:r>
        <w:r>
          <w:fldChar w:fldCharType="begin"/>
        </w:r>
        <w:r>
          <w:instrText xml:space="preserve"> PAGEREF _Toc14630 \h </w:instrText>
        </w:r>
        <w:r>
          <w:fldChar w:fldCharType="separate"/>
        </w:r>
        <w:r>
          <w:t>83</w:t>
        </w:r>
        <w:r>
          <w:fldChar w:fldCharType="end"/>
        </w:r>
      </w:hyperlink>
    </w:p>
    <w:p>
      <w:pPr>
        <w:pStyle w:val="TOC2"/>
        <w:tabs>
          <w:tab w:val="right" w:leader="dot" w:pos="8306"/>
        </w:tabs>
      </w:pPr>
      <w:hyperlink w:anchor="_Toc16006" w:history="1">
        <w:r>
          <w:rPr>
            <w:rFonts w:ascii="仿宋" w:eastAsia="仿宋" w:hAnsi="仿宋" w:cs="仿宋" w:hint="eastAsia"/>
            <w:lang w:eastAsia="zh-CN"/>
          </w:rPr>
          <w:t>(二)、伦理规范与培训</w:t>
        </w:r>
        <w:r>
          <w:tab/>
        </w:r>
        <w:r>
          <w:fldChar w:fldCharType="begin"/>
        </w:r>
        <w:r>
          <w:instrText xml:space="preserve"> PAGEREF _Toc16006 \h </w:instrText>
        </w:r>
        <w:r>
          <w:fldChar w:fldCharType="separate"/>
        </w:r>
        <w:r>
          <w:t>84</w:t>
        </w:r>
        <w:r>
          <w:fldChar w:fldCharType="end"/>
        </w:r>
      </w:hyperlink>
    </w:p>
    <w:p>
      <w:pPr>
        <w:pStyle w:val="TOC2"/>
        <w:tabs>
          <w:tab w:val="right" w:leader="dot" w:pos="8306"/>
        </w:tabs>
      </w:pPr>
      <w:hyperlink w:anchor="_Toc6697" w:history="1">
        <w:r>
          <w:rPr>
            <w:rFonts w:ascii="仿宋" w:eastAsia="仿宋" w:hAnsi="仿宋" w:cs="仿宋" w:hint="eastAsia"/>
            <w:lang w:eastAsia="zh-CN"/>
          </w:rPr>
          <w:t>(三)、合规风险评估</w:t>
        </w:r>
        <w:r>
          <w:tab/>
        </w:r>
        <w:r>
          <w:fldChar w:fldCharType="begin"/>
        </w:r>
        <w:r>
          <w:instrText xml:space="preserve"> PAGEREF _Toc6697 \h </w:instrText>
        </w:r>
        <w:r>
          <w:fldChar w:fldCharType="separate"/>
        </w:r>
        <w:r>
          <w:t>85</w:t>
        </w:r>
        <w:r>
          <w:fldChar w:fldCharType="end"/>
        </w:r>
      </w:hyperlink>
    </w:p>
    <w:p>
      <w:pPr>
        <w:pStyle w:val="TOC2"/>
        <w:tabs>
          <w:tab w:val="right" w:leader="dot" w:pos="8306"/>
        </w:tabs>
      </w:pPr>
      <w:hyperlink w:anchor="_Toc23466" w:history="1">
        <w:r>
          <w:rPr>
            <w:rFonts w:ascii="仿宋" w:eastAsia="仿宋" w:hAnsi="仿宋" w:cs="仿宋" w:hint="eastAsia"/>
            <w:lang w:eastAsia="zh-CN"/>
          </w:rPr>
          <w:t>(四)、合规监督与执行</w:t>
        </w:r>
        <w:r>
          <w:tab/>
        </w:r>
        <w:r>
          <w:fldChar w:fldCharType="begin"/>
        </w:r>
        <w:r>
          <w:instrText xml:space="preserve"> PAGEREF _Toc23466 \h </w:instrText>
        </w:r>
        <w:r>
          <w:fldChar w:fldCharType="separate"/>
        </w:r>
        <w:r>
          <w:t>86</w:t>
        </w:r>
        <w:r>
          <w:fldChar w:fldCharType="end"/>
        </w:r>
      </w:hyperlink>
    </w:p>
    <w:p>
      <w:pPr>
        <w:pStyle w:val="TOC1"/>
        <w:tabs>
          <w:tab w:val="right" w:leader="dot" w:pos="8306"/>
        </w:tabs>
      </w:pPr>
      <w:hyperlink w:anchor="_Toc4826" w:history="1">
        <w:r>
          <w:rPr>
            <w:rFonts w:ascii="仿宋" w:eastAsia="仿宋" w:hAnsi="仿宋" w:cs="仿宋" w:hint="eastAsia"/>
            <w:lang w:eastAsia="zh-CN"/>
          </w:rPr>
          <w:t>十九、设施与设备管理</w:t>
        </w:r>
        <w:r>
          <w:tab/>
        </w:r>
        <w:r>
          <w:fldChar w:fldCharType="begin"/>
        </w:r>
        <w:r>
          <w:instrText xml:space="preserve"> PAGEREF _Toc4826 \h </w:instrText>
        </w:r>
        <w:r>
          <w:fldChar w:fldCharType="separate"/>
        </w:r>
        <w:r>
          <w:t>87</w:t>
        </w:r>
        <w:r>
          <w:fldChar w:fldCharType="end"/>
        </w:r>
      </w:hyperlink>
    </w:p>
    <w:p>
      <w:pPr>
        <w:pStyle w:val="TOC2"/>
        <w:tabs>
          <w:tab w:val="right" w:leader="dot" w:pos="8306"/>
        </w:tabs>
      </w:pPr>
      <w:hyperlink w:anchor="_Toc20321" w:history="1">
        <w:r>
          <w:rPr>
            <w:rFonts w:ascii="仿宋" w:eastAsia="仿宋" w:hAnsi="仿宋" w:cs="仿宋" w:hint="eastAsia"/>
            <w:lang w:eastAsia="zh-CN"/>
          </w:rPr>
          <w:t>(一)、设施规划与配置</w:t>
        </w:r>
        <w:r>
          <w:tab/>
        </w:r>
        <w:r>
          <w:fldChar w:fldCharType="begin"/>
        </w:r>
        <w:r>
          <w:instrText xml:space="preserve"> PAGEREF _Toc20321 \h </w:instrText>
        </w:r>
        <w:r>
          <w:fldChar w:fldCharType="separate"/>
        </w:r>
        <w:r>
          <w:t>87</w:t>
        </w:r>
        <w:r>
          <w:fldChar w:fldCharType="end"/>
        </w:r>
      </w:hyperlink>
    </w:p>
    <w:p>
      <w:pPr>
        <w:pStyle w:val="TOC2"/>
        <w:tabs>
          <w:tab w:val="right" w:leader="dot" w:pos="8306"/>
        </w:tabs>
      </w:pPr>
      <w:hyperlink w:anchor="_Toc13307" w:history="1">
        <w:r>
          <w:rPr>
            <w:rFonts w:ascii="仿宋" w:eastAsia="仿宋" w:hAnsi="仿宋" w:cs="仿宋" w:hint="eastAsia"/>
            <w:lang w:eastAsia="zh-CN"/>
          </w:rPr>
          <w:t>(二)、设备采购与维护管理</w:t>
        </w:r>
        <w:r>
          <w:tab/>
        </w:r>
        <w:r>
          <w:fldChar w:fldCharType="begin"/>
        </w:r>
        <w:r>
          <w:instrText xml:space="preserve"> PAGEREF _Toc13307 \h </w:instrText>
        </w:r>
        <w:r>
          <w:fldChar w:fldCharType="separate"/>
        </w:r>
        <w:r>
          <w:t>88</w:t>
        </w:r>
        <w:r>
          <w:fldChar w:fldCharType="end"/>
        </w:r>
      </w:hyperlink>
    </w:p>
    <w:p>
      <w:pPr>
        <w:pStyle w:val="TOC2"/>
        <w:tabs>
          <w:tab w:val="right" w:leader="dot" w:pos="8306"/>
        </w:tabs>
      </w:pPr>
      <w:hyperlink w:anchor="_Toc13900" w:history="1">
        <w:r>
          <w:rPr>
            <w:rFonts w:ascii="仿宋" w:eastAsia="仿宋" w:hAnsi="仿宋" w:cs="仿宋" w:hint="eastAsia"/>
            <w:lang w:eastAsia="zh-CN"/>
          </w:rPr>
          <w:t>(三)、设施设备升级策略</w:t>
        </w:r>
        <w:r>
          <w:tab/>
        </w:r>
        <w:r>
          <w:fldChar w:fldCharType="begin"/>
        </w:r>
        <w:r>
          <w:instrText xml:space="preserve"> PAGEREF _Toc13900 \h </w:instrText>
        </w:r>
        <w:r>
          <w:fldChar w:fldCharType="separate"/>
        </w:r>
        <w:r>
          <w:t>88</w:t>
        </w:r>
        <w:r>
          <w:fldChar w:fldCharType="end"/>
        </w:r>
      </w:hyperlink>
    </w:p>
    <w:p>
      <w:pPr>
        <w:pStyle w:val="TOC1"/>
        <w:tabs>
          <w:tab w:val="right" w:leader="dot" w:pos="8306"/>
        </w:tabs>
      </w:pPr>
      <w:hyperlink w:anchor="_Toc25322" w:history="1">
        <w:r>
          <w:rPr>
            <w:rFonts w:ascii="仿宋" w:eastAsia="仿宋" w:hAnsi="仿宋" w:cs="仿宋" w:hint="eastAsia"/>
            <w:lang w:eastAsia="zh-CN"/>
          </w:rPr>
          <w:t>二十、法律法规与政策遵循</w:t>
        </w:r>
        <w:r>
          <w:tab/>
        </w:r>
        <w:r>
          <w:fldChar w:fldCharType="begin"/>
        </w:r>
        <w:r>
          <w:instrText xml:space="preserve"> PAGEREF _Toc25322 \h </w:instrText>
        </w:r>
        <w:r>
          <w:fldChar w:fldCharType="separate"/>
        </w:r>
        <w:r>
          <w:t>89</w:t>
        </w:r>
        <w:r>
          <w:fldChar w:fldCharType="end"/>
        </w:r>
      </w:hyperlink>
    </w:p>
    <w:p>
      <w:pPr>
        <w:pStyle w:val="TOC2"/>
        <w:tabs>
          <w:tab w:val="right" w:leader="dot" w:pos="8306"/>
        </w:tabs>
      </w:pPr>
      <w:hyperlink w:anchor="_Toc13968" w:history="1">
        <w:r>
          <w:rPr>
            <w:rFonts w:ascii="仿宋" w:eastAsia="仿宋" w:hAnsi="仿宋" w:cs="仿宋" w:hint="eastAsia"/>
            <w:lang w:eastAsia="zh-CN"/>
          </w:rPr>
          <w:t>(一)、法律法规遵守</w:t>
        </w:r>
        <w:r>
          <w:tab/>
        </w:r>
        <w:r>
          <w:fldChar w:fldCharType="begin"/>
        </w:r>
        <w:r>
          <w:instrText xml:space="preserve"> PAGEREF _Toc13968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745" w:history="1">
        <w:r>
          <w:rPr>
            <w:rFonts w:ascii="仿宋" w:eastAsia="仿宋" w:hAnsi="仿宋" w:cs="仿宋" w:hint="eastAsia"/>
            <w:lang w:eastAsia="zh-CN"/>
          </w:rPr>
          <w:t>(二)、政策导向与利用</w:t>
        </w:r>
        <w:r>
          <w:tab/>
        </w:r>
        <w:r>
          <w:fldChar w:fldCharType="begin"/>
        </w:r>
        <w:r>
          <w:instrText xml:space="preserve"> PAGEREF _Toc4745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9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7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50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05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82"/>
      <w:r>
        <w:rPr>
          <w:rFonts w:ascii="仿宋" w:eastAsia="仿宋" w:hAnsi="仿宋" w:cs="仿宋" w:hint="eastAsia"/>
          <w:sz w:val="28"/>
          <w:lang w:eastAsia="zh-CN"/>
        </w:rPr>
        <w:t>二、涡流泵项目概论</w:t>
      </w:r>
      <w:bookmarkEnd w:id="6"/>
    </w:p>
    <w:p>
      <w:pPr>
        <w:pStyle w:val="Heading2"/>
        <w:rPr>
          <w:rFonts w:ascii="仿宋" w:eastAsia="仿宋" w:hAnsi="仿宋" w:cs="仿宋" w:hint="eastAsia"/>
          <w:lang w:eastAsia="zh-CN"/>
        </w:rPr>
      </w:pPr>
      <w:bookmarkStart w:id="7" w:name="_Toc1442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涡流泵项目的申报单位是“XXX实业发展公司”，这是一家在其所处行业内备受尊敬的企业。公司自成立以来，通过其在涡流泵项目中表现出的创新精神和卓越执行力，在市场上赢得了显著的地位。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该公司的法定代表人秦XX，在涡流泵项目及其他多个行业领域中都有着显著的贡献。秦XX以其出色的领导才能和敏锐的商业洞察力，带领公司在涡流泵项目等多个领域实现了持续的成长和成功。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涡流泵项目的重要合作伙伴。公司专注于[行业名称]领域，以创新作为驱动力，不断推动技术进步和市场扩张。在涡流泵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涡流泵项目中展现了强劲的增长和稳定的财务表现。公司通过有效的策略，在涡流泵项目中扩大了其市场份额并增强了盈利能力。同时，公司积极承担社会责任，参与各类社会公益项目，增强了其在涡流泵项目中的品牌形象和社会影响力。</w:t>
      </w:r>
    </w:p>
    <w:p>
      <w:pPr>
        <w:pStyle w:val="Heading2"/>
        <w:ind w:firstLine="560" w:firstLineChars="200"/>
        <w:rPr>
          <w:rFonts w:ascii="仿宋" w:eastAsia="仿宋" w:hAnsi="仿宋" w:cs="仿宋" w:hint="eastAsia"/>
          <w:sz w:val="28"/>
          <w:lang w:eastAsia="zh-CN"/>
        </w:rPr>
      </w:pPr>
      <w:bookmarkStart w:id="8" w:name="_Toc1420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流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涡流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05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869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涡流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涡流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涡流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809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涡流泵项目的必要性在当前经济和社会背景下表现得尤为重要，其对市场需求的满足、技术创新的推动、社会经济发展的促进以及环境可持续性的提高，共同构成了项目建设的核心价值和必要性。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在全球经济快速发展和科技日新月异的今天，市场对创新技术和环保解决方案的需求日益增长。涡流泵项目恰好聚焦于这一趋势，提供涵盖人工智能、大数据分析和可持续能源等领域的高效、先进产品和服务。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涡流泵项目在其专注的领域内，特别是在人工智能和数据科学方面，有望推动显著的技术革新。项目的研发活动不仅有望孕育出改变行业运作方式的新技术，还可能在长远中影响整个技术生态系统。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https://d.book118.com/737014164131006036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涡流泵项目构思建设方案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B354CA"/>
    <w:rsid w:val="49B354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1416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2024-01-25T17:38:00Z</dcterms:created>
  <dcterms:modified xsi:type="dcterms:W3CDTF">2024-01-25T17:39:27Z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47038DA47BA142BEBE4C6B3B9AF20282_11</vt:lpwstr>
  </property>
  <property fmtid="{D5CDD505-2E9C-101B-9397-08002B2CF9AE}" pid="3" name="KSOProductBuildVer">
    <vt:lpwstr>2052-12.1.0.16250</vt:lpwstr>
  </property>
</Properties>
</file>