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空气烟气监测系统项目规划设计方案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97" w:history="1">
        <w:r>
          <w:rPr>
            <w:rFonts w:ascii="仿宋" w:eastAsia="仿宋" w:hAnsi="仿宋" w:cs="仿宋" w:hint="eastAsia"/>
            <w:lang w:eastAsia="zh-CN"/>
          </w:rPr>
          <w:t>序言</w:t>
        </w:r>
        <w:r>
          <w:tab/>
        </w:r>
        <w:r>
          <w:fldChar w:fldCharType="begin"/>
        </w:r>
        <w:r>
          <w:instrText xml:space="preserve"> PAGEREF _Toc5097 \h </w:instrText>
        </w:r>
        <w:r>
          <w:fldChar w:fldCharType="separate"/>
        </w:r>
        <w:r>
          <w:t>3</w:t>
        </w:r>
        <w:r>
          <w:fldChar w:fldCharType="end"/>
        </w:r>
      </w:hyperlink>
    </w:p>
    <w:p>
      <w:pPr>
        <w:pStyle w:val="TOC1"/>
        <w:tabs>
          <w:tab w:val="right" w:leader="dot" w:pos="8306"/>
        </w:tabs>
      </w:pPr>
      <w:hyperlink w:anchor="_Toc15173" w:history="1">
        <w:r>
          <w:rPr>
            <w:rFonts w:ascii="仿宋" w:eastAsia="仿宋" w:hAnsi="仿宋" w:cs="仿宋" w:hint="eastAsia"/>
            <w:lang w:eastAsia="zh-CN"/>
          </w:rPr>
          <w:t>一、市场分析、调研</w:t>
        </w:r>
        <w:r>
          <w:tab/>
        </w:r>
        <w:r>
          <w:fldChar w:fldCharType="begin"/>
        </w:r>
        <w:r>
          <w:instrText xml:space="preserve"> PAGEREF _Toc15173 \h </w:instrText>
        </w:r>
        <w:r>
          <w:fldChar w:fldCharType="separate"/>
        </w:r>
        <w:r>
          <w:t>3</w:t>
        </w:r>
        <w:r>
          <w:fldChar w:fldCharType="end"/>
        </w:r>
      </w:hyperlink>
    </w:p>
    <w:p>
      <w:pPr>
        <w:pStyle w:val="TOC2"/>
        <w:tabs>
          <w:tab w:val="right" w:leader="dot" w:pos="8306"/>
        </w:tabs>
      </w:pPr>
      <w:hyperlink w:anchor="_Toc6" w:history="1">
        <w:r>
          <w:rPr>
            <w:rFonts w:ascii="仿宋" w:eastAsia="仿宋" w:hAnsi="仿宋" w:cs="仿宋" w:hint="eastAsia"/>
            <w:lang w:eastAsia="zh-CN"/>
          </w:rPr>
          <w:t>(一)、空气烟气监测系统行业分析</w:t>
        </w:r>
        <w:r>
          <w:tab/>
        </w:r>
        <w:r>
          <w:fldChar w:fldCharType="begin"/>
        </w:r>
        <w:r>
          <w:instrText xml:space="preserve"> PAGEREF _Toc6 \h </w:instrText>
        </w:r>
        <w:r>
          <w:fldChar w:fldCharType="separate"/>
        </w:r>
        <w:r>
          <w:t>3</w:t>
        </w:r>
        <w:r>
          <w:fldChar w:fldCharType="end"/>
        </w:r>
      </w:hyperlink>
    </w:p>
    <w:p>
      <w:pPr>
        <w:pStyle w:val="TOC2"/>
        <w:tabs>
          <w:tab w:val="right" w:leader="dot" w:pos="8306"/>
        </w:tabs>
      </w:pPr>
      <w:hyperlink w:anchor="_Toc19506" w:history="1">
        <w:r>
          <w:rPr>
            <w:rFonts w:ascii="仿宋" w:eastAsia="仿宋" w:hAnsi="仿宋" w:cs="仿宋" w:hint="eastAsia"/>
            <w:lang w:eastAsia="zh-CN"/>
          </w:rPr>
          <w:t>(二)、空气烟气监测系统市场分析预测</w:t>
        </w:r>
        <w:r>
          <w:tab/>
        </w:r>
        <w:r>
          <w:fldChar w:fldCharType="begin"/>
        </w:r>
        <w:r>
          <w:instrText xml:space="preserve"> PAGEREF _Toc19506 \h </w:instrText>
        </w:r>
        <w:r>
          <w:fldChar w:fldCharType="separate"/>
        </w:r>
        <w:r>
          <w:t>4</w:t>
        </w:r>
        <w:r>
          <w:fldChar w:fldCharType="end"/>
        </w:r>
      </w:hyperlink>
    </w:p>
    <w:p>
      <w:pPr>
        <w:pStyle w:val="TOC1"/>
        <w:tabs>
          <w:tab w:val="right" w:leader="dot" w:pos="8306"/>
        </w:tabs>
      </w:pPr>
      <w:hyperlink w:anchor="_Toc30613" w:history="1">
        <w:r>
          <w:rPr>
            <w:rFonts w:ascii="仿宋" w:eastAsia="仿宋" w:hAnsi="仿宋" w:cs="仿宋" w:hint="eastAsia"/>
            <w:lang w:eastAsia="zh-CN"/>
          </w:rPr>
          <w:t>二、空气烟气监测系统项目文档管理</w:t>
        </w:r>
        <w:r>
          <w:tab/>
        </w:r>
        <w:r>
          <w:fldChar w:fldCharType="begin"/>
        </w:r>
        <w:r>
          <w:instrText xml:space="preserve"> PAGEREF _Toc30613 \h </w:instrText>
        </w:r>
        <w:r>
          <w:fldChar w:fldCharType="separate"/>
        </w:r>
        <w:r>
          <w:t>5</w:t>
        </w:r>
        <w:r>
          <w:fldChar w:fldCharType="end"/>
        </w:r>
      </w:hyperlink>
    </w:p>
    <w:p>
      <w:pPr>
        <w:pStyle w:val="TOC2"/>
        <w:tabs>
          <w:tab w:val="right" w:leader="dot" w:pos="8306"/>
        </w:tabs>
      </w:pPr>
      <w:hyperlink w:anchor="_Toc26666" w:history="1">
        <w:r>
          <w:rPr>
            <w:rFonts w:ascii="仿宋" w:eastAsia="仿宋" w:hAnsi="仿宋" w:cs="仿宋" w:hint="eastAsia"/>
            <w:lang w:eastAsia="zh-CN"/>
          </w:rPr>
          <w:t>(一)、文档编制与审查</w:t>
        </w:r>
        <w:r>
          <w:tab/>
        </w:r>
        <w:r>
          <w:fldChar w:fldCharType="begin"/>
        </w:r>
        <w:r>
          <w:instrText xml:space="preserve"> PAGEREF _Toc26666 \h </w:instrText>
        </w:r>
        <w:r>
          <w:fldChar w:fldCharType="separate"/>
        </w:r>
        <w:r>
          <w:t>5</w:t>
        </w:r>
        <w:r>
          <w:fldChar w:fldCharType="end"/>
        </w:r>
      </w:hyperlink>
    </w:p>
    <w:p>
      <w:pPr>
        <w:pStyle w:val="TOC2"/>
        <w:tabs>
          <w:tab w:val="right" w:leader="dot" w:pos="8306"/>
        </w:tabs>
      </w:pPr>
      <w:hyperlink w:anchor="_Toc5854" w:history="1">
        <w:r>
          <w:rPr>
            <w:rFonts w:ascii="仿宋" w:eastAsia="仿宋" w:hAnsi="仿宋" w:cs="仿宋" w:hint="eastAsia"/>
            <w:lang w:eastAsia="zh-CN"/>
          </w:rPr>
          <w:t>(二)、文档发布与分发</w:t>
        </w:r>
        <w:r>
          <w:tab/>
        </w:r>
        <w:r>
          <w:fldChar w:fldCharType="begin"/>
        </w:r>
        <w:r>
          <w:instrText xml:space="preserve"> PAGEREF _Toc5854 \h </w:instrText>
        </w:r>
        <w:r>
          <w:fldChar w:fldCharType="separate"/>
        </w:r>
        <w:r>
          <w:t>6</w:t>
        </w:r>
        <w:r>
          <w:fldChar w:fldCharType="end"/>
        </w:r>
      </w:hyperlink>
    </w:p>
    <w:p>
      <w:pPr>
        <w:pStyle w:val="TOC2"/>
        <w:tabs>
          <w:tab w:val="right" w:leader="dot" w:pos="8306"/>
        </w:tabs>
      </w:pPr>
      <w:hyperlink w:anchor="_Toc16213" w:history="1">
        <w:r>
          <w:rPr>
            <w:rFonts w:ascii="仿宋" w:eastAsia="仿宋" w:hAnsi="仿宋" w:cs="仿宋" w:hint="eastAsia"/>
            <w:lang w:eastAsia="zh-CN"/>
          </w:rPr>
          <w:t>(三)、文档存档与归档</w:t>
        </w:r>
        <w:r>
          <w:tab/>
        </w:r>
        <w:r>
          <w:fldChar w:fldCharType="begin"/>
        </w:r>
        <w:r>
          <w:instrText xml:space="preserve"> PAGEREF _Toc16213 \h </w:instrText>
        </w:r>
        <w:r>
          <w:fldChar w:fldCharType="separate"/>
        </w:r>
        <w:r>
          <w:t>7</w:t>
        </w:r>
        <w:r>
          <w:fldChar w:fldCharType="end"/>
        </w:r>
      </w:hyperlink>
    </w:p>
    <w:p>
      <w:pPr>
        <w:pStyle w:val="TOC1"/>
        <w:tabs>
          <w:tab w:val="right" w:leader="dot" w:pos="8306"/>
        </w:tabs>
      </w:pPr>
      <w:hyperlink w:anchor="_Toc18026" w:history="1">
        <w:r>
          <w:rPr>
            <w:rFonts w:ascii="仿宋" w:eastAsia="仿宋" w:hAnsi="仿宋" w:cs="仿宋" w:hint="eastAsia"/>
            <w:lang w:eastAsia="zh-CN"/>
          </w:rPr>
          <w:t>三、空气烟气监测系统项目可持续发展</w:t>
        </w:r>
        <w:r>
          <w:tab/>
        </w:r>
        <w:r>
          <w:fldChar w:fldCharType="begin"/>
        </w:r>
        <w:r>
          <w:instrText xml:space="preserve"> PAGEREF _Toc18026 \h </w:instrText>
        </w:r>
        <w:r>
          <w:fldChar w:fldCharType="separate"/>
        </w:r>
        <w:r>
          <w:t>8</w:t>
        </w:r>
        <w:r>
          <w:fldChar w:fldCharType="end"/>
        </w:r>
      </w:hyperlink>
    </w:p>
    <w:p>
      <w:pPr>
        <w:pStyle w:val="TOC2"/>
        <w:tabs>
          <w:tab w:val="right" w:leader="dot" w:pos="8306"/>
        </w:tabs>
      </w:pPr>
      <w:hyperlink w:anchor="_Toc5420" w:history="1">
        <w:r>
          <w:rPr>
            <w:rFonts w:ascii="仿宋" w:eastAsia="仿宋" w:hAnsi="仿宋" w:cs="仿宋" w:hint="eastAsia"/>
            <w:lang w:eastAsia="zh-CN"/>
          </w:rPr>
          <w:t>(一)、可持续战略与实践</w:t>
        </w:r>
        <w:r>
          <w:tab/>
        </w:r>
        <w:r>
          <w:fldChar w:fldCharType="begin"/>
        </w:r>
        <w:r>
          <w:instrText xml:space="preserve"> PAGEREF _Toc5420 \h </w:instrText>
        </w:r>
        <w:r>
          <w:fldChar w:fldCharType="separate"/>
        </w:r>
        <w:r>
          <w:t>8</w:t>
        </w:r>
        <w:r>
          <w:fldChar w:fldCharType="end"/>
        </w:r>
      </w:hyperlink>
    </w:p>
    <w:p>
      <w:pPr>
        <w:pStyle w:val="TOC2"/>
        <w:tabs>
          <w:tab w:val="right" w:leader="dot" w:pos="8306"/>
        </w:tabs>
      </w:pPr>
      <w:hyperlink w:anchor="_Toc3222" w:history="1">
        <w:r>
          <w:rPr>
            <w:rFonts w:ascii="仿宋" w:eastAsia="仿宋" w:hAnsi="仿宋" w:cs="仿宋" w:hint="eastAsia"/>
            <w:lang w:eastAsia="zh-CN"/>
          </w:rPr>
          <w:t>(二)、环保与社会责任</w:t>
        </w:r>
        <w:r>
          <w:tab/>
        </w:r>
        <w:r>
          <w:fldChar w:fldCharType="begin"/>
        </w:r>
        <w:r>
          <w:instrText xml:space="preserve"> PAGEREF _Toc3222 \h </w:instrText>
        </w:r>
        <w:r>
          <w:fldChar w:fldCharType="separate"/>
        </w:r>
        <w:r>
          <w:t>9</w:t>
        </w:r>
        <w:r>
          <w:fldChar w:fldCharType="end"/>
        </w:r>
      </w:hyperlink>
    </w:p>
    <w:p>
      <w:pPr>
        <w:pStyle w:val="TOC1"/>
        <w:tabs>
          <w:tab w:val="right" w:leader="dot" w:pos="8306"/>
        </w:tabs>
      </w:pPr>
      <w:hyperlink w:anchor="_Toc3129" w:history="1">
        <w:r>
          <w:rPr>
            <w:rFonts w:ascii="仿宋" w:eastAsia="仿宋" w:hAnsi="仿宋" w:cs="仿宋" w:hint="eastAsia"/>
            <w:lang w:eastAsia="zh-CN"/>
          </w:rPr>
          <w:t>四、产品规划分析</w:t>
        </w:r>
        <w:r>
          <w:tab/>
        </w:r>
        <w:r>
          <w:fldChar w:fldCharType="begin"/>
        </w:r>
        <w:r>
          <w:instrText xml:space="preserve"> PAGEREF _Toc3129 \h </w:instrText>
        </w:r>
        <w:r>
          <w:fldChar w:fldCharType="separate"/>
        </w:r>
        <w:r>
          <w:t>10</w:t>
        </w:r>
        <w:r>
          <w:fldChar w:fldCharType="end"/>
        </w:r>
      </w:hyperlink>
    </w:p>
    <w:p>
      <w:pPr>
        <w:pStyle w:val="TOC2"/>
        <w:tabs>
          <w:tab w:val="right" w:leader="dot" w:pos="8306"/>
        </w:tabs>
      </w:pPr>
      <w:hyperlink w:anchor="_Toc26843" w:history="1">
        <w:r>
          <w:rPr>
            <w:rFonts w:ascii="仿宋" w:eastAsia="仿宋" w:hAnsi="仿宋" w:cs="仿宋" w:hint="eastAsia"/>
            <w:lang w:eastAsia="zh-CN"/>
          </w:rPr>
          <w:t>(一)、产品规划</w:t>
        </w:r>
        <w:r>
          <w:tab/>
        </w:r>
        <w:r>
          <w:fldChar w:fldCharType="begin"/>
        </w:r>
        <w:r>
          <w:instrText xml:space="preserve"> PAGEREF _Toc26843 \h </w:instrText>
        </w:r>
        <w:r>
          <w:fldChar w:fldCharType="separate"/>
        </w:r>
        <w:r>
          <w:t>10</w:t>
        </w:r>
        <w:r>
          <w:fldChar w:fldCharType="end"/>
        </w:r>
      </w:hyperlink>
    </w:p>
    <w:p>
      <w:pPr>
        <w:pStyle w:val="TOC2"/>
        <w:tabs>
          <w:tab w:val="right" w:leader="dot" w:pos="8306"/>
        </w:tabs>
      </w:pPr>
      <w:hyperlink w:anchor="_Toc22724" w:history="1">
        <w:r>
          <w:rPr>
            <w:rFonts w:ascii="仿宋" w:eastAsia="仿宋" w:hAnsi="仿宋" w:cs="仿宋" w:hint="eastAsia"/>
            <w:lang w:eastAsia="zh-CN"/>
          </w:rPr>
          <w:t>(二)、建设规模</w:t>
        </w:r>
        <w:r>
          <w:tab/>
        </w:r>
        <w:r>
          <w:fldChar w:fldCharType="begin"/>
        </w:r>
        <w:r>
          <w:instrText xml:space="preserve"> PAGEREF _Toc22724 \h </w:instrText>
        </w:r>
        <w:r>
          <w:fldChar w:fldCharType="separate"/>
        </w:r>
        <w:r>
          <w:t>11</w:t>
        </w:r>
        <w:r>
          <w:fldChar w:fldCharType="end"/>
        </w:r>
      </w:hyperlink>
    </w:p>
    <w:p>
      <w:pPr>
        <w:pStyle w:val="TOC1"/>
        <w:tabs>
          <w:tab w:val="right" w:leader="dot" w:pos="8306"/>
        </w:tabs>
      </w:pPr>
      <w:hyperlink w:anchor="_Toc28237" w:history="1">
        <w:r>
          <w:rPr>
            <w:rFonts w:ascii="仿宋" w:eastAsia="仿宋" w:hAnsi="仿宋" w:cs="仿宋" w:hint="eastAsia"/>
            <w:lang w:eastAsia="zh-CN"/>
          </w:rPr>
          <w:t>五、空气烟气监测系统项目概论</w:t>
        </w:r>
        <w:r>
          <w:tab/>
        </w:r>
        <w:r>
          <w:fldChar w:fldCharType="begin"/>
        </w:r>
        <w:r>
          <w:instrText xml:space="preserve"> PAGEREF _Toc28237 \h </w:instrText>
        </w:r>
        <w:r>
          <w:fldChar w:fldCharType="separate"/>
        </w:r>
        <w:r>
          <w:t>12</w:t>
        </w:r>
        <w:r>
          <w:fldChar w:fldCharType="end"/>
        </w:r>
      </w:hyperlink>
    </w:p>
    <w:p>
      <w:pPr>
        <w:pStyle w:val="TOC2"/>
        <w:tabs>
          <w:tab w:val="right" w:leader="dot" w:pos="8306"/>
        </w:tabs>
      </w:pPr>
      <w:hyperlink w:anchor="_Toc22992" w:history="1">
        <w:r>
          <w:rPr>
            <w:rFonts w:ascii="仿宋" w:eastAsia="仿宋" w:hAnsi="仿宋" w:cs="仿宋" w:hint="eastAsia"/>
            <w:lang w:eastAsia="zh-CN"/>
          </w:rPr>
          <w:t>(一)、空气烟气监测系统项目概况</w:t>
        </w:r>
        <w:r>
          <w:tab/>
        </w:r>
        <w:r>
          <w:fldChar w:fldCharType="begin"/>
        </w:r>
        <w:r>
          <w:instrText xml:space="preserve"> PAGEREF _Toc22992 \h </w:instrText>
        </w:r>
        <w:r>
          <w:fldChar w:fldCharType="separate"/>
        </w:r>
        <w:r>
          <w:t>12</w:t>
        </w:r>
        <w:r>
          <w:fldChar w:fldCharType="end"/>
        </w:r>
      </w:hyperlink>
    </w:p>
    <w:p>
      <w:pPr>
        <w:pStyle w:val="TOC2"/>
        <w:tabs>
          <w:tab w:val="right" w:leader="dot" w:pos="8306"/>
        </w:tabs>
      </w:pPr>
      <w:hyperlink w:anchor="_Toc16160" w:history="1">
        <w:r>
          <w:rPr>
            <w:rFonts w:ascii="仿宋" w:eastAsia="仿宋" w:hAnsi="仿宋" w:cs="仿宋" w:hint="eastAsia"/>
            <w:lang w:eastAsia="zh-CN"/>
          </w:rPr>
          <w:t>(二)、空气烟气监测系统项目目标</w:t>
        </w:r>
        <w:r>
          <w:tab/>
        </w:r>
        <w:r>
          <w:fldChar w:fldCharType="begin"/>
        </w:r>
        <w:r>
          <w:instrText xml:space="preserve"> PAGEREF _Toc16160 \h </w:instrText>
        </w:r>
        <w:r>
          <w:fldChar w:fldCharType="separate"/>
        </w:r>
        <w:r>
          <w:t>14</w:t>
        </w:r>
        <w:r>
          <w:fldChar w:fldCharType="end"/>
        </w:r>
      </w:hyperlink>
    </w:p>
    <w:p>
      <w:pPr>
        <w:pStyle w:val="TOC2"/>
        <w:tabs>
          <w:tab w:val="right" w:leader="dot" w:pos="8306"/>
        </w:tabs>
      </w:pPr>
      <w:hyperlink w:anchor="_Toc21270" w:history="1">
        <w:r>
          <w:rPr>
            <w:rFonts w:ascii="仿宋" w:eastAsia="仿宋" w:hAnsi="仿宋" w:cs="仿宋" w:hint="eastAsia"/>
            <w:lang w:eastAsia="zh-CN"/>
          </w:rPr>
          <w:t>(三)、空气烟气监测系统项目提出的理由</w:t>
        </w:r>
        <w:r>
          <w:tab/>
        </w:r>
        <w:r>
          <w:fldChar w:fldCharType="begin"/>
        </w:r>
        <w:r>
          <w:instrText xml:space="preserve"> PAGEREF _Toc21270 \h </w:instrText>
        </w:r>
        <w:r>
          <w:fldChar w:fldCharType="separate"/>
        </w:r>
        <w:r>
          <w:t>15</w:t>
        </w:r>
        <w:r>
          <w:fldChar w:fldCharType="end"/>
        </w:r>
      </w:hyperlink>
    </w:p>
    <w:p>
      <w:pPr>
        <w:pStyle w:val="TOC2"/>
        <w:tabs>
          <w:tab w:val="right" w:leader="dot" w:pos="8306"/>
        </w:tabs>
      </w:pPr>
      <w:hyperlink w:anchor="_Toc22830" w:history="1">
        <w:r>
          <w:rPr>
            <w:rFonts w:ascii="仿宋" w:eastAsia="仿宋" w:hAnsi="仿宋" w:cs="仿宋" w:hint="eastAsia"/>
            <w:lang w:eastAsia="zh-CN"/>
          </w:rPr>
          <w:t>(四)、空气烟气监测系统项目意义</w:t>
        </w:r>
        <w:r>
          <w:tab/>
        </w:r>
        <w:r>
          <w:fldChar w:fldCharType="begin"/>
        </w:r>
        <w:r>
          <w:instrText xml:space="preserve"> PAGEREF _Toc22830 \h </w:instrText>
        </w:r>
        <w:r>
          <w:fldChar w:fldCharType="separate"/>
        </w:r>
        <w:r>
          <w:t>17</w:t>
        </w:r>
        <w:r>
          <w:fldChar w:fldCharType="end"/>
        </w:r>
      </w:hyperlink>
    </w:p>
    <w:p>
      <w:pPr>
        <w:pStyle w:val="TOC2"/>
        <w:tabs>
          <w:tab w:val="right" w:leader="dot" w:pos="8306"/>
        </w:tabs>
      </w:pPr>
      <w:hyperlink w:anchor="_Toc6124" w:history="1">
        <w:r>
          <w:rPr>
            <w:rFonts w:ascii="仿宋" w:eastAsia="仿宋" w:hAnsi="仿宋" w:cs="仿宋" w:hint="eastAsia"/>
            <w:lang w:eastAsia="zh-CN"/>
          </w:rPr>
          <w:t>(五)、空气烟气监测系统项目背景</w:t>
        </w:r>
        <w:r>
          <w:tab/>
        </w:r>
        <w:r>
          <w:fldChar w:fldCharType="begin"/>
        </w:r>
        <w:r>
          <w:instrText xml:space="preserve"> PAGEREF _Toc6124 \h </w:instrText>
        </w:r>
        <w:r>
          <w:fldChar w:fldCharType="separate"/>
        </w:r>
        <w:r>
          <w:t>18</w:t>
        </w:r>
        <w:r>
          <w:fldChar w:fldCharType="end"/>
        </w:r>
      </w:hyperlink>
    </w:p>
    <w:p>
      <w:pPr>
        <w:pStyle w:val="TOC1"/>
        <w:tabs>
          <w:tab w:val="right" w:leader="dot" w:pos="8306"/>
        </w:tabs>
      </w:pPr>
      <w:hyperlink w:anchor="_Toc25554" w:history="1">
        <w:r>
          <w:rPr>
            <w:rFonts w:ascii="仿宋" w:eastAsia="仿宋" w:hAnsi="仿宋" w:cs="仿宋" w:hint="eastAsia"/>
            <w:lang w:eastAsia="zh-CN"/>
          </w:rPr>
          <w:t>六、空气烟气监测系统项目危机管理</w:t>
        </w:r>
        <w:r>
          <w:tab/>
        </w:r>
        <w:r>
          <w:fldChar w:fldCharType="begin"/>
        </w:r>
        <w:r>
          <w:instrText xml:space="preserve"> PAGEREF _Toc25554 \h </w:instrText>
        </w:r>
        <w:r>
          <w:fldChar w:fldCharType="separate"/>
        </w:r>
        <w:r>
          <w:t>19</w:t>
        </w:r>
        <w:r>
          <w:fldChar w:fldCharType="end"/>
        </w:r>
      </w:hyperlink>
    </w:p>
    <w:p>
      <w:pPr>
        <w:pStyle w:val="TOC2"/>
        <w:tabs>
          <w:tab w:val="right" w:leader="dot" w:pos="8306"/>
        </w:tabs>
      </w:pPr>
      <w:hyperlink w:anchor="_Toc13871" w:history="1">
        <w:r>
          <w:rPr>
            <w:rFonts w:ascii="仿宋" w:eastAsia="仿宋" w:hAnsi="仿宋" w:cs="仿宋" w:hint="eastAsia"/>
            <w:lang w:eastAsia="zh-CN"/>
          </w:rPr>
          <w:t>(一)、危机预警与识别</w:t>
        </w:r>
        <w:r>
          <w:tab/>
        </w:r>
        <w:r>
          <w:fldChar w:fldCharType="begin"/>
        </w:r>
        <w:r>
          <w:instrText xml:space="preserve"> PAGEREF _Toc13871 \h </w:instrText>
        </w:r>
        <w:r>
          <w:fldChar w:fldCharType="separate"/>
        </w:r>
        <w:r>
          <w:t>19</w:t>
        </w:r>
        <w:r>
          <w:fldChar w:fldCharType="end"/>
        </w:r>
      </w:hyperlink>
    </w:p>
    <w:p>
      <w:pPr>
        <w:pStyle w:val="TOC2"/>
        <w:tabs>
          <w:tab w:val="right" w:leader="dot" w:pos="8306"/>
        </w:tabs>
      </w:pPr>
      <w:hyperlink w:anchor="_Toc29087" w:history="1">
        <w:r>
          <w:rPr>
            <w:rFonts w:ascii="仿宋" w:eastAsia="仿宋" w:hAnsi="仿宋" w:cs="仿宋" w:hint="eastAsia"/>
            <w:lang w:eastAsia="zh-CN"/>
          </w:rPr>
          <w:t>(二)、危机应对与恢复</w:t>
        </w:r>
        <w:r>
          <w:tab/>
        </w:r>
        <w:r>
          <w:fldChar w:fldCharType="begin"/>
        </w:r>
        <w:r>
          <w:instrText xml:space="preserve"> PAGEREF _Toc29087 \h </w:instrText>
        </w:r>
        <w:r>
          <w:fldChar w:fldCharType="separate"/>
        </w:r>
        <w:r>
          <w:t>20</w:t>
        </w:r>
        <w:r>
          <w:fldChar w:fldCharType="end"/>
        </w:r>
      </w:hyperlink>
    </w:p>
    <w:p>
      <w:pPr>
        <w:pStyle w:val="TOC1"/>
        <w:tabs>
          <w:tab w:val="right" w:leader="dot" w:pos="8306"/>
        </w:tabs>
      </w:pPr>
      <w:hyperlink w:anchor="_Toc27047" w:history="1">
        <w:r>
          <w:rPr>
            <w:rFonts w:ascii="仿宋" w:eastAsia="仿宋" w:hAnsi="仿宋" w:cs="仿宋" w:hint="eastAsia"/>
            <w:lang w:eastAsia="zh-CN"/>
          </w:rPr>
          <w:t>七、空气烟气监测系统项目创新与研发</w:t>
        </w:r>
        <w:r>
          <w:tab/>
        </w:r>
        <w:r>
          <w:fldChar w:fldCharType="begin"/>
        </w:r>
        <w:r>
          <w:instrText xml:space="preserve"> PAGEREF _Toc27047 \h </w:instrText>
        </w:r>
        <w:r>
          <w:fldChar w:fldCharType="separate"/>
        </w:r>
        <w:r>
          <w:t>21</w:t>
        </w:r>
        <w:r>
          <w:fldChar w:fldCharType="end"/>
        </w:r>
      </w:hyperlink>
    </w:p>
    <w:p>
      <w:pPr>
        <w:pStyle w:val="TOC2"/>
        <w:tabs>
          <w:tab w:val="right" w:leader="dot" w:pos="8306"/>
        </w:tabs>
      </w:pPr>
      <w:hyperlink w:anchor="_Toc31925" w:history="1">
        <w:r>
          <w:rPr>
            <w:rFonts w:ascii="仿宋" w:eastAsia="仿宋" w:hAnsi="仿宋" w:cs="仿宋" w:hint="eastAsia"/>
            <w:lang w:eastAsia="zh-CN"/>
          </w:rPr>
          <w:t>(一)、创新策略与方向</w:t>
        </w:r>
        <w:r>
          <w:tab/>
        </w:r>
        <w:r>
          <w:fldChar w:fldCharType="begin"/>
        </w:r>
        <w:r>
          <w:instrText xml:space="preserve"> PAGEREF _Toc31925 \h </w:instrText>
        </w:r>
        <w:r>
          <w:fldChar w:fldCharType="separate"/>
        </w:r>
        <w:r>
          <w:t>21</w:t>
        </w:r>
        <w:r>
          <w:fldChar w:fldCharType="end"/>
        </w:r>
      </w:hyperlink>
    </w:p>
    <w:p>
      <w:pPr>
        <w:pStyle w:val="TOC2"/>
        <w:tabs>
          <w:tab w:val="right" w:leader="dot" w:pos="8306"/>
        </w:tabs>
      </w:pPr>
      <w:hyperlink w:anchor="_Toc9099" w:history="1">
        <w:r>
          <w:rPr>
            <w:rFonts w:ascii="仿宋" w:eastAsia="仿宋" w:hAnsi="仿宋" w:cs="仿宋" w:hint="eastAsia"/>
            <w:lang w:eastAsia="zh-CN"/>
          </w:rPr>
          <w:t>(二)、研发规划与投入</w:t>
        </w:r>
        <w:r>
          <w:tab/>
        </w:r>
        <w:r>
          <w:fldChar w:fldCharType="begin"/>
        </w:r>
        <w:r>
          <w:instrText xml:space="preserve"> PAGEREF _Toc9099 \h </w:instrText>
        </w:r>
        <w:r>
          <w:fldChar w:fldCharType="separate"/>
        </w:r>
        <w:r>
          <w:t>23</w:t>
        </w:r>
        <w:r>
          <w:fldChar w:fldCharType="end"/>
        </w:r>
      </w:hyperlink>
    </w:p>
    <w:p>
      <w:pPr>
        <w:pStyle w:val="TOC1"/>
        <w:tabs>
          <w:tab w:val="right" w:leader="dot" w:pos="8306"/>
        </w:tabs>
      </w:pPr>
      <w:hyperlink w:anchor="_Toc23227" w:history="1">
        <w:r>
          <w:rPr>
            <w:rFonts w:ascii="仿宋" w:eastAsia="仿宋" w:hAnsi="仿宋" w:cs="仿宋" w:hint="eastAsia"/>
            <w:lang w:eastAsia="zh-CN"/>
          </w:rPr>
          <w:t>八、空气烟气监测系统项目人力资源管理</w:t>
        </w:r>
        <w:r>
          <w:tab/>
        </w:r>
        <w:r>
          <w:fldChar w:fldCharType="begin"/>
        </w:r>
        <w:r>
          <w:instrText xml:space="preserve"> PAGEREF _Toc23227 \h </w:instrText>
        </w:r>
        <w:r>
          <w:fldChar w:fldCharType="separate"/>
        </w:r>
        <w:r>
          <w:t>25</w:t>
        </w:r>
        <w:r>
          <w:fldChar w:fldCharType="end"/>
        </w:r>
      </w:hyperlink>
    </w:p>
    <w:p>
      <w:pPr>
        <w:pStyle w:val="TOC2"/>
        <w:tabs>
          <w:tab w:val="right" w:leader="dot" w:pos="8306"/>
        </w:tabs>
      </w:pPr>
      <w:hyperlink w:anchor="_Toc3842" w:history="1">
        <w:r>
          <w:rPr>
            <w:rFonts w:ascii="仿宋" w:eastAsia="仿宋" w:hAnsi="仿宋" w:cs="仿宋" w:hint="eastAsia"/>
            <w:lang w:eastAsia="zh-CN"/>
          </w:rPr>
          <w:t>(一)、建立健全的预算管理制度</w:t>
        </w:r>
        <w:r>
          <w:tab/>
        </w:r>
        <w:r>
          <w:fldChar w:fldCharType="begin"/>
        </w:r>
        <w:r>
          <w:instrText xml:space="preserve"> PAGEREF _Toc3842 \h </w:instrText>
        </w:r>
        <w:r>
          <w:fldChar w:fldCharType="separate"/>
        </w:r>
        <w:r>
          <w:t>25</w:t>
        </w:r>
        <w:r>
          <w:fldChar w:fldCharType="end"/>
        </w:r>
      </w:hyperlink>
    </w:p>
    <w:p>
      <w:pPr>
        <w:pStyle w:val="TOC2"/>
        <w:tabs>
          <w:tab w:val="right" w:leader="dot" w:pos="8306"/>
        </w:tabs>
      </w:pPr>
      <w:hyperlink w:anchor="_Toc3541" w:history="1">
        <w:r>
          <w:rPr>
            <w:rFonts w:ascii="仿宋" w:eastAsia="仿宋" w:hAnsi="仿宋" w:cs="仿宋" w:hint="eastAsia"/>
            <w:lang w:eastAsia="zh-CN"/>
          </w:rPr>
          <w:t>(二)、加强资金流动监控</w:t>
        </w:r>
        <w:r>
          <w:tab/>
        </w:r>
        <w:r>
          <w:fldChar w:fldCharType="begin"/>
        </w:r>
        <w:r>
          <w:instrText xml:space="preserve"> PAGEREF _Toc3541 \h </w:instrText>
        </w:r>
        <w:r>
          <w:fldChar w:fldCharType="separate"/>
        </w:r>
        <w:r>
          <w:t>26</w:t>
        </w:r>
        <w:r>
          <w:fldChar w:fldCharType="end"/>
        </w:r>
      </w:hyperlink>
    </w:p>
    <w:p>
      <w:pPr>
        <w:pStyle w:val="TOC2"/>
        <w:tabs>
          <w:tab w:val="right" w:leader="dot" w:pos="8306"/>
        </w:tabs>
      </w:pPr>
      <w:hyperlink w:anchor="_Toc730" w:history="1">
        <w:r>
          <w:rPr>
            <w:rFonts w:ascii="仿宋" w:eastAsia="仿宋" w:hAnsi="仿宋" w:cs="仿宋" w:hint="eastAsia"/>
            <w:lang w:eastAsia="zh-CN"/>
          </w:rPr>
          <w:t>(三)、制定完善的风险控制机制</w:t>
        </w:r>
        <w:r>
          <w:tab/>
        </w:r>
        <w:r>
          <w:fldChar w:fldCharType="begin"/>
        </w:r>
        <w:r>
          <w:instrText xml:space="preserve"> PAGEREF _Toc730 \h </w:instrText>
        </w:r>
        <w:r>
          <w:fldChar w:fldCharType="separate"/>
        </w:r>
        <w:r>
          <w:t>28</w:t>
        </w:r>
        <w:r>
          <w:fldChar w:fldCharType="end"/>
        </w:r>
      </w:hyperlink>
    </w:p>
    <w:p>
      <w:pPr>
        <w:pStyle w:val="TOC2"/>
        <w:tabs>
          <w:tab w:val="right" w:leader="dot" w:pos="8306"/>
        </w:tabs>
      </w:pPr>
      <w:hyperlink w:anchor="_Toc16899" w:history="1">
        <w:r>
          <w:rPr>
            <w:rFonts w:ascii="仿宋" w:eastAsia="仿宋" w:hAnsi="仿宋" w:cs="仿宋" w:hint="eastAsia"/>
            <w:lang w:eastAsia="zh-CN"/>
          </w:rPr>
          <w:t>(四)、优化成本管理</w:t>
        </w:r>
        <w:r>
          <w:tab/>
        </w:r>
        <w:r>
          <w:fldChar w:fldCharType="begin"/>
        </w:r>
        <w:r>
          <w:instrText xml:space="preserve"> PAGEREF _Toc16899 \h </w:instrText>
        </w:r>
        <w:r>
          <w:fldChar w:fldCharType="separate"/>
        </w:r>
        <w:r>
          <w:t>29</w:t>
        </w:r>
        <w:r>
          <w:fldChar w:fldCharType="end"/>
        </w:r>
      </w:hyperlink>
    </w:p>
    <w:p>
      <w:pPr>
        <w:pStyle w:val="TOC1"/>
        <w:tabs>
          <w:tab w:val="right" w:leader="dot" w:pos="8306"/>
        </w:tabs>
      </w:pPr>
      <w:hyperlink w:anchor="_Toc4556" w:history="1">
        <w:r>
          <w:rPr>
            <w:rFonts w:ascii="仿宋" w:eastAsia="仿宋" w:hAnsi="仿宋" w:cs="仿宋" w:hint="eastAsia"/>
            <w:lang w:eastAsia="zh-CN"/>
          </w:rPr>
          <w:t>九、空气烟气监测系统项目财务管理</w:t>
        </w:r>
        <w:r>
          <w:tab/>
        </w:r>
        <w:r>
          <w:fldChar w:fldCharType="begin"/>
        </w:r>
        <w:r>
          <w:instrText xml:space="preserve"> PAGEREF _Toc4556 \h </w:instrText>
        </w:r>
        <w:r>
          <w:fldChar w:fldCharType="separate"/>
        </w:r>
        <w:r>
          <w:t>30</w:t>
        </w:r>
        <w:r>
          <w:fldChar w:fldCharType="end"/>
        </w:r>
      </w:hyperlink>
    </w:p>
    <w:p>
      <w:pPr>
        <w:pStyle w:val="TOC2"/>
        <w:tabs>
          <w:tab w:val="right" w:leader="dot" w:pos="8306"/>
        </w:tabs>
      </w:pPr>
      <w:hyperlink w:anchor="_Toc724" w:history="1">
        <w:r>
          <w:rPr>
            <w:rFonts w:ascii="仿宋" w:eastAsia="仿宋" w:hAnsi="仿宋" w:cs="仿宋" w:hint="eastAsia"/>
            <w:lang w:eastAsia="zh-CN"/>
          </w:rPr>
          <w:t>(一)、资金需求大</w:t>
        </w:r>
        <w:r>
          <w:tab/>
        </w:r>
        <w:r>
          <w:fldChar w:fldCharType="begin"/>
        </w:r>
        <w:r>
          <w:instrText xml:space="preserve"> PAGEREF _Toc724 \h </w:instrText>
        </w:r>
        <w:r>
          <w:fldChar w:fldCharType="separate"/>
        </w:r>
        <w:r>
          <w:t>30</w:t>
        </w:r>
        <w:r>
          <w:fldChar w:fldCharType="end"/>
        </w:r>
      </w:hyperlink>
    </w:p>
    <w:p>
      <w:pPr>
        <w:pStyle w:val="TOC2"/>
        <w:tabs>
          <w:tab w:val="right" w:leader="dot" w:pos="8306"/>
        </w:tabs>
      </w:pPr>
      <w:hyperlink w:anchor="_Toc13827" w:history="1">
        <w:r>
          <w:rPr>
            <w:rFonts w:ascii="仿宋" w:eastAsia="仿宋" w:hAnsi="仿宋" w:cs="仿宋" w:hint="eastAsia"/>
            <w:lang w:eastAsia="zh-CN"/>
          </w:rPr>
          <w:t>(二)、研发周期长</w:t>
        </w:r>
        <w:r>
          <w:tab/>
        </w:r>
        <w:r>
          <w:fldChar w:fldCharType="begin"/>
        </w:r>
        <w:r>
          <w:instrText xml:space="preserve"> PAGEREF _Toc13827 \h </w:instrText>
        </w:r>
        <w:r>
          <w:fldChar w:fldCharType="separate"/>
        </w:r>
        <w:r>
          <w:t>32</w:t>
        </w:r>
        <w:r>
          <w:fldChar w:fldCharType="end"/>
        </w:r>
      </w:hyperlink>
    </w:p>
    <w:p>
      <w:pPr>
        <w:pStyle w:val="TOC2"/>
        <w:tabs>
          <w:tab w:val="right" w:leader="dot" w:pos="8306"/>
        </w:tabs>
      </w:pPr>
      <w:hyperlink w:anchor="_Toc21328" w:history="1">
        <w:r>
          <w:rPr>
            <w:rFonts w:ascii="仿宋" w:eastAsia="仿宋" w:hAnsi="仿宋" w:cs="仿宋" w:hint="eastAsia"/>
            <w:lang w:eastAsia="zh-CN"/>
          </w:rPr>
          <w:t>(三)、市场风险大</w:t>
        </w:r>
        <w:r>
          <w:tab/>
        </w:r>
        <w:r>
          <w:fldChar w:fldCharType="begin"/>
        </w:r>
        <w:r>
          <w:instrText xml:space="preserve"> PAGEREF _Toc21328 \h </w:instrText>
        </w:r>
        <w:r>
          <w:fldChar w:fldCharType="separate"/>
        </w:r>
        <w:r>
          <w:t>33</w:t>
        </w:r>
        <w:r>
          <w:fldChar w:fldCharType="end"/>
        </w:r>
      </w:hyperlink>
    </w:p>
    <w:p>
      <w:pPr>
        <w:pStyle w:val="TOC2"/>
        <w:tabs>
          <w:tab w:val="right" w:leader="dot" w:pos="8306"/>
        </w:tabs>
      </w:pPr>
      <w:hyperlink w:anchor="_Toc14790" w:history="1">
        <w:r>
          <w:rPr>
            <w:rFonts w:ascii="仿宋" w:eastAsia="仿宋" w:hAnsi="仿宋" w:cs="仿宋" w:hint="eastAsia"/>
            <w:lang w:eastAsia="zh-CN"/>
          </w:rPr>
          <w:t>(四)、利润率高</w:t>
        </w:r>
        <w:r>
          <w:tab/>
        </w:r>
        <w:r>
          <w:fldChar w:fldCharType="begin"/>
        </w:r>
        <w:r>
          <w:instrText xml:space="preserve"> PAGEREF _Toc14790 \h </w:instrText>
        </w:r>
        <w:r>
          <w:fldChar w:fldCharType="separate"/>
        </w:r>
        <w:r>
          <w:t>36</w:t>
        </w:r>
        <w:r>
          <w:fldChar w:fldCharType="end"/>
        </w:r>
      </w:hyperlink>
    </w:p>
    <w:p>
      <w:pPr>
        <w:pStyle w:val="TOC1"/>
        <w:tabs>
          <w:tab w:val="right" w:leader="dot" w:pos="8306"/>
        </w:tabs>
      </w:pPr>
      <w:hyperlink w:anchor="_Toc25218" w:history="1">
        <w:r>
          <w:rPr>
            <w:rFonts w:ascii="仿宋" w:eastAsia="仿宋" w:hAnsi="仿宋" w:cs="仿宋" w:hint="eastAsia"/>
            <w:lang w:eastAsia="zh-CN"/>
          </w:rPr>
          <w:t>十、空气烟气监测系统项目投资规划</w:t>
        </w:r>
        <w:r>
          <w:tab/>
        </w:r>
        <w:r>
          <w:fldChar w:fldCharType="begin"/>
        </w:r>
        <w:r>
          <w:instrText xml:space="preserve"> PAGEREF _Toc25218 \h </w:instrText>
        </w:r>
        <w:r>
          <w:fldChar w:fldCharType="separate"/>
        </w:r>
        <w:r>
          <w:t>38</w:t>
        </w:r>
        <w:r>
          <w:fldChar w:fldCharType="end"/>
        </w:r>
      </w:hyperlink>
    </w:p>
    <w:p>
      <w:pPr>
        <w:pStyle w:val="TOC2"/>
        <w:tabs>
          <w:tab w:val="right" w:leader="dot" w:pos="8306"/>
        </w:tabs>
      </w:pPr>
      <w:hyperlink w:anchor="_Toc20074" w:history="1">
        <w:r>
          <w:rPr>
            <w:rFonts w:ascii="仿宋" w:eastAsia="仿宋" w:hAnsi="仿宋" w:cs="仿宋" w:hint="eastAsia"/>
            <w:lang w:eastAsia="zh-CN"/>
          </w:rPr>
          <w:t>(一)、空气烟气监测系统项目总投资估算</w:t>
        </w:r>
        <w:r>
          <w:tab/>
        </w:r>
        <w:r>
          <w:fldChar w:fldCharType="begin"/>
        </w:r>
        <w:r>
          <w:instrText xml:space="preserve"> PAGEREF _Toc20074 \h </w:instrText>
        </w:r>
        <w:r>
          <w:fldChar w:fldCharType="separate"/>
        </w:r>
        <w:r>
          <w:t>38</w:t>
        </w:r>
        <w:r>
          <w:fldChar w:fldCharType="end"/>
        </w:r>
      </w:hyperlink>
    </w:p>
    <w:p>
      <w:pPr>
        <w:pStyle w:val="TOC2"/>
        <w:tabs>
          <w:tab w:val="right" w:leader="dot" w:pos="8306"/>
        </w:tabs>
      </w:pPr>
      <w:hyperlink w:anchor="_Toc10509" w:history="1">
        <w:r>
          <w:rPr>
            <w:rFonts w:ascii="仿宋" w:eastAsia="仿宋" w:hAnsi="仿宋" w:cs="仿宋" w:hint="eastAsia"/>
            <w:lang w:eastAsia="zh-CN"/>
          </w:rPr>
          <w:t>(二)、资金筹措</w:t>
        </w:r>
        <w:r>
          <w:tab/>
        </w:r>
        <w:r>
          <w:fldChar w:fldCharType="begin"/>
        </w:r>
        <w:r>
          <w:instrText xml:space="preserve"> PAGEREF _Toc10509 \h </w:instrText>
        </w:r>
        <w:r>
          <w:fldChar w:fldCharType="separate"/>
        </w:r>
        <w:r>
          <w:t>39</w:t>
        </w:r>
        <w:r>
          <w:fldChar w:fldCharType="end"/>
        </w:r>
      </w:hyperlink>
    </w:p>
    <w:p>
      <w:pPr>
        <w:pStyle w:val="TOC1"/>
        <w:tabs>
          <w:tab w:val="right" w:leader="dot" w:pos="8306"/>
        </w:tabs>
      </w:pPr>
      <w:hyperlink w:anchor="_Toc3076" w:history="1">
        <w:r>
          <w:rPr>
            <w:rFonts w:ascii="仿宋" w:eastAsia="仿宋" w:hAnsi="仿宋" w:cs="仿宋" w:hint="eastAsia"/>
            <w:lang w:eastAsia="zh-CN"/>
          </w:rPr>
          <w:t>十一、生产安全保护</w:t>
        </w:r>
        <w:r>
          <w:tab/>
        </w:r>
        <w:r>
          <w:fldChar w:fldCharType="begin"/>
        </w:r>
        <w:r>
          <w:instrText xml:space="preserve"> PAGEREF _Toc3076 \h </w:instrText>
        </w:r>
        <w:r>
          <w:fldChar w:fldCharType="separate"/>
        </w:r>
        <w:r>
          <w:t>40</w:t>
        </w:r>
        <w:r>
          <w:fldChar w:fldCharType="end"/>
        </w:r>
      </w:hyperlink>
    </w:p>
    <w:p>
      <w:pPr>
        <w:pStyle w:val="TOC2"/>
        <w:tabs>
          <w:tab w:val="right" w:leader="dot" w:pos="8306"/>
        </w:tabs>
      </w:pPr>
      <w:hyperlink w:anchor="_Toc24750" w:history="1">
        <w:r>
          <w:rPr>
            <w:rFonts w:ascii="仿宋" w:eastAsia="仿宋" w:hAnsi="仿宋" w:cs="仿宋" w:hint="eastAsia"/>
            <w:lang w:eastAsia="zh-CN"/>
          </w:rPr>
          <w:t>(一)、消防安全</w:t>
        </w:r>
        <w:r>
          <w:tab/>
        </w:r>
        <w:r>
          <w:fldChar w:fldCharType="begin"/>
        </w:r>
        <w:r>
          <w:instrText xml:space="preserve"> PAGEREF _Toc24750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95" w:history="1">
        <w:r>
          <w:rPr>
            <w:rFonts w:ascii="仿宋" w:eastAsia="仿宋" w:hAnsi="仿宋" w:cs="仿宋" w:hint="eastAsia"/>
            <w:lang w:eastAsia="zh-CN"/>
          </w:rPr>
          <w:t>(二)、防火防爆总图布置措施</w:t>
        </w:r>
        <w:r>
          <w:tab/>
        </w:r>
        <w:r>
          <w:fldChar w:fldCharType="begin"/>
        </w:r>
        <w:r>
          <w:instrText xml:space="preserve"> PAGEREF _Toc10095 \h </w:instrText>
        </w:r>
        <w:r>
          <w:fldChar w:fldCharType="separate"/>
        </w:r>
        <w:r>
          <w:t>41</w:t>
        </w:r>
        <w:r>
          <w:fldChar w:fldCharType="end"/>
        </w:r>
      </w:hyperlink>
    </w:p>
    <w:p>
      <w:pPr>
        <w:pStyle w:val="TOC2"/>
        <w:tabs>
          <w:tab w:val="right" w:leader="dot" w:pos="8306"/>
        </w:tabs>
      </w:pPr>
      <w:hyperlink w:anchor="_Toc3234" w:history="1">
        <w:r>
          <w:rPr>
            <w:rFonts w:ascii="仿宋" w:eastAsia="仿宋" w:hAnsi="仿宋" w:cs="仿宋" w:hint="eastAsia"/>
            <w:lang w:eastAsia="zh-CN"/>
          </w:rPr>
          <w:t>(三)、自然灾害防范措施</w:t>
        </w:r>
        <w:r>
          <w:tab/>
        </w:r>
        <w:r>
          <w:fldChar w:fldCharType="begin"/>
        </w:r>
        <w:r>
          <w:instrText xml:space="preserve"> PAGEREF _Toc3234 \h </w:instrText>
        </w:r>
        <w:r>
          <w:fldChar w:fldCharType="separate"/>
        </w:r>
        <w:r>
          <w:t>42</w:t>
        </w:r>
        <w:r>
          <w:fldChar w:fldCharType="end"/>
        </w:r>
      </w:hyperlink>
    </w:p>
    <w:p>
      <w:pPr>
        <w:pStyle w:val="TOC2"/>
        <w:tabs>
          <w:tab w:val="right" w:leader="dot" w:pos="8306"/>
        </w:tabs>
      </w:pPr>
      <w:hyperlink w:anchor="_Toc22934" w:history="1">
        <w:r>
          <w:rPr>
            <w:rFonts w:ascii="仿宋" w:eastAsia="仿宋" w:hAnsi="仿宋" w:cs="仿宋" w:hint="eastAsia"/>
            <w:lang w:eastAsia="zh-CN"/>
          </w:rPr>
          <w:t>(四)、安全色及安全标志使用要求</w:t>
        </w:r>
        <w:r>
          <w:tab/>
        </w:r>
        <w:r>
          <w:fldChar w:fldCharType="begin"/>
        </w:r>
        <w:r>
          <w:instrText xml:space="preserve"> PAGEREF _Toc22934 \h </w:instrText>
        </w:r>
        <w:r>
          <w:fldChar w:fldCharType="separate"/>
        </w:r>
        <w:r>
          <w:t>43</w:t>
        </w:r>
        <w:r>
          <w:fldChar w:fldCharType="end"/>
        </w:r>
      </w:hyperlink>
    </w:p>
    <w:p>
      <w:pPr>
        <w:pStyle w:val="TOC2"/>
        <w:tabs>
          <w:tab w:val="right" w:leader="dot" w:pos="8306"/>
        </w:tabs>
      </w:pPr>
      <w:hyperlink w:anchor="_Toc16956" w:history="1">
        <w:r>
          <w:rPr>
            <w:rFonts w:ascii="仿宋" w:eastAsia="仿宋" w:hAnsi="仿宋" w:cs="仿宋" w:hint="eastAsia"/>
            <w:lang w:eastAsia="zh-CN"/>
          </w:rPr>
          <w:t>(五)、防尘防毒措施</w:t>
        </w:r>
        <w:r>
          <w:tab/>
        </w:r>
        <w:r>
          <w:fldChar w:fldCharType="begin"/>
        </w:r>
        <w:r>
          <w:instrText xml:space="preserve"> PAGEREF _Toc16956 \h </w:instrText>
        </w:r>
        <w:r>
          <w:fldChar w:fldCharType="separate"/>
        </w:r>
        <w:r>
          <w:t>44</w:t>
        </w:r>
        <w:r>
          <w:fldChar w:fldCharType="end"/>
        </w:r>
      </w:hyperlink>
    </w:p>
    <w:p>
      <w:pPr>
        <w:pStyle w:val="TOC2"/>
        <w:tabs>
          <w:tab w:val="right" w:leader="dot" w:pos="8306"/>
        </w:tabs>
      </w:pPr>
      <w:hyperlink w:anchor="_Toc2615" w:history="1">
        <w:r>
          <w:rPr>
            <w:rFonts w:ascii="仿宋" w:eastAsia="仿宋" w:hAnsi="仿宋" w:cs="仿宋" w:hint="eastAsia"/>
            <w:lang w:eastAsia="zh-CN"/>
          </w:rPr>
          <w:t>(六)、防静电、触电防护及防雷措施</w:t>
        </w:r>
        <w:r>
          <w:tab/>
        </w:r>
        <w:r>
          <w:fldChar w:fldCharType="begin"/>
        </w:r>
        <w:r>
          <w:instrText xml:space="preserve"> PAGEREF _Toc2615 \h </w:instrText>
        </w:r>
        <w:r>
          <w:fldChar w:fldCharType="separate"/>
        </w:r>
        <w:r>
          <w:t>45</w:t>
        </w:r>
        <w:r>
          <w:fldChar w:fldCharType="end"/>
        </w:r>
      </w:hyperlink>
    </w:p>
    <w:p>
      <w:pPr>
        <w:pStyle w:val="TOC2"/>
        <w:tabs>
          <w:tab w:val="right" w:leader="dot" w:pos="8306"/>
        </w:tabs>
      </w:pPr>
      <w:hyperlink w:anchor="_Toc6963" w:history="1">
        <w:r>
          <w:rPr>
            <w:rFonts w:ascii="仿宋" w:eastAsia="仿宋" w:hAnsi="仿宋" w:cs="仿宋" w:hint="eastAsia"/>
            <w:lang w:eastAsia="zh-CN"/>
          </w:rPr>
          <w:t>(七)、机械设备安全保障措施</w:t>
        </w:r>
        <w:r>
          <w:tab/>
        </w:r>
        <w:r>
          <w:fldChar w:fldCharType="begin"/>
        </w:r>
        <w:r>
          <w:instrText xml:space="preserve"> PAGEREF _Toc6963 \h </w:instrText>
        </w:r>
        <w:r>
          <w:fldChar w:fldCharType="separate"/>
        </w:r>
        <w:r>
          <w:t>47</w:t>
        </w:r>
        <w:r>
          <w:fldChar w:fldCharType="end"/>
        </w:r>
      </w:hyperlink>
    </w:p>
    <w:p>
      <w:pPr>
        <w:pStyle w:val="TOC1"/>
        <w:tabs>
          <w:tab w:val="right" w:leader="dot" w:pos="8306"/>
        </w:tabs>
      </w:pPr>
      <w:hyperlink w:anchor="_Toc8552" w:history="1">
        <w:r>
          <w:rPr>
            <w:rFonts w:ascii="仿宋" w:eastAsia="仿宋" w:hAnsi="仿宋" w:cs="仿宋" w:hint="eastAsia"/>
            <w:lang w:eastAsia="zh-CN"/>
          </w:rPr>
          <w:t>十二、空气烟气监测系统项目计划安排</w:t>
        </w:r>
        <w:r>
          <w:tab/>
        </w:r>
        <w:r>
          <w:fldChar w:fldCharType="begin"/>
        </w:r>
        <w:r>
          <w:instrText xml:space="preserve"> PAGEREF _Toc8552 \h </w:instrText>
        </w:r>
        <w:r>
          <w:fldChar w:fldCharType="separate"/>
        </w:r>
        <w:r>
          <w:t>48</w:t>
        </w:r>
        <w:r>
          <w:fldChar w:fldCharType="end"/>
        </w:r>
      </w:hyperlink>
    </w:p>
    <w:p>
      <w:pPr>
        <w:pStyle w:val="TOC2"/>
        <w:tabs>
          <w:tab w:val="right" w:leader="dot" w:pos="8306"/>
        </w:tabs>
      </w:pPr>
      <w:hyperlink w:anchor="_Toc18296" w:history="1">
        <w:r>
          <w:rPr>
            <w:rFonts w:ascii="仿宋" w:eastAsia="仿宋" w:hAnsi="仿宋" w:cs="仿宋" w:hint="eastAsia"/>
            <w:lang w:eastAsia="zh-CN"/>
          </w:rPr>
          <w:t>(一)、建设周期</w:t>
        </w:r>
        <w:r>
          <w:tab/>
        </w:r>
        <w:r>
          <w:fldChar w:fldCharType="begin"/>
        </w:r>
        <w:r>
          <w:instrText xml:space="preserve"> PAGEREF _Toc18296 \h </w:instrText>
        </w:r>
        <w:r>
          <w:fldChar w:fldCharType="separate"/>
        </w:r>
        <w:r>
          <w:t>48</w:t>
        </w:r>
        <w:r>
          <w:fldChar w:fldCharType="end"/>
        </w:r>
      </w:hyperlink>
    </w:p>
    <w:p>
      <w:pPr>
        <w:pStyle w:val="TOC2"/>
        <w:tabs>
          <w:tab w:val="right" w:leader="dot" w:pos="8306"/>
        </w:tabs>
      </w:pPr>
      <w:hyperlink w:anchor="_Toc16046" w:history="1">
        <w:r>
          <w:rPr>
            <w:rFonts w:ascii="仿宋" w:eastAsia="仿宋" w:hAnsi="仿宋" w:cs="仿宋" w:hint="eastAsia"/>
            <w:lang w:eastAsia="zh-CN"/>
          </w:rPr>
          <w:t>(二)、建设进度</w:t>
        </w:r>
        <w:r>
          <w:tab/>
        </w:r>
        <w:r>
          <w:fldChar w:fldCharType="begin"/>
        </w:r>
        <w:r>
          <w:instrText xml:space="preserve"> PAGEREF _Toc16046 \h </w:instrText>
        </w:r>
        <w:r>
          <w:fldChar w:fldCharType="separate"/>
        </w:r>
        <w:r>
          <w:t>49</w:t>
        </w:r>
        <w:r>
          <w:fldChar w:fldCharType="end"/>
        </w:r>
      </w:hyperlink>
    </w:p>
    <w:p>
      <w:pPr>
        <w:pStyle w:val="TOC2"/>
        <w:tabs>
          <w:tab w:val="right" w:leader="dot" w:pos="8306"/>
        </w:tabs>
      </w:pPr>
      <w:hyperlink w:anchor="_Toc8843" w:history="1">
        <w:r>
          <w:rPr>
            <w:rFonts w:ascii="仿宋" w:eastAsia="仿宋" w:hAnsi="仿宋" w:cs="仿宋" w:hint="eastAsia"/>
            <w:lang w:eastAsia="zh-CN"/>
          </w:rPr>
          <w:t>(三)、进度安排注意事项</w:t>
        </w:r>
        <w:r>
          <w:tab/>
        </w:r>
        <w:r>
          <w:fldChar w:fldCharType="begin"/>
        </w:r>
        <w:r>
          <w:instrText xml:space="preserve"> PAGEREF _Toc8843 \h </w:instrText>
        </w:r>
        <w:r>
          <w:fldChar w:fldCharType="separate"/>
        </w:r>
        <w:r>
          <w:t>50</w:t>
        </w:r>
        <w:r>
          <w:fldChar w:fldCharType="end"/>
        </w:r>
      </w:hyperlink>
    </w:p>
    <w:p>
      <w:pPr>
        <w:pStyle w:val="TOC2"/>
        <w:tabs>
          <w:tab w:val="right" w:leader="dot" w:pos="8306"/>
        </w:tabs>
      </w:pPr>
      <w:hyperlink w:anchor="_Toc18791" w:history="1">
        <w:r>
          <w:rPr>
            <w:rFonts w:ascii="仿宋" w:eastAsia="仿宋" w:hAnsi="仿宋" w:cs="仿宋" w:hint="eastAsia"/>
            <w:lang w:eastAsia="zh-CN"/>
          </w:rPr>
          <w:t>(四)、人力资源配置</w:t>
        </w:r>
        <w:r>
          <w:tab/>
        </w:r>
        <w:r>
          <w:fldChar w:fldCharType="begin"/>
        </w:r>
        <w:r>
          <w:instrText xml:space="preserve"> PAGEREF _Toc18791 \h </w:instrText>
        </w:r>
        <w:r>
          <w:fldChar w:fldCharType="separate"/>
        </w:r>
        <w:r>
          <w:t>52</w:t>
        </w:r>
        <w:r>
          <w:fldChar w:fldCharType="end"/>
        </w:r>
      </w:hyperlink>
    </w:p>
    <w:p>
      <w:pPr>
        <w:pStyle w:val="TOC1"/>
        <w:tabs>
          <w:tab w:val="right" w:leader="dot" w:pos="8306"/>
        </w:tabs>
      </w:pPr>
      <w:hyperlink w:anchor="_Toc4266" w:history="1">
        <w:r>
          <w:rPr>
            <w:rFonts w:ascii="仿宋" w:eastAsia="仿宋" w:hAnsi="仿宋" w:cs="仿宋" w:hint="eastAsia"/>
            <w:lang w:eastAsia="zh-CN"/>
          </w:rPr>
          <w:t>十三、空气烟气监测系统项目工程方案分析</w:t>
        </w:r>
        <w:r>
          <w:tab/>
        </w:r>
        <w:r>
          <w:fldChar w:fldCharType="begin"/>
        </w:r>
        <w:r>
          <w:instrText xml:space="preserve"> PAGEREF _Toc4266 \h </w:instrText>
        </w:r>
        <w:r>
          <w:fldChar w:fldCharType="separate"/>
        </w:r>
        <w:r>
          <w:t>52</w:t>
        </w:r>
        <w:r>
          <w:fldChar w:fldCharType="end"/>
        </w:r>
      </w:hyperlink>
    </w:p>
    <w:p>
      <w:pPr>
        <w:pStyle w:val="TOC2"/>
        <w:tabs>
          <w:tab w:val="right" w:leader="dot" w:pos="8306"/>
        </w:tabs>
      </w:pPr>
      <w:hyperlink w:anchor="_Toc11724" w:history="1">
        <w:r>
          <w:rPr>
            <w:rFonts w:ascii="仿宋" w:eastAsia="仿宋" w:hAnsi="仿宋" w:cs="仿宋" w:hint="eastAsia"/>
            <w:lang w:eastAsia="zh-CN"/>
          </w:rPr>
          <w:t>(一)、建筑工程设计原则</w:t>
        </w:r>
        <w:r>
          <w:tab/>
        </w:r>
        <w:r>
          <w:fldChar w:fldCharType="begin"/>
        </w:r>
        <w:r>
          <w:instrText xml:space="preserve"> PAGEREF _Toc11724 \h </w:instrText>
        </w:r>
        <w:r>
          <w:fldChar w:fldCharType="separate"/>
        </w:r>
        <w:r>
          <w:t>52</w:t>
        </w:r>
        <w:r>
          <w:fldChar w:fldCharType="end"/>
        </w:r>
      </w:hyperlink>
    </w:p>
    <w:p>
      <w:pPr>
        <w:pStyle w:val="TOC2"/>
        <w:tabs>
          <w:tab w:val="right" w:leader="dot" w:pos="8306"/>
        </w:tabs>
      </w:pPr>
      <w:hyperlink w:anchor="_Toc19027" w:history="1">
        <w:r>
          <w:rPr>
            <w:rFonts w:ascii="仿宋" w:eastAsia="仿宋" w:hAnsi="仿宋" w:cs="仿宋" w:hint="eastAsia"/>
            <w:lang w:eastAsia="zh-CN"/>
          </w:rPr>
          <w:t>(二)、土建工程建设指标</w:t>
        </w:r>
        <w:r>
          <w:tab/>
        </w:r>
        <w:r>
          <w:fldChar w:fldCharType="begin"/>
        </w:r>
        <w:r>
          <w:instrText xml:space="preserve"> PAGEREF _Toc19027 \h </w:instrText>
        </w:r>
        <w:r>
          <w:fldChar w:fldCharType="separate"/>
        </w:r>
        <w:r>
          <w:t>56</w:t>
        </w:r>
        <w:r>
          <w:fldChar w:fldCharType="end"/>
        </w:r>
      </w:hyperlink>
    </w:p>
    <w:p>
      <w:pPr>
        <w:pStyle w:val="TOC1"/>
        <w:tabs>
          <w:tab w:val="right" w:leader="dot" w:pos="8306"/>
        </w:tabs>
      </w:pPr>
      <w:hyperlink w:anchor="_Toc29413" w:history="1">
        <w:r>
          <w:rPr>
            <w:rFonts w:ascii="仿宋" w:eastAsia="仿宋" w:hAnsi="仿宋" w:cs="仿宋" w:hint="eastAsia"/>
            <w:lang w:eastAsia="zh-CN"/>
          </w:rPr>
          <w:t>十四、供应链管理</w:t>
        </w:r>
        <w:r>
          <w:tab/>
        </w:r>
        <w:r>
          <w:fldChar w:fldCharType="begin"/>
        </w:r>
        <w:r>
          <w:instrText xml:space="preserve"> PAGEREF _Toc29413 \h </w:instrText>
        </w:r>
        <w:r>
          <w:fldChar w:fldCharType="separate"/>
        </w:r>
        <w:r>
          <w:t>57</w:t>
        </w:r>
        <w:r>
          <w:fldChar w:fldCharType="end"/>
        </w:r>
      </w:hyperlink>
    </w:p>
    <w:p>
      <w:pPr>
        <w:pStyle w:val="TOC2"/>
        <w:tabs>
          <w:tab w:val="right" w:leader="dot" w:pos="8306"/>
        </w:tabs>
      </w:pPr>
      <w:hyperlink w:anchor="_Toc12523" w:history="1">
        <w:r>
          <w:rPr>
            <w:rFonts w:ascii="仿宋" w:eastAsia="仿宋" w:hAnsi="仿宋" w:cs="仿宋" w:hint="eastAsia"/>
            <w:lang w:eastAsia="zh-CN"/>
          </w:rPr>
          <w:t>(一)、供应链战略规划</w:t>
        </w:r>
        <w:r>
          <w:tab/>
        </w:r>
        <w:r>
          <w:fldChar w:fldCharType="begin"/>
        </w:r>
        <w:r>
          <w:instrText xml:space="preserve"> PAGEREF _Toc12523 \h </w:instrText>
        </w:r>
        <w:r>
          <w:fldChar w:fldCharType="separate"/>
        </w:r>
        <w:r>
          <w:t>57</w:t>
        </w:r>
        <w:r>
          <w:fldChar w:fldCharType="end"/>
        </w:r>
      </w:hyperlink>
    </w:p>
    <w:p>
      <w:pPr>
        <w:pStyle w:val="TOC2"/>
        <w:tabs>
          <w:tab w:val="right" w:leader="dot" w:pos="8306"/>
        </w:tabs>
      </w:pPr>
      <w:hyperlink w:anchor="_Toc31000" w:history="1">
        <w:r>
          <w:rPr>
            <w:rFonts w:ascii="仿宋" w:eastAsia="仿宋" w:hAnsi="仿宋" w:cs="仿宋" w:hint="eastAsia"/>
            <w:lang w:eastAsia="zh-CN"/>
          </w:rPr>
          <w:t>(二)、供应商选择与合作</w:t>
        </w:r>
        <w:r>
          <w:tab/>
        </w:r>
        <w:r>
          <w:fldChar w:fldCharType="begin"/>
        </w:r>
        <w:r>
          <w:instrText xml:space="preserve"> PAGEREF _Toc31000 \h </w:instrText>
        </w:r>
        <w:r>
          <w:fldChar w:fldCharType="separate"/>
        </w:r>
        <w:r>
          <w:t>59</w:t>
        </w:r>
        <w:r>
          <w:fldChar w:fldCharType="end"/>
        </w:r>
      </w:hyperlink>
    </w:p>
    <w:p>
      <w:pPr>
        <w:pStyle w:val="TOC2"/>
        <w:tabs>
          <w:tab w:val="right" w:leader="dot" w:pos="8306"/>
        </w:tabs>
      </w:pPr>
      <w:hyperlink w:anchor="_Toc23944" w:history="1">
        <w:r>
          <w:rPr>
            <w:rFonts w:ascii="仿宋" w:eastAsia="仿宋" w:hAnsi="仿宋" w:cs="仿宋" w:hint="eastAsia"/>
            <w:lang w:eastAsia="zh-CN"/>
          </w:rPr>
          <w:t>(三)、物流与库存管理</w:t>
        </w:r>
        <w:r>
          <w:tab/>
        </w:r>
        <w:r>
          <w:fldChar w:fldCharType="begin"/>
        </w:r>
        <w:r>
          <w:instrText xml:space="preserve"> PAGEREF _Toc23944 \h </w:instrText>
        </w:r>
        <w:r>
          <w:fldChar w:fldCharType="separate"/>
        </w:r>
        <w:r>
          <w:t>60</w:t>
        </w:r>
        <w:r>
          <w:fldChar w:fldCharType="end"/>
        </w:r>
      </w:hyperlink>
    </w:p>
    <w:p>
      <w:pPr>
        <w:pStyle w:val="TOC1"/>
        <w:tabs>
          <w:tab w:val="right" w:leader="dot" w:pos="8306"/>
        </w:tabs>
      </w:pPr>
      <w:hyperlink w:anchor="_Toc28223" w:history="1">
        <w:r>
          <w:rPr>
            <w:rFonts w:ascii="仿宋" w:eastAsia="仿宋" w:hAnsi="仿宋" w:cs="仿宋" w:hint="eastAsia"/>
            <w:lang w:eastAsia="zh-CN"/>
          </w:rPr>
          <w:t>十五、营销与推广策略</w:t>
        </w:r>
        <w:r>
          <w:tab/>
        </w:r>
        <w:r>
          <w:fldChar w:fldCharType="begin"/>
        </w:r>
        <w:r>
          <w:instrText xml:space="preserve"> PAGEREF _Toc28223 \h </w:instrText>
        </w:r>
        <w:r>
          <w:fldChar w:fldCharType="separate"/>
        </w:r>
        <w:r>
          <w:t>62</w:t>
        </w:r>
        <w:r>
          <w:fldChar w:fldCharType="end"/>
        </w:r>
      </w:hyperlink>
    </w:p>
    <w:p>
      <w:pPr>
        <w:pStyle w:val="TOC2"/>
        <w:tabs>
          <w:tab w:val="right" w:leader="dot" w:pos="8306"/>
        </w:tabs>
      </w:pPr>
      <w:hyperlink w:anchor="_Toc25398" w:history="1">
        <w:r>
          <w:rPr>
            <w:rFonts w:ascii="仿宋" w:eastAsia="仿宋" w:hAnsi="仿宋" w:cs="仿宋" w:hint="eastAsia"/>
            <w:lang w:eastAsia="zh-CN"/>
          </w:rPr>
          <w:t>(一)、产品/服务定位与特点</w:t>
        </w:r>
        <w:r>
          <w:tab/>
        </w:r>
        <w:r>
          <w:fldChar w:fldCharType="begin"/>
        </w:r>
        <w:r>
          <w:instrText xml:space="preserve"> PAGEREF _Toc25398 \h </w:instrText>
        </w:r>
        <w:r>
          <w:fldChar w:fldCharType="separate"/>
        </w:r>
        <w:r>
          <w:t>62</w:t>
        </w:r>
        <w:r>
          <w:fldChar w:fldCharType="end"/>
        </w:r>
      </w:hyperlink>
    </w:p>
    <w:p>
      <w:pPr>
        <w:pStyle w:val="TOC2"/>
        <w:tabs>
          <w:tab w:val="right" w:leader="dot" w:pos="8306"/>
        </w:tabs>
      </w:pPr>
      <w:hyperlink w:anchor="_Toc11115" w:history="1">
        <w:r>
          <w:rPr>
            <w:rFonts w:ascii="仿宋" w:eastAsia="仿宋" w:hAnsi="仿宋" w:cs="仿宋" w:hint="eastAsia"/>
            <w:lang w:eastAsia="zh-CN"/>
          </w:rPr>
          <w:t>(二)、市场定位与竞争分析</w:t>
        </w:r>
        <w:r>
          <w:tab/>
        </w:r>
        <w:r>
          <w:fldChar w:fldCharType="begin"/>
        </w:r>
        <w:r>
          <w:instrText xml:space="preserve"> PAGEREF _Toc11115 \h </w:instrText>
        </w:r>
        <w:r>
          <w:fldChar w:fldCharType="separate"/>
        </w:r>
        <w:r>
          <w:t>63</w:t>
        </w:r>
        <w:r>
          <w:fldChar w:fldCharType="end"/>
        </w:r>
      </w:hyperlink>
    </w:p>
    <w:p>
      <w:pPr>
        <w:pStyle w:val="TOC2"/>
        <w:tabs>
          <w:tab w:val="right" w:leader="dot" w:pos="8306"/>
        </w:tabs>
      </w:pPr>
      <w:hyperlink w:anchor="_Toc18476" w:history="1">
        <w:r>
          <w:rPr>
            <w:rFonts w:ascii="仿宋" w:eastAsia="仿宋" w:hAnsi="仿宋" w:cs="仿宋" w:hint="eastAsia"/>
            <w:lang w:eastAsia="zh-CN"/>
          </w:rPr>
          <w:t>(三)、营销渠道与策略</w:t>
        </w:r>
        <w:r>
          <w:tab/>
        </w:r>
        <w:r>
          <w:fldChar w:fldCharType="begin"/>
        </w:r>
        <w:r>
          <w:instrText xml:space="preserve"> PAGEREF _Toc18476 \h </w:instrText>
        </w:r>
        <w:r>
          <w:fldChar w:fldCharType="separate"/>
        </w:r>
        <w:r>
          <w:t>64</w:t>
        </w:r>
        <w:r>
          <w:fldChar w:fldCharType="end"/>
        </w:r>
      </w:hyperlink>
    </w:p>
    <w:p>
      <w:pPr>
        <w:pStyle w:val="TOC2"/>
        <w:tabs>
          <w:tab w:val="right" w:leader="dot" w:pos="8306"/>
        </w:tabs>
      </w:pPr>
      <w:hyperlink w:anchor="_Toc4541" w:history="1">
        <w:r>
          <w:rPr>
            <w:rFonts w:ascii="仿宋" w:eastAsia="仿宋" w:hAnsi="仿宋" w:cs="仿宋" w:hint="eastAsia"/>
            <w:lang w:eastAsia="zh-CN"/>
          </w:rPr>
          <w:t>(四)、推广与宣传活动</w:t>
        </w:r>
        <w:r>
          <w:tab/>
        </w:r>
        <w:r>
          <w:fldChar w:fldCharType="begin"/>
        </w:r>
        <w:r>
          <w:instrText xml:space="preserve"> PAGEREF _Toc4541 \h </w:instrText>
        </w:r>
        <w:r>
          <w:fldChar w:fldCharType="separate"/>
        </w:r>
        <w:r>
          <w:t>65</w:t>
        </w:r>
        <w:r>
          <w:fldChar w:fldCharType="end"/>
        </w:r>
      </w:hyperlink>
    </w:p>
    <w:p>
      <w:pPr>
        <w:pStyle w:val="TOC1"/>
        <w:tabs>
          <w:tab w:val="right" w:leader="dot" w:pos="8306"/>
        </w:tabs>
      </w:pPr>
      <w:hyperlink w:anchor="_Toc5570" w:history="1">
        <w:r>
          <w:rPr>
            <w:rFonts w:ascii="仿宋" w:eastAsia="仿宋" w:hAnsi="仿宋" w:cs="仿宋" w:hint="eastAsia"/>
            <w:lang w:eastAsia="zh-CN"/>
          </w:rPr>
          <w:t>十六、利益相关者分析与沟通计划</w:t>
        </w:r>
        <w:r>
          <w:tab/>
        </w:r>
        <w:r>
          <w:fldChar w:fldCharType="begin"/>
        </w:r>
        <w:r>
          <w:instrText xml:space="preserve"> PAGEREF _Toc5570 \h </w:instrText>
        </w:r>
        <w:r>
          <w:fldChar w:fldCharType="separate"/>
        </w:r>
        <w:r>
          <w:t>71</w:t>
        </w:r>
        <w:r>
          <w:fldChar w:fldCharType="end"/>
        </w:r>
      </w:hyperlink>
    </w:p>
    <w:p>
      <w:pPr>
        <w:pStyle w:val="TOC2"/>
        <w:tabs>
          <w:tab w:val="right" w:leader="dot" w:pos="8306"/>
        </w:tabs>
      </w:pPr>
      <w:hyperlink w:anchor="_Toc26359" w:history="1">
        <w:r>
          <w:rPr>
            <w:rFonts w:ascii="仿宋" w:eastAsia="仿宋" w:hAnsi="仿宋" w:cs="仿宋" w:hint="eastAsia"/>
            <w:lang w:eastAsia="zh-CN"/>
          </w:rPr>
          <w:t>(一)、利益相关者分析</w:t>
        </w:r>
        <w:r>
          <w:tab/>
        </w:r>
        <w:r>
          <w:fldChar w:fldCharType="begin"/>
        </w:r>
        <w:r>
          <w:instrText xml:space="preserve"> PAGEREF _Toc26359 \h </w:instrText>
        </w:r>
        <w:r>
          <w:fldChar w:fldCharType="separate"/>
        </w:r>
        <w:r>
          <w:t>71</w:t>
        </w:r>
        <w:r>
          <w:fldChar w:fldCharType="end"/>
        </w:r>
      </w:hyperlink>
    </w:p>
    <w:p>
      <w:pPr>
        <w:pStyle w:val="TOC2"/>
        <w:tabs>
          <w:tab w:val="right" w:leader="dot" w:pos="8306"/>
        </w:tabs>
      </w:pPr>
      <w:hyperlink w:anchor="_Toc7483" w:history="1">
        <w:r>
          <w:rPr>
            <w:rFonts w:ascii="仿宋" w:eastAsia="仿宋" w:hAnsi="仿宋" w:cs="仿宋" w:hint="eastAsia"/>
            <w:lang w:eastAsia="zh-CN"/>
          </w:rPr>
          <w:t>(二)、沟通计划</w:t>
        </w:r>
        <w:r>
          <w:tab/>
        </w:r>
        <w:r>
          <w:fldChar w:fldCharType="begin"/>
        </w:r>
        <w:r>
          <w:instrText xml:space="preserve"> PAGEREF _Toc7483 \h </w:instrText>
        </w:r>
        <w:r>
          <w:fldChar w:fldCharType="separate"/>
        </w:r>
        <w:r>
          <w:t>72</w:t>
        </w:r>
        <w:r>
          <w:fldChar w:fldCharType="end"/>
        </w:r>
      </w:hyperlink>
    </w:p>
    <w:p>
      <w:pPr>
        <w:pStyle w:val="TOC1"/>
        <w:tabs>
          <w:tab w:val="right" w:leader="dot" w:pos="8306"/>
        </w:tabs>
      </w:pPr>
      <w:hyperlink w:anchor="_Toc30649" w:history="1">
        <w:r>
          <w:rPr>
            <w:rFonts w:ascii="仿宋" w:eastAsia="仿宋" w:hAnsi="仿宋" w:cs="仿宋" w:hint="eastAsia"/>
            <w:lang w:eastAsia="zh-CN"/>
          </w:rPr>
          <w:t>十七、空气烟气监测系统项目治理与监督</w:t>
        </w:r>
        <w:r>
          <w:tab/>
        </w:r>
        <w:r>
          <w:fldChar w:fldCharType="begin"/>
        </w:r>
        <w:r>
          <w:instrText xml:space="preserve"> PAGEREF _Toc30649 \h </w:instrText>
        </w:r>
        <w:r>
          <w:fldChar w:fldCharType="separate"/>
        </w:r>
        <w:r>
          <w:t>73</w:t>
        </w:r>
        <w:r>
          <w:fldChar w:fldCharType="end"/>
        </w:r>
      </w:hyperlink>
    </w:p>
    <w:p>
      <w:pPr>
        <w:pStyle w:val="TOC2"/>
        <w:tabs>
          <w:tab w:val="right" w:leader="dot" w:pos="8306"/>
        </w:tabs>
      </w:pPr>
      <w:hyperlink w:anchor="_Toc16271" w:history="1">
        <w:r>
          <w:rPr>
            <w:rFonts w:ascii="仿宋" w:eastAsia="仿宋" w:hAnsi="仿宋" w:cs="仿宋" w:hint="eastAsia"/>
            <w:lang w:eastAsia="zh-CN"/>
          </w:rPr>
          <w:t>(一)、空气烟气监测系统项目治理结构</w:t>
        </w:r>
        <w:r>
          <w:tab/>
        </w:r>
        <w:r>
          <w:fldChar w:fldCharType="begin"/>
        </w:r>
        <w:r>
          <w:instrText xml:space="preserve"> PAGEREF _Toc16271 \h </w:instrText>
        </w:r>
        <w:r>
          <w:fldChar w:fldCharType="separate"/>
        </w:r>
        <w:r>
          <w:t>73</w:t>
        </w:r>
        <w:r>
          <w:fldChar w:fldCharType="end"/>
        </w:r>
      </w:hyperlink>
    </w:p>
    <w:p>
      <w:pPr>
        <w:pStyle w:val="TOC2"/>
        <w:tabs>
          <w:tab w:val="right" w:leader="dot" w:pos="8306"/>
        </w:tabs>
      </w:pPr>
      <w:hyperlink w:anchor="_Toc13447" w:history="1">
        <w:r>
          <w:rPr>
            <w:rFonts w:ascii="仿宋" w:eastAsia="仿宋" w:hAnsi="仿宋" w:cs="仿宋" w:hint="eastAsia"/>
            <w:lang w:eastAsia="zh-CN"/>
          </w:rPr>
          <w:t>(二)、监督与审计</w:t>
        </w:r>
        <w:r>
          <w:tab/>
        </w:r>
        <w:r>
          <w:fldChar w:fldCharType="begin"/>
        </w:r>
        <w:r>
          <w:instrText xml:space="preserve"> PAGEREF _Toc13447 \h </w:instrText>
        </w:r>
        <w:r>
          <w:fldChar w:fldCharType="separate"/>
        </w:r>
        <w:r>
          <w:t>75</w:t>
        </w:r>
        <w:r>
          <w:fldChar w:fldCharType="end"/>
        </w:r>
      </w:hyperlink>
    </w:p>
    <w:p>
      <w:pPr>
        <w:pStyle w:val="TOC1"/>
        <w:tabs>
          <w:tab w:val="right" w:leader="dot" w:pos="8306"/>
        </w:tabs>
      </w:pPr>
      <w:hyperlink w:anchor="_Toc14560" w:history="1">
        <w:r>
          <w:rPr>
            <w:rFonts w:ascii="仿宋" w:eastAsia="仿宋" w:hAnsi="仿宋" w:cs="仿宋" w:hint="eastAsia"/>
            <w:lang w:eastAsia="zh-CN"/>
          </w:rPr>
          <w:t>十八、空气烟气监测系统项目变更管理</w:t>
        </w:r>
        <w:r>
          <w:tab/>
        </w:r>
        <w:r>
          <w:fldChar w:fldCharType="begin"/>
        </w:r>
        <w:r>
          <w:instrText xml:space="preserve"> PAGEREF _Toc14560 \h </w:instrText>
        </w:r>
        <w:r>
          <w:fldChar w:fldCharType="separate"/>
        </w:r>
        <w:r>
          <w:t>76</w:t>
        </w:r>
        <w:r>
          <w:fldChar w:fldCharType="end"/>
        </w:r>
      </w:hyperlink>
    </w:p>
    <w:p>
      <w:pPr>
        <w:pStyle w:val="TOC2"/>
        <w:tabs>
          <w:tab w:val="right" w:leader="dot" w:pos="8306"/>
        </w:tabs>
      </w:pPr>
      <w:hyperlink w:anchor="_Toc26628" w:history="1">
        <w:r>
          <w:rPr>
            <w:rFonts w:ascii="仿宋" w:eastAsia="仿宋" w:hAnsi="仿宋" w:cs="仿宋" w:hint="eastAsia"/>
            <w:lang w:eastAsia="zh-CN"/>
          </w:rPr>
          <w:t>(一)、变更申请与评估</w:t>
        </w:r>
        <w:r>
          <w:tab/>
        </w:r>
        <w:r>
          <w:fldChar w:fldCharType="begin"/>
        </w:r>
        <w:r>
          <w:instrText xml:space="preserve"> PAGEREF _Toc26628 \h </w:instrText>
        </w:r>
        <w:r>
          <w:fldChar w:fldCharType="separate"/>
        </w:r>
        <w:r>
          <w:t>76</w:t>
        </w:r>
        <w:r>
          <w:fldChar w:fldCharType="end"/>
        </w:r>
      </w:hyperlink>
    </w:p>
    <w:p>
      <w:pPr>
        <w:pStyle w:val="TOC2"/>
        <w:tabs>
          <w:tab w:val="right" w:leader="dot" w:pos="8306"/>
        </w:tabs>
      </w:pPr>
      <w:hyperlink w:anchor="_Toc13375" w:history="1">
        <w:r>
          <w:rPr>
            <w:rFonts w:ascii="仿宋" w:eastAsia="仿宋" w:hAnsi="仿宋" w:cs="仿宋" w:hint="eastAsia"/>
            <w:lang w:eastAsia="zh-CN"/>
          </w:rPr>
          <w:t>(二)、变更实施与控制</w:t>
        </w:r>
        <w:r>
          <w:tab/>
        </w:r>
        <w:r>
          <w:fldChar w:fldCharType="begin"/>
        </w:r>
        <w:r>
          <w:instrText xml:space="preserve"> PAGEREF _Toc13375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17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6"/>
      <w:r>
        <w:rPr>
          <w:rFonts w:ascii="仿宋" w:eastAsia="仿宋" w:hAnsi="仿宋" w:cs="仿宋" w:hint="eastAsia"/>
          <w:lang w:eastAsia="zh-CN"/>
        </w:rPr>
        <w:t>(一)、空气烟气监测系统行业分析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空气烟气监测系统行业一直以来都是市场的关注焦点。行业内的发展趋势、竞争态势以及潜在机会都对空气烟气监测系统项目的推进产生深远的影响。通过深入研究行业的整体概貌，我们将更好地理解行业的核心特征，为空气烟气监测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气烟气监测系统行业，技术一直是推动创新和发展的关键因素。我们将对当前技术趋势进行详尽分析，包括但不限于人工智能、大数据应用、先进制造技术等。这有助于空气烟气监测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空气烟气监测系统项目成功的基础。我们将对主要竞争对手进行深入研究，包括其市场份额、产品特点、市场定位等。通过全面了解竞争对手的优势和劣势，空气烟气监测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9506"/>
      <w:r>
        <w:rPr>
          <w:rFonts w:ascii="仿宋" w:eastAsia="仿宋" w:hAnsi="仿宋" w:cs="仿宋" w:hint="eastAsia"/>
          <w:sz w:val="28"/>
          <w:lang w:eastAsia="zh-CN"/>
        </w:rPr>
        <w:t>(二)、空气烟气监测系统市场分析预测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空气烟气监测系统市场未来的增长趋势。这包括市场的整体规模、各细分领域的发展趋势等。空气烟气监测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空气烟气监测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空气烟气监测系统项目实施过程中需要充分考虑的因素。我们将对市场风险进行全面评估，包括但不限于政策法规风险、市场竞争风险、技术变革风险等。通过对潜在风险的深入分析，空气烟气监测系统项目可以制定相应的风险缓解策略，降低不确定性对空气烟气监测系统项目的影响。</w:t>
      </w:r>
    </w:p>
    <w:p>
      <w:pPr>
        <w:pStyle w:val="Heading1"/>
        <w:ind w:firstLine="560" w:firstLineChars="200"/>
        <w:rPr>
          <w:rFonts w:ascii="仿宋" w:eastAsia="仿宋" w:hAnsi="仿宋" w:cs="仿宋" w:hint="eastAsia"/>
          <w:sz w:val="28"/>
          <w:lang w:eastAsia="zh-CN"/>
        </w:rPr>
      </w:pPr>
      <w:bookmarkStart w:id="5" w:name="_Toc30613"/>
      <w:r>
        <w:rPr>
          <w:rFonts w:ascii="仿宋" w:eastAsia="仿宋" w:hAnsi="仿宋" w:cs="仿宋" w:hint="eastAsia"/>
          <w:sz w:val="28"/>
          <w:lang w:eastAsia="zh-CN"/>
        </w:rPr>
        <w:t>二、空气烟气监测系统项目文档管理</w:t>
      </w:r>
      <w:bookmarkEnd w:id="5"/>
    </w:p>
    <w:p>
      <w:pPr>
        <w:pStyle w:val="Heading2"/>
        <w:rPr>
          <w:rFonts w:ascii="仿宋" w:eastAsia="仿宋" w:hAnsi="仿宋" w:cs="仿宋" w:hint="eastAsia"/>
          <w:lang w:eastAsia="zh-CN"/>
        </w:rPr>
      </w:pPr>
      <w:bookmarkStart w:id="6" w:name="_Toc2666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空气烟气监测系统项目高度重视文档的质量和准确性，以支持空气烟气监测系统项目的各项活动和决策。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烟气监测系统项目文档的编制始于空气烟气监测系统项目计划的初期，我们制定了详细的文档编制计划，明确了每个文档的内容、格式和编写责任人。在空气烟气监测系统项目启动阶段，我们首先编制了空气烟气监测系统项目章程，明确定义了空气烟气监测系统项目的目标、范围、风险等关键要素。随后，空气烟气监测系统项目团队根据计划陆续编制了需求文档、设计文档、测试文档等各类文档，确保空气烟气监测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空气烟气监测系统项目管理中的重要环节，旨在确保空气烟气监测系统项目文档符合质量标准和空气烟气监测系统项目需求。在空气烟气监测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空气烟气监测系统项目相关利益方和专业领域的专家对文档进行独立审查。这有助于获取更全面、客观的反馈，确保空气烟气监测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烟气监测系统项目在文档编制与审查方面建立了严格的管理机制，通过规范的流程和多维度的审查，确保空气烟气监测系统项目文档的质量、准确性和可靠性，为空气烟气监测系统项目的顺利推进提供了有力支持。</w:t>
      </w:r>
    </w:p>
    <w:p>
      <w:pPr>
        <w:pStyle w:val="Heading2"/>
        <w:ind w:firstLine="560" w:firstLineChars="200"/>
        <w:rPr>
          <w:rFonts w:ascii="仿宋" w:eastAsia="仿宋" w:hAnsi="仿宋" w:cs="仿宋" w:hint="eastAsia"/>
          <w:sz w:val="28"/>
          <w:lang w:eastAsia="zh-CN"/>
        </w:rPr>
      </w:pPr>
      <w:bookmarkStart w:id="7" w:name="_Toc585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在空气烟气监测系统项目中，我们致力于优化文档发布与分发过程，以确保信息的高效传递和团队间协作的顺畅进行。以下是我们采取的关键优化策略：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我们通过多渠道发布文档，包括电子邮件、空气烟气监测系统项目管理平台、内部网站等，以满足不同团队成员的偏好和需求。多渠道发布确保了信息的全面覆盖。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我们采用了精细的权限控制，确保只有授权人员可以访问敏感信息。这种安全措施保护了空气烟气监测系统项目文档的机密性，防止了未经授权的信息泄露。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621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空气烟气监测系统项目生命周期中一个至关重要的环节，直接关系到空气烟气监测系统项目信息的长期保存和历史记录的完整性。在空气烟气监测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8026"/>
      <w:r>
        <w:rPr>
          <w:rFonts w:ascii="仿宋" w:eastAsia="仿宋" w:hAnsi="仿宋" w:cs="仿宋" w:hint="eastAsia"/>
          <w:sz w:val="28"/>
          <w:lang w:eastAsia="zh-CN"/>
        </w:rPr>
        <w:t>三、空气烟气监测系统项目可持续发展</w:t>
      </w:r>
      <w:bookmarkEnd w:id="9"/>
    </w:p>
    <w:p>
      <w:pPr>
        <w:pStyle w:val="Heading2"/>
        <w:rPr>
          <w:rFonts w:ascii="仿宋" w:eastAsia="仿宋" w:hAnsi="仿宋" w:cs="仿宋" w:hint="eastAsia"/>
          <w:lang w:eastAsia="zh-CN"/>
        </w:rPr>
      </w:pPr>
      <w:bookmarkStart w:id="10" w:name="_Toc5420"/>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气烟气监测系统项目中，空气烟气监测系统项目团队着眼于未来，明确了可持续发展的战略方向。制定的具体可持续发展目标包括降低资源使用、采用环保技术、最大化社会效益等。这一步骤不仅有助于空气烟气监测系统项目在环保和社会责任方面达到最高标准，也为未来提供了明确的指引，确保空气烟气监测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可持续实践的融入空气烟气监测系统项目管理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空气烟气监测系统项目管理周期。从空气烟气监测系统项目规划开始，空气烟气监测系统项目团队就考虑了环境和社会的因素。在执行阶段，空气烟气监测系统项目团队积极推动绿色技术的应用，优化资源利用。此外，关注员工的社会责任，通过培训和沟通活动提高员工对可持续发展的认知，使他们能够在日常工作中践行可持续实践。这些举措不仅为空气烟气监测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3222"/>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空气烟气监测系统项目的可持续发展理念，我们深信环保与社会责任是空气烟气监测系统项目成功的关键支柱。在空气烟气监测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烟气监测系统项目团队通过引入先进的环保技术、建立高效的废物处理系统以及推动能源节约措施，积极履行环保责任。定期的环保监测和评估确保空气烟气监测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烟气监测系统项目不仅致力于自身可持续发展，还注重对社会的回馈。通过支持社区空气烟气监测系统项目、参与慈善事业、提供培训机会等方式，空气烟气监测系统项目积极履行社会责任。与当地社区建立积极互动，关注员工的工作与生活平衡，以及员工的身心健康，是空气烟气监测系统项目在社会责任层面的关键举措。这样的实践不仅增强了空气烟气监测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3129"/>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6843"/>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空气烟气监测系统项目的主要产品是XXXX，预计年产值为XXX万元。这一产品在市场中占据着重要的地位，其广泛的应用范围使得该空气烟气监测系统项目的市场前景非常广阔。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空气烟气监测系统项目的xxx产品作为重要的原材料之一，将在多个领域发挥关键作用。其在建筑、交通、能源等方面的广泛应用将为整个产业链提供强大的支持，形成产业协同效应。空气烟气监测系统项目的年产值XXX万XXX万XXX万万元不仅反映了其在市场上的巨大潜力，更预示着它对国民经济的积极贡献。这种关联度高、涉及面广的产业关系，使得该空气烟气监测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2724"/>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烟气监测系统项目总征地面积为XXXX平方米，相当于约XX.XX亩，其中净用地面积为XXXX平方米，红线范围内相当于约XX.XX亩。这一用地规模充分考虑了空气烟气监测系统项目的建设需求，保障了空气烟气监测系统项目在合适的空间内得以充分发展。空气烟气监测系统项目规划的总建筑面积为XXXX平方米，其中主体工程建设占XXXX平方米，计容建筑面积达XXXX平方米。预计建筑工程的投资将达到XXXX万元，为空气烟气监测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烟气监测系统项目计划购置的设备共计XXXX台（套），设备购置费用为XXXX万元。这一设备购置计划充分考虑到空气烟气监测系统项目的生产需求和技术要求，确保了空气烟气监测系统项目在生产运营中具备先进的技术装备和高效的生产能力。设备的合理配置将为空气烟气监测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烟气监测系统项目计划总投资为XXXX万元，预计年实现营业收入为XXXX万元。这一产能规模的设定旨在确保空气烟气监测系统项目能够在投资与回报之间取得平衡，实现长期可持续的发展。空气烟气监测系统项目的总投资充分考虑到各个方面的需求，包括用地建设、设备购置等多个环节，以确保空气烟气监测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8237"/>
      <w:r>
        <w:rPr>
          <w:rFonts w:ascii="仿宋" w:eastAsia="仿宋" w:hAnsi="仿宋" w:cs="仿宋" w:hint="eastAsia"/>
          <w:sz w:val="28"/>
          <w:lang w:eastAsia="zh-CN"/>
        </w:rPr>
        <w:t>五、空气烟气监测系统项目概论</w:t>
      </w:r>
      <w:bookmarkEnd w:id="15"/>
    </w:p>
    <w:p>
      <w:pPr>
        <w:pStyle w:val="Heading2"/>
        <w:rPr>
          <w:rFonts w:ascii="仿宋" w:eastAsia="仿宋" w:hAnsi="仿宋" w:cs="仿宋" w:hint="eastAsia"/>
          <w:lang w:eastAsia="zh-CN"/>
        </w:rPr>
      </w:pPr>
      <w:bookmarkStart w:id="16" w:name="_Toc22992"/>
      <w:r>
        <w:rPr>
          <w:rFonts w:ascii="仿宋" w:eastAsia="仿宋" w:hAnsi="仿宋" w:cs="仿宋" w:hint="eastAsia"/>
          <w:lang w:eastAsia="zh-CN"/>
        </w:rPr>
        <w:t>(一)、空气烟气监测系统项目概况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烟气监测系统项目的起源追溯至对市场的深入洞察。市场的不断演变与变革为空气烟气监测系统项目提供了难得的机遇。当前市场存在的需求缺口和变革的大环境共同构成了空气烟气监测系统项目的背景。这个空气烟气监测系统项目旨在充分利用市场机遇，填补行业中尚未满足的需求，为客户提供全新的解决方案。市场的变革和需求的增长使得这个空气烟气监测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空气烟气监测系统项目名称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烟气监测系统项目正式命名为空气烟气监测系统。这个名称不仅仅是一个标识，更代表了空气烟气监测系统项目的核心理念和愿景。它蕴含着空气烟气监测系统项目所要解决问题的关键字，具有强烈的表达和辨识度，为空气烟气监测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空气烟气监测系统项目目标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烟气监测系统项目的核心目标是提供一种全新、高效的解决方案，满足客户日益增长的需求。空气烟气监测系统项目追求的不仅仅是满足市场需求，更是在市场中获得卓越的竞争优势。通过不断提升产品或服务的质量和创新水平，空气烟气监测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空气烟气监测系统项目范围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烟气监测系统项目全面涵盖了产品研发、制造、市场推广和售后服务，确保从产品设计到最终用户体验的全方位关注。这一全面的空气烟气监测系统项目范围是为了确保空气烟气监测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空气烟气监测系统项目时间表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空气烟气监测系统项目计划在未来18个月内完成，包括研发、测试、市场试点和正式推出等不同阶段。这个时间表的合理设计是为了确保空气烟气监测系统项目各个阶段的顺利推进，以便按时交付高质量的成果。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空气烟气监测系统项目预算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烟气监测系统项目总预算估算为XX百万美元，主要分配在研发、市场推广、人员培训和运营等方面。这一充足的预算为空气烟气监测系统项目提供了充足的资源，确保空气烟气监测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空气烟气监测系统项目风险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烟气监测系统项目可能面临的风险包括市场接受度低、技术难题、竞争激烈等。空气烟气监测系统项目团队已经制定了相应的风险应对计划，通过前瞻性的风险管理，确保空气烟气监测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空气烟气监测系统项目团队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空气烟气监测系统项目汇聚了一支经验丰富、多领域专业素养的核心团队，确保空气烟气监测系统项目在各个方面都能拥有高水平的执行力。团队的协同作战是空气烟气监测系统项目成功的关键因素之一。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空气烟气监测系统项目背景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空气烟气监测系统项目的背景根植于市场对更高效、创新产品的渴望，同时也受到科技发展对行业格局的深刻改变的影响。这为空气烟气监测系统项目提供了广阔的发展空间和市场需求。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空气烟气监测系统项目现状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截至目前，空气烟气监测系统项目已完成市场调研和技术验证，取得了初步的成功。这为空气烟气监测系统项目在未来的发展奠定了坚实的基础，为更远大的目标打下了坚实的基石。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6160"/>
      <w:r>
        <w:rPr>
          <w:rFonts w:ascii="仿宋" w:eastAsia="仿宋" w:hAnsi="仿宋" w:cs="仿宋" w:hint="eastAsia"/>
          <w:sz w:val="28"/>
          <w:lang w:eastAsia="zh-CN"/>
        </w:rPr>
        <w:t>(二)、空气烟气监测系统项目目标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keyword》空气烟气监测系统项目首要业务目标是在市场中占据有利地位，实现产品/服务的成功推广和销售。通过不断提升产品质量、创新性，空气烟气监测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在科技迅速发展的时代，空气烟气监测系统项目着眼于技术创新。通过持续的研发和技术升级，空气烟气监测系统项目旨在推出更具创新性的产品或服务，以满足市场对新鲜、先进解决方案的需求。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空气烟气监测系统项目设定了客户满意度目标。通过提供卓越的产品质量和优质的客户服务，空气烟气监测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空气烟气监测系统项目注重社会责任和可持续发展。通过实施环保、社会责任空气烟气监测系统项目，空气烟气监测系统项目致力于在经济发展的同时保护环境，促进社会公平，实现可持续经营。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空气烟气监测系统项目的团队是实现目标的核心驱动力。因此，空气烟气监测系统项目设定了团队发展目标，包括提升团队成员的专业技能、培养领导力，以及搭建协同高效的团队工作氛围。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1270"/>
      <w:r>
        <w:rPr>
          <w:rFonts w:ascii="仿宋" w:eastAsia="仿宋" w:hAnsi="仿宋" w:cs="仿宋" w:hint="eastAsia"/>
          <w:sz w:val="28"/>
          <w:lang w:eastAsia="zh-CN"/>
        </w:rPr>
        <w:t>(三)、空气烟气监测系统项目提出的理由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空气烟气监测系统项目提出的理由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烟气监测系统项目的提出源于对市场机遇的深刻洞察。当前市场中存在的需求缺口和行业发展趋势表明，有巨大的商业机会等待被开发。通过准确捕捉市场机遇，空气烟气监测系统项目可以在激烈的竞争中脱颖而出，迅速占领市场份额。</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烟气监测系统项目的理念基于对技术创新的信仰。通过持续的研发和技术投入，空气烟气监测系统项目有望推出更具创新性的产品或服务。在科技飞速发展的当下，空气烟气监测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烟气监测系统项目的提出是为了增强企业的行业竞争力。通过提升产品或服务的质量和独特性，空气烟气监测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烟气监测系统项目响应了消费者需求的变化。随着社会和科技的不断发展，消费者对产品和服务的需求也在发生变化。通过深入了解并及时回应消费者的新需求，空气烟气监测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烟气监测系统项目的提出是企业战略发展规划的一部分。在面对日益激烈的市场竞争和不断变化的商业环境中，空气烟气监测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https://d.book118.com/737022005145006026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空气烟气监测系统项目规划设计方案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空气烟气监测系统项目规划设计方案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空气烟气监测系统项目规划设计方案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空气烟气监测系统项目规划设计方案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空气烟气监测系统项目规划设计方案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空气烟气监测系统项目规划设计方案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空气烟气监测系统项目规划设计方案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空气烟气监测系统项目规划设计方案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空气烟气监测系统项目规划设计方案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空气烟气监测系统项目规划设计方案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空气烟气监测系统项目规划设计方案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空气烟气监测系统项目规划设计方案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空气烟气监测系统项目规划设计方案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空气烟气监测系统项目规划设计方案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空气烟气监测系统项目规划设计方案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空气烟气监测系统项目规划设计方案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空气烟气监测系统项目规划设计方案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473618"/>
    <w:rsid w:val="464736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7022005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2024-01-07T14:45:00Z</dcterms:created>
  <dcterms:modified xsi:type="dcterms:W3CDTF">2024-01-07T14:46:09Z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13A055AC0DDD449DA3E8A890C7C9132F_11</vt:lpwstr>
  </property>
  <property fmtid="{D5CDD505-2E9C-101B-9397-08002B2CF9AE}" pid="3" name="KSOProductBuildVer">
    <vt:lpwstr>2052-12.1.0.16120</vt:lpwstr>
  </property>
</Properties>
</file>