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小程序游戏项目可行性建设方案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30" w:history="1">
        <w:r>
          <w:rPr>
            <w:rFonts w:ascii="仿宋" w:eastAsia="仿宋" w:hAnsi="仿宋" w:cs="仿宋" w:hint="eastAsia"/>
            <w:lang w:eastAsia="zh-CN"/>
          </w:rPr>
          <w:t>概论</w:t>
        </w:r>
        <w:r>
          <w:tab/>
        </w:r>
        <w:r>
          <w:fldChar w:fldCharType="begin"/>
        </w:r>
        <w:r>
          <w:instrText xml:space="preserve"> PAGEREF _Toc29230 \h </w:instrText>
        </w:r>
        <w:r>
          <w:fldChar w:fldCharType="separate"/>
        </w:r>
        <w:r>
          <w:t>3</w:t>
        </w:r>
        <w:r>
          <w:fldChar w:fldCharType="end"/>
        </w:r>
      </w:hyperlink>
    </w:p>
    <w:p>
      <w:pPr>
        <w:pStyle w:val="TOC1"/>
        <w:tabs>
          <w:tab w:val="right" w:leader="dot" w:pos="8306"/>
        </w:tabs>
      </w:pPr>
      <w:hyperlink w:anchor="_Toc12715" w:history="1">
        <w:r>
          <w:rPr>
            <w:rFonts w:ascii="仿宋" w:eastAsia="仿宋" w:hAnsi="仿宋" w:cs="仿宋" w:hint="eastAsia"/>
            <w:lang w:eastAsia="zh-CN"/>
          </w:rPr>
          <w:t>一、项目选址研究</w:t>
        </w:r>
        <w:r>
          <w:tab/>
        </w:r>
        <w:r>
          <w:fldChar w:fldCharType="begin"/>
        </w:r>
        <w:r>
          <w:instrText xml:space="preserve"> PAGEREF _Toc12715 \h </w:instrText>
        </w:r>
        <w:r>
          <w:fldChar w:fldCharType="separate"/>
        </w:r>
        <w:r>
          <w:t>3</w:t>
        </w:r>
        <w:r>
          <w:fldChar w:fldCharType="end"/>
        </w:r>
      </w:hyperlink>
    </w:p>
    <w:p>
      <w:pPr>
        <w:pStyle w:val="TOC2"/>
        <w:tabs>
          <w:tab w:val="right" w:leader="dot" w:pos="8306"/>
        </w:tabs>
      </w:pPr>
      <w:hyperlink w:anchor="_Toc8620" w:history="1">
        <w:r>
          <w:rPr>
            <w:rFonts w:ascii="仿宋" w:eastAsia="仿宋" w:hAnsi="仿宋" w:cs="仿宋" w:hint="eastAsia"/>
            <w:lang w:eastAsia="zh-CN"/>
          </w:rPr>
          <w:t>(一)、项目选址原则</w:t>
        </w:r>
        <w:r>
          <w:tab/>
        </w:r>
        <w:r>
          <w:fldChar w:fldCharType="begin"/>
        </w:r>
        <w:r>
          <w:instrText xml:space="preserve"> PAGEREF _Toc8620 \h </w:instrText>
        </w:r>
        <w:r>
          <w:fldChar w:fldCharType="separate"/>
        </w:r>
        <w:r>
          <w:t>3</w:t>
        </w:r>
        <w:r>
          <w:fldChar w:fldCharType="end"/>
        </w:r>
      </w:hyperlink>
    </w:p>
    <w:p>
      <w:pPr>
        <w:pStyle w:val="TOC2"/>
        <w:tabs>
          <w:tab w:val="right" w:leader="dot" w:pos="8306"/>
        </w:tabs>
      </w:pPr>
      <w:hyperlink w:anchor="_Toc28528" w:history="1">
        <w:r>
          <w:rPr>
            <w:rFonts w:ascii="仿宋" w:eastAsia="仿宋" w:hAnsi="仿宋" w:cs="仿宋" w:hint="eastAsia"/>
            <w:lang w:eastAsia="zh-CN"/>
          </w:rPr>
          <w:t>(二)、项目选址</w:t>
        </w:r>
        <w:r>
          <w:tab/>
        </w:r>
        <w:r>
          <w:fldChar w:fldCharType="begin"/>
        </w:r>
        <w:r>
          <w:instrText xml:space="preserve"> PAGEREF _Toc28528 \h </w:instrText>
        </w:r>
        <w:r>
          <w:fldChar w:fldCharType="separate"/>
        </w:r>
        <w:r>
          <w:t>6</w:t>
        </w:r>
        <w:r>
          <w:fldChar w:fldCharType="end"/>
        </w:r>
      </w:hyperlink>
    </w:p>
    <w:p>
      <w:pPr>
        <w:pStyle w:val="TOC2"/>
        <w:tabs>
          <w:tab w:val="right" w:leader="dot" w:pos="8306"/>
        </w:tabs>
      </w:pPr>
      <w:hyperlink w:anchor="_Toc28992" w:history="1">
        <w:r>
          <w:rPr>
            <w:rFonts w:ascii="仿宋" w:eastAsia="仿宋" w:hAnsi="仿宋" w:cs="仿宋" w:hint="eastAsia"/>
            <w:lang w:eastAsia="zh-CN"/>
          </w:rPr>
          <w:t>(三)、建设条件分析</w:t>
        </w:r>
        <w:r>
          <w:tab/>
        </w:r>
        <w:r>
          <w:fldChar w:fldCharType="begin"/>
        </w:r>
        <w:r>
          <w:instrText xml:space="preserve"> PAGEREF _Toc28992 \h </w:instrText>
        </w:r>
        <w:r>
          <w:fldChar w:fldCharType="separate"/>
        </w:r>
        <w:r>
          <w:t>8</w:t>
        </w:r>
        <w:r>
          <w:fldChar w:fldCharType="end"/>
        </w:r>
      </w:hyperlink>
    </w:p>
    <w:p>
      <w:pPr>
        <w:pStyle w:val="TOC2"/>
        <w:tabs>
          <w:tab w:val="right" w:leader="dot" w:pos="8306"/>
        </w:tabs>
      </w:pPr>
      <w:hyperlink w:anchor="_Toc7466" w:history="1">
        <w:r>
          <w:rPr>
            <w:rFonts w:ascii="仿宋" w:eastAsia="仿宋" w:hAnsi="仿宋" w:cs="仿宋" w:hint="eastAsia"/>
            <w:lang w:eastAsia="zh-CN"/>
          </w:rPr>
          <w:t>(四)、用地控制指标</w:t>
        </w:r>
        <w:r>
          <w:tab/>
        </w:r>
        <w:r>
          <w:fldChar w:fldCharType="begin"/>
        </w:r>
        <w:r>
          <w:instrText xml:space="preserve"> PAGEREF _Toc7466 \h </w:instrText>
        </w:r>
        <w:r>
          <w:fldChar w:fldCharType="separate"/>
        </w:r>
        <w:r>
          <w:t>10</w:t>
        </w:r>
        <w:r>
          <w:fldChar w:fldCharType="end"/>
        </w:r>
      </w:hyperlink>
    </w:p>
    <w:p>
      <w:pPr>
        <w:pStyle w:val="TOC2"/>
        <w:tabs>
          <w:tab w:val="right" w:leader="dot" w:pos="8306"/>
        </w:tabs>
      </w:pPr>
      <w:hyperlink w:anchor="_Toc27984" w:history="1">
        <w:r>
          <w:rPr>
            <w:rFonts w:ascii="仿宋" w:eastAsia="仿宋" w:hAnsi="仿宋" w:cs="仿宋" w:hint="eastAsia"/>
            <w:lang w:eastAsia="zh-CN"/>
          </w:rPr>
          <w:t>(五)、地总体要求</w:t>
        </w:r>
        <w:r>
          <w:tab/>
        </w:r>
        <w:r>
          <w:fldChar w:fldCharType="begin"/>
        </w:r>
        <w:r>
          <w:instrText xml:space="preserve"> PAGEREF _Toc27984 \h </w:instrText>
        </w:r>
        <w:r>
          <w:fldChar w:fldCharType="separate"/>
        </w:r>
        <w:r>
          <w:t>11</w:t>
        </w:r>
        <w:r>
          <w:fldChar w:fldCharType="end"/>
        </w:r>
      </w:hyperlink>
    </w:p>
    <w:p>
      <w:pPr>
        <w:pStyle w:val="TOC2"/>
        <w:tabs>
          <w:tab w:val="right" w:leader="dot" w:pos="8306"/>
        </w:tabs>
      </w:pPr>
      <w:hyperlink w:anchor="_Toc2402" w:history="1">
        <w:r>
          <w:rPr>
            <w:rFonts w:ascii="仿宋" w:eastAsia="仿宋" w:hAnsi="仿宋" w:cs="仿宋" w:hint="eastAsia"/>
            <w:lang w:eastAsia="zh-CN"/>
          </w:rPr>
          <w:t>(六)、节约用地措施</w:t>
        </w:r>
        <w:r>
          <w:tab/>
        </w:r>
        <w:r>
          <w:fldChar w:fldCharType="begin"/>
        </w:r>
        <w:r>
          <w:instrText xml:space="preserve"> PAGEREF _Toc2402 \h </w:instrText>
        </w:r>
        <w:r>
          <w:fldChar w:fldCharType="separate"/>
        </w:r>
        <w:r>
          <w:t>12</w:t>
        </w:r>
        <w:r>
          <w:fldChar w:fldCharType="end"/>
        </w:r>
      </w:hyperlink>
    </w:p>
    <w:p>
      <w:pPr>
        <w:pStyle w:val="TOC2"/>
        <w:tabs>
          <w:tab w:val="right" w:leader="dot" w:pos="8306"/>
        </w:tabs>
      </w:pPr>
      <w:hyperlink w:anchor="_Toc14098" w:history="1">
        <w:r>
          <w:rPr>
            <w:rFonts w:ascii="仿宋" w:eastAsia="仿宋" w:hAnsi="仿宋" w:cs="仿宋" w:hint="eastAsia"/>
            <w:lang w:eastAsia="zh-CN"/>
          </w:rPr>
          <w:t>(七)、选址综合评价</w:t>
        </w:r>
        <w:r>
          <w:tab/>
        </w:r>
        <w:r>
          <w:fldChar w:fldCharType="begin"/>
        </w:r>
        <w:r>
          <w:instrText xml:space="preserve"> PAGEREF _Toc14098 \h </w:instrText>
        </w:r>
        <w:r>
          <w:fldChar w:fldCharType="separate"/>
        </w:r>
        <w:r>
          <w:t>14</w:t>
        </w:r>
        <w:r>
          <w:fldChar w:fldCharType="end"/>
        </w:r>
      </w:hyperlink>
    </w:p>
    <w:p>
      <w:pPr>
        <w:pStyle w:val="TOC1"/>
        <w:tabs>
          <w:tab w:val="right" w:leader="dot" w:pos="8306"/>
        </w:tabs>
      </w:pPr>
      <w:hyperlink w:anchor="_Toc29181" w:history="1">
        <w:r>
          <w:rPr>
            <w:rFonts w:ascii="仿宋" w:eastAsia="仿宋" w:hAnsi="仿宋" w:cs="仿宋" w:hint="eastAsia"/>
            <w:lang w:eastAsia="zh-CN"/>
          </w:rPr>
          <w:t>二、财务管理与成本控制</w:t>
        </w:r>
        <w:r>
          <w:tab/>
        </w:r>
        <w:r>
          <w:fldChar w:fldCharType="begin"/>
        </w:r>
        <w:r>
          <w:instrText xml:space="preserve"> PAGEREF _Toc29181 \h </w:instrText>
        </w:r>
        <w:r>
          <w:fldChar w:fldCharType="separate"/>
        </w:r>
        <w:r>
          <w:t>15</w:t>
        </w:r>
        <w:r>
          <w:fldChar w:fldCharType="end"/>
        </w:r>
      </w:hyperlink>
    </w:p>
    <w:p>
      <w:pPr>
        <w:pStyle w:val="TOC2"/>
        <w:tabs>
          <w:tab w:val="right" w:leader="dot" w:pos="8306"/>
        </w:tabs>
      </w:pPr>
      <w:hyperlink w:anchor="_Toc22585" w:history="1">
        <w:r>
          <w:rPr>
            <w:rFonts w:ascii="仿宋" w:eastAsia="仿宋" w:hAnsi="仿宋" w:cs="仿宋" w:hint="eastAsia"/>
            <w:lang w:eastAsia="zh-CN"/>
          </w:rPr>
          <w:t>(一)、财务管理体系建设</w:t>
        </w:r>
        <w:r>
          <w:tab/>
        </w:r>
        <w:r>
          <w:fldChar w:fldCharType="begin"/>
        </w:r>
        <w:r>
          <w:instrText xml:space="preserve"> PAGEREF _Toc22585 \h </w:instrText>
        </w:r>
        <w:r>
          <w:fldChar w:fldCharType="separate"/>
        </w:r>
        <w:r>
          <w:t>15</w:t>
        </w:r>
        <w:r>
          <w:fldChar w:fldCharType="end"/>
        </w:r>
      </w:hyperlink>
    </w:p>
    <w:p>
      <w:pPr>
        <w:pStyle w:val="TOC2"/>
        <w:tabs>
          <w:tab w:val="right" w:leader="dot" w:pos="8306"/>
        </w:tabs>
      </w:pPr>
      <w:hyperlink w:anchor="_Toc30656" w:history="1">
        <w:r>
          <w:rPr>
            <w:rFonts w:ascii="仿宋" w:eastAsia="仿宋" w:hAnsi="仿宋" w:cs="仿宋" w:hint="eastAsia"/>
            <w:lang w:eastAsia="zh-CN"/>
          </w:rPr>
          <w:t>(二)、成本控制措施</w:t>
        </w:r>
        <w:r>
          <w:tab/>
        </w:r>
        <w:r>
          <w:fldChar w:fldCharType="begin"/>
        </w:r>
        <w:r>
          <w:instrText xml:space="preserve"> PAGEREF _Toc30656 \h </w:instrText>
        </w:r>
        <w:r>
          <w:fldChar w:fldCharType="separate"/>
        </w:r>
        <w:r>
          <w:t>16</w:t>
        </w:r>
        <w:r>
          <w:fldChar w:fldCharType="end"/>
        </w:r>
      </w:hyperlink>
    </w:p>
    <w:p>
      <w:pPr>
        <w:pStyle w:val="TOC1"/>
        <w:tabs>
          <w:tab w:val="right" w:leader="dot" w:pos="8306"/>
        </w:tabs>
      </w:pPr>
      <w:hyperlink w:anchor="_Toc7399" w:history="1">
        <w:r>
          <w:rPr>
            <w:rFonts w:ascii="仿宋" w:eastAsia="仿宋" w:hAnsi="仿宋" w:cs="仿宋" w:hint="eastAsia"/>
            <w:lang w:eastAsia="zh-CN"/>
          </w:rPr>
          <w:t>三、环境和生态影响分析</w:t>
        </w:r>
        <w:r>
          <w:tab/>
        </w:r>
        <w:r>
          <w:fldChar w:fldCharType="begin"/>
        </w:r>
        <w:r>
          <w:instrText xml:space="preserve"> PAGEREF _Toc7399 \h </w:instrText>
        </w:r>
        <w:r>
          <w:fldChar w:fldCharType="separate"/>
        </w:r>
        <w:r>
          <w:t>17</w:t>
        </w:r>
        <w:r>
          <w:fldChar w:fldCharType="end"/>
        </w:r>
      </w:hyperlink>
    </w:p>
    <w:p>
      <w:pPr>
        <w:pStyle w:val="TOC2"/>
        <w:tabs>
          <w:tab w:val="right" w:leader="dot" w:pos="8306"/>
        </w:tabs>
      </w:pPr>
      <w:hyperlink w:anchor="_Toc29420" w:history="1">
        <w:r>
          <w:rPr>
            <w:rFonts w:ascii="仿宋" w:eastAsia="仿宋" w:hAnsi="仿宋" w:cs="仿宋" w:hint="eastAsia"/>
            <w:lang w:eastAsia="zh-CN"/>
          </w:rPr>
          <w:t>(一)、环境和生态现状</w:t>
        </w:r>
        <w:r>
          <w:tab/>
        </w:r>
        <w:r>
          <w:fldChar w:fldCharType="begin"/>
        </w:r>
        <w:r>
          <w:instrText xml:space="preserve"> PAGEREF _Toc29420 \h </w:instrText>
        </w:r>
        <w:r>
          <w:fldChar w:fldCharType="separate"/>
        </w:r>
        <w:r>
          <w:t>17</w:t>
        </w:r>
        <w:r>
          <w:fldChar w:fldCharType="end"/>
        </w:r>
      </w:hyperlink>
    </w:p>
    <w:p>
      <w:pPr>
        <w:pStyle w:val="TOC2"/>
        <w:tabs>
          <w:tab w:val="right" w:leader="dot" w:pos="8306"/>
        </w:tabs>
      </w:pPr>
      <w:hyperlink w:anchor="_Toc28253" w:history="1">
        <w:r>
          <w:rPr>
            <w:rFonts w:ascii="仿宋" w:eastAsia="仿宋" w:hAnsi="仿宋" w:cs="仿宋" w:hint="eastAsia"/>
            <w:lang w:eastAsia="zh-CN"/>
          </w:rPr>
          <w:t>(二)、生态环境影响分析</w:t>
        </w:r>
        <w:r>
          <w:tab/>
        </w:r>
        <w:r>
          <w:fldChar w:fldCharType="begin"/>
        </w:r>
        <w:r>
          <w:instrText xml:space="preserve"> PAGEREF _Toc28253 \h </w:instrText>
        </w:r>
        <w:r>
          <w:fldChar w:fldCharType="separate"/>
        </w:r>
        <w:r>
          <w:t>19</w:t>
        </w:r>
        <w:r>
          <w:fldChar w:fldCharType="end"/>
        </w:r>
      </w:hyperlink>
    </w:p>
    <w:p>
      <w:pPr>
        <w:pStyle w:val="TOC2"/>
        <w:tabs>
          <w:tab w:val="right" w:leader="dot" w:pos="8306"/>
        </w:tabs>
      </w:pPr>
      <w:hyperlink w:anchor="_Toc22971" w:history="1">
        <w:r>
          <w:rPr>
            <w:rFonts w:ascii="仿宋" w:eastAsia="仿宋" w:hAnsi="仿宋" w:cs="仿宋" w:hint="eastAsia"/>
            <w:lang w:eastAsia="zh-CN"/>
          </w:rPr>
          <w:t>(三)、生态环境保护措施</w:t>
        </w:r>
        <w:r>
          <w:tab/>
        </w:r>
        <w:r>
          <w:fldChar w:fldCharType="begin"/>
        </w:r>
        <w:r>
          <w:instrText xml:space="preserve"> PAGEREF _Toc22971 \h </w:instrText>
        </w:r>
        <w:r>
          <w:fldChar w:fldCharType="separate"/>
        </w:r>
        <w:r>
          <w:t>20</w:t>
        </w:r>
        <w:r>
          <w:fldChar w:fldCharType="end"/>
        </w:r>
      </w:hyperlink>
    </w:p>
    <w:p>
      <w:pPr>
        <w:pStyle w:val="TOC2"/>
        <w:tabs>
          <w:tab w:val="right" w:leader="dot" w:pos="8306"/>
        </w:tabs>
      </w:pPr>
      <w:hyperlink w:anchor="_Toc15361" w:history="1">
        <w:r>
          <w:rPr>
            <w:rFonts w:ascii="仿宋" w:eastAsia="仿宋" w:hAnsi="仿宋" w:cs="仿宋" w:hint="eastAsia"/>
            <w:lang w:eastAsia="zh-CN"/>
          </w:rPr>
          <w:t>(四)、地质灾害影响分析</w:t>
        </w:r>
        <w:r>
          <w:tab/>
        </w:r>
        <w:r>
          <w:fldChar w:fldCharType="begin"/>
        </w:r>
        <w:r>
          <w:instrText xml:space="preserve"> PAGEREF _Toc15361 \h </w:instrText>
        </w:r>
        <w:r>
          <w:fldChar w:fldCharType="separate"/>
        </w:r>
        <w:r>
          <w:t>22</w:t>
        </w:r>
        <w:r>
          <w:fldChar w:fldCharType="end"/>
        </w:r>
      </w:hyperlink>
    </w:p>
    <w:p>
      <w:pPr>
        <w:pStyle w:val="TOC2"/>
        <w:tabs>
          <w:tab w:val="right" w:leader="dot" w:pos="8306"/>
        </w:tabs>
      </w:pPr>
      <w:hyperlink w:anchor="_Toc12227" w:history="1">
        <w:r>
          <w:rPr>
            <w:rFonts w:ascii="仿宋" w:eastAsia="仿宋" w:hAnsi="仿宋" w:cs="仿宋" w:hint="eastAsia"/>
            <w:lang w:eastAsia="zh-CN"/>
          </w:rPr>
          <w:t>(五)、特殊环境影响</w:t>
        </w:r>
        <w:r>
          <w:tab/>
        </w:r>
        <w:r>
          <w:fldChar w:fldCharType="begin"/>
        </w:r>
        <w:r>
          <w:instrText xml:space="preserve"> PAGEREF _Toc12227 \h </w:instrText>
        </w:r>
        <w:r>
          <w:fldChar w:fldCharType="separate"/>
        </w:r>
        <w:r>
          <w:t>23</w:t>
        </w:r>
        <w:r>
          <w:fldChar w:fldCharType="end"/>
        </w:r>
      </w:hyperlink>
    </w:p>
    <w:p>
      <w:pPr>
        <w:pStyle w:val="TOC1"/>
        <w:tabs>
          <w:tab w:val="right" w:leader="dot" w:pos="8306"/>
        </w:tabs>
      </w:pPr>
      <w:hyperlink w:anchor="_Toc11691" w:history="1">
        <w:r>
          <w:rPr>
            <w:rFonts w:ascii="仿宋" w:eastAsia="仿宋" w:hAnsi="仿宋" w:cs="仿宋" w:hint="eastAsia"/>
            <w:lang w:eastAsia="zh-CN"/>
          </w:rPr>
          <w:t>四、小程序游戏项目概论</w:t>
        </w:r>
        <w:r>
          <w:tab/>
        </w:r>
        <w:r>
          <w:fldChar w:fldCharType="begin"/>
        </w:r>
        <w:r>
          <w:instrText xml:space="preserve"> PAGEREF _Toc11691 \h </w:instrText>
        </w:r>
        <w:r>
          <w:fldChar w:fldCharType="separate"/>
        </w:r>
        <w:r>
          <w:t>24</w:t>
        </w:r>
        <w:r>
          <w:fldChar w:fldCharType="end"/>
        </w:r>
      </w:hyperlink>
    </w:p>
    <w:p>
      <w:pPr>
        <w:pStyle w:val="TOC2"/>
        <w:tabs>
          <w:tab w:val="right" w:leader="dot" w:pos="8306"/>
        </w:tabs>
      </w:pPr>
      <w:hyperlink w:anchor="_Toc28053" w:history="1">
        <w:r>
          <w:rPr>
            <w:rFonts w:ascii="仿宋" w:eastAsia="仿宋" w:hAnsi="仿宋" w:cs="仿宋" w:hint="eastAsia"/>
            <w:lang w:eastAsia="zh-CN"/>
          </w:rPr>
          <w:t>(一)、项目申报单位概况</w:t>
        </w:r>
        <w:r>
          <w:tab/>
        </w:r>
        <w:r>
          <w:fldChar w:fldCharType="begin"/>
        </w:r>
        <w:r>
          <w:instrText xml:space="preserve"> PAGEREF _Toc28053 \h </w:instrText>
        </w:r>
        <w:r>
          <w:fldChar w:fldCharType="separate"/>
        </w:r>
        <w:r>
          <w:t>24</w:t>
        </w:r>
        <w:r>
          <w:fldChar w:fldCharType="end"/>
        </w:r>
      </w:hyperlink>
    </w:p>
    <w:p>
      <w:pPr>
        <w:pStyle w:val="TOC2"/>
        <w:tabs>
          <w:tab w:val="right" w:leader="dot" w:pos="8306"/>
        </w:tabs>
      </w:pPr>
      <w:hyperlink w:anchor="_Toc29028" w:history="1">
        <w:r>
          <w:rPr>
            <w:rFonts w:ascii="仿宋" w:eastAsia="仿宋" w:hAnsi="仿宋" w:cs="仿宋" w:hint="eastAsia"/>
            <w:lang w:eastAsia="zh-CN"/>
          </w:rPr>
          <w:t>(二)、项目概况</w:t>
        </w:r>
        <w:r>
          <w:tab/>
        </w:r>
        <w:r>
          <w:fldChar w:fldCharType="begin"/>
        </w:r>
        <w:r>
          <w:instrText xml:space="preserve"> PAGEREF _Toc29028 \h </w:instrText>
        </w:r>
        <w:r>
          <w:fldChar w:fldCharType="separate"/>
        </w:r>
        <w:r>
          <w:t>25</w:t>
        </w:r>
        <w:r>
          <w:fldChar w:fldCharType="end"/>
        </w:r>
      </w:hyperlink>
    </w:p>
    <w:p>
      <w:pPr>
        <w:pStyle w:val="TOC1"/>
        <w:tabs>
          <w:tab w:val="right" w:leader="dot" w:pos="8306"/>
        </w:tabs>
      </w:pPr>
      <w:hyperlink w:anchor="_Toc2564" w:history="1">
        <w:r>
          <w:rPr>
            <w:rFonts w:ascii="仿宋" w:eastAsia="仿宋" w:hAnsi="仿宋" w:cs="仿宋" w:hint="eastAsia"/>
            <w:lang w:eastAsia="zh-CN"/>
          </w:rPr>
          <w:t>五、资源开发及综合利用分析</w:t>
        </w:r>
        <w:r>
          <w:tab/>
        </w:r>
        <w:r>
          <w:fldChar w:fldCharType="begin"/>
        </w:r>
        <w:r>
          <w:instrText xml:space="preserve"> PAGEREF _Toc2564 \h </w:instrText>
        </w:r>
        <w:r>
          <w:fldChar w:fldCharType="separate"/>
        </w:r>
        <w:r>
          <w:t>28</w:t>
        </w:r>
        <w:r>
          <w:fldChar w:fldCharType="end"/>
        </w:r>
      </w:hyperlink>
    </w:p>
    <w:p>
      <w:pPr>
        <w:pStyle w:val="TOC2"/>
        <w:tabs>
          <w:tab w:val="right" w:leader="dot" w:pos="8306"/>
        </w:tabs>
      </w:pPr>
      <w:hyperlink w:anchor="_Toc18415" w:history="1">
        <w:r>
          <w:rPr>
            <w:rFonts w:ascii="仿宋" w:eastAsia="仿宋" w:hAnsi="仿宋" w:cs="仿宋" w:hint="eastAsia"/>
            <w:lang w:eastAsia="zh-CN"/>
          </w:rPr>
          <w:t>(一)、资源开发方案</w:t>
        </w:r>
        <w:r>
          <w:tab/>
        </w:r>
        <w:r>
          <w:fldChar w:fldCharType="begin"/>
        </w:r>
        <w:r>
          <w:instrText xml:space="preserve"> PAGEREF _Toc18415 \h </w:instrText>
        </w:r>
        <w:r>
          <w:fldChar w:fldCharType="separate"/>
        </w:r>
        <w:r>
          <w:t>28</w:t>
        </w:r>
        <w:r>
          <w:fldChar w:fldCharType="end"/>
        </w:r>
      </w:hyperlink>
    </w:p>
    <w:p>
      <w:pPr>
        <w:pStyle w:val="TOC2"/>
        <w:tabs>
          <w:tab w:val="right" w:leader="dot" w:pos="8306"/>
        </w:tabs>
      </w:pPr>
      <w:hyperlink w:anchor="_Toc23291" w:history="1">
        <w:r>
          <w:rPr>
            <w:rFonts w:ascii="仿宋" w:eastAsia="仿宋" w:hAnsi="仿宋" w:cs="仿宋" w:hint="eastAsia"/>
            <w:lang w:eastAsia="zh-CN"/>
          </w:rPr>
          <w:t>(二)、资源利用方案</w:t>
        </w:r>
        <w:r>
          <w:tab/>
        </w:r>
        <w:r>
          <w:fldChar w:fldCharType="begin"/>
        </w:r>
        <w:r>
          <w:instrText xml:space="preserve"> PAGEREF _Toc23291 \h </w:instrText>
        </w:r>
        <w:r>
          <w:fldChar w:fldCharType="separate"/>
        </w:r>
        <w:r>
          <w:t>29</w:t>
        </w:r>
        <w:r>
          <w:fldChar w:fldCharType="end"/>
        </w:r>
      </w:hyperlink>
    </w:p>
    <w:p>
      <w:pPr>
        <w:pStyle w:val="TOC2"/>
        <w:tabs>
          <w:tab w:val="right" w:leader="dot" w:pos="8306"/>
        </w:tabs>
      </w:pPr>
      <w:hyperlink w:anchor="_Toc20188" w:history="1">
        <w:r>
          <w:rPr>
            <w:rFonts w:ascii="仿宋" w:eastAsia="仿宋" w:hAnsi="仿宋" w:cs="仿宋" w:hint="eastAsia"/>
            <w:lang w:eastAsia="zh-CN"/>
          </w:rPr>
          <w:t>(三)、资源节约措施</w:t>
        </w:r>
        <w:r>
          <w:tab/>
        </w:r>
        <w:r>
          <w:fldChar w:fldCharType="begin"/>
        </w:r>
        <w:r>
          <w:instrText xml:space="preserve"> PAGEREF _Toc20188 \h </w:instrText>
        </w:r>
        <w:r>
          <w:fldChar w:fldCharType="separate"/>
        </w:r>
        <w:r>
          <w:t>31</w:t>
        </w:r>
        <w:r>
          <w:fldChar w:fldCharType="end"/>
        </w:r>
      </w:hyperlink>
    </w:p>
    <w:p>
      <w:pPr>
        <w:pStyle w:val="TOC1"/>
        <w:tabs>
          <w:tab w:val="right" w:leader="dot" w:pos="8306"/>
        </w:tabs>
      </w:pPr>
      <w:hyperlink w:anchor="_Toc29145" w:history="1">
        <w:r>
          <w:rPr>
            <w:rFonts w:ascii="仿宋" w:eastAsia="仿宋" w:hAnsi="仿宋" w:cs="仿宋" w:hint="eastAsia"/>
            <w:lang w:eastAsia="zh-CN"/>
          </w:rPr>
          <w:t>六、建设风险评估分析</w:t>
        </w:r>
        <w:r>
          <w:tab/>
        </w:r>
        <w:r>
          <w:fldChar w:fldCharType="begin"/>
        </w:r>
        <w:r>
          <w:instrText xml:space="preserve"> PAGEREF _Toc29145 \h </w:instrText>
        </w:r>
        <w:r>
          <w:fldChar w:fldCharType="separate"/>
        </w:r>
        <w:r>
          <w:t>32</w:t>
        </w:r>
        <w:r>
          <w:fldChar w:fldCharType="end"/>
        </w:r>
      </w:hyperlink>
    </w:p>
    <w:p>
      <w:pPr>
        <w:pStyle w:val="TOC2"/>
        <w:tabs>
          <w:tab w:val="right" w:leader="dot" w:pos="8306"/>
        </w:tabs>
      </w:pPr>
      <w:hyperlink w:anchor="_Toc15350" w:history="1">
        <w:r>
          <w:rPr>
            <w:rFonts w:ascii="仿宋" w:eastAsia="仿宋" w:hAnsi="仿宋" w:cs="仿宋" w:hint="eastAsia"/>
            <w:lang w:eastAsia="zh-CN"/>
          </w:rPr>
          <w:t>(一)、政策风险分析</w:t>
        </w:r>
        <w:r>
          <w:tab/>
        </w:r>
        <w:r>
          <w:fldChar w:fldCharType="begin"/>
        </w:r>
        <w:r>
          <w:instrText xml:space="preserve"> PAGEREF _Toc15350 \h </w:instrText>
        </w:r>
        <w:r>
          <w:fldChar w:fldCharType="separate"/>
        </w:r>
        <w:r>
          <w:t>32</w:t>
        </w:r>
        <w:r>
          <w:fldChar w:fldCharType="end"/>
        </w:r>
      </w:hyperlink>
    </w:p>
    <w:p>
      <w:pPr>
        <w:pStyle w:val="TOC2"/>
        <w:tabs>
          <w:tab w:val="right" w:leader="dot" w:pos="8306"/>
        </w:tabs>
      </w:pPr>
      <w:hyperlink w:anchor="_Toc30614" w:history="1">
        <w:r>
          <w:rPr>
            <w:rFonts w:ascii="仿宋" w:eastAsia="仿宋" w:hAnsi="仿宋" w:cs="仿宋" w:hint="eastAsia"/>
            <w:lang w:eastAsia="zh-CN"/>
          </w:rPr>
          <w:t>(二)、社会风险分析</w:t>
        </w:r>
        <w:r>
          <w:tab/>
        </w:r>
        <w:r>
          <w:fldChar w:fldCharType="begin"/>
        </w:r>
        <w:r>
          <w:instrText xml:space="preserve"> PAGEREF _Toc30614 \h </w:instrText>
        </w:r>
        <w:r>
          <w:fldChar w:fldCharType="separate"/>
        </w:r>
        <w:r>
          <w:t>33</w:t>
        </w:r>
        <w:r>
          <w:fldChar w:fldCharType="end"/>
        </w:r>
      </w:hyperlink>
    </w:p>
    <w:p>
      <w:pPr>
        <w:pStyle w:val="TOC2"/>
        <w:tabs>
          <w:tab w:val="right" w:leader="dot" w:pos="8306"/>
        </w:tabs>
      </w:pPr>
      <w:hyperlink w:anchor="_Toc7489" w:history="1">
        <w:r>
          <w:rPr>
            <w:rFonts w:ascii="仿宋" w:eastAsia="仿宋" w:hAnsi="仿宋" w:cs="仿宋" w:hint="eastAsia"/>
            <w:lang w:eastAsia="zh-CN"/>
          </w:rPr>
          <w:t>(三)、市场风险分析</w:t>
        </w:r>
        <w:r>
          <w:tab/>
        </w:r>
        <w:r>
          <w:fldChar w:fldCharType="begin"/>
        </w:r>
        <w:r>
          <w:instrText xml:space="preserve"> PAGEREF _Toc7489 \h </w:instrText>
        </w:r>
        <w:r>
          <w:fldChar w:fldCharType="separate"/>
        </w:r>
        <w:r>
          <w:t>35</w:t>
        </w:r>
        <w:r>
          <w:fldChar w:fldCharType="end"/>
        </w:r>
      </w:hyperlink>
    </w:p>
    <w:p>
      <w:pPr>
        <w:pStyle w:val="TOC2"/>
        <w:tabs>
          <w:tab w:val="right" w:leader="dot" w:pos="8306"/>
        </w:tabs>
      </w:pPr>
      <w:hyperlink w:anchor="_Toc28492" w:history="1">
        <w:r>
          <w:rPr>
            <w:rFonts w:ascii="仿宋" w:eastAsia="仿宋" w:hAnsi="仿宋" w:cs="仿宋" w:hint="eastAsia"/>
            <w:lang w:eastAsia="zh-CN"/>
          </w:rPr>
          <w:t>(四)、资金风险分析</w:t>
        </w:r>
        <w:r>
          <w:tab/>
        </w:r>
        <w:r>
          <w:fldChar w:fldCharType="begin"/>
        </w:r>
        <w:r>
          <w:instrText xml:space="preserve"> PAGEREF _Toc28492 \h </w:instrText>
        </w:r>
        <w:r>
          <w:fldChar w:fldCharType="separate"/>
        </w:r>
        <w:r>
          <w:t>35</w:t>
        </w:r>
        <w:r>
          <w:fldChar w:fldCharType="end"/>
        </w:r>
      </w:hyperlink>
    </w:p>
    <w:p>
      <w:pPr>
        <w:pStyle w:val="TOC2"/>
        <w:tabs>
          <w:tab w:val="right" w:leader="dot" w:pos="8306"/>
        </w:tabs>
      </w:pPr>
      <w:hyperlink w:anchor="_Toc2546" w:history="1">
        <w:r>
          <w:rPr>
            <w:rFonts w:ascii="仿宋" w:eastAsia="仿宋" w:hAnsi="仿宋" w:cs="仿宋" w:hint="eastAsia"/>
            <w:lang w:eastAsia="zh-CN"/>
          </w:rPr>
          <w:t>(五)、技术风险分析</w:t>
        </w:r>
        <w:r>
          <w:tab/>
        </w:r>
        <w:r>
          <w:fldChar w:fldCharType="begin"/>
        </w:r>
        <w:r>
          <w:instrText xml:space="preserve"> PAGEREF _Toc2546 \h </w:instrText>
        </w:r>
        <w:r>
          <w:fldChar w:fldCharType="separate"/>
        </w:r>
        <w:r>
          <w:t>36</w:t>
        </w:r>
        <w:r>
          <w:fldChar w:fldCharType="end"/>
        </w:r>
      </w:hyperlink>
    </w:p>
    <w:p>
      <w:pPr>
        <w:pStyle w:val="TOC2"/>
        <w:tabs>
          <w:tab w:val="right" w:leader="dot" w:pos="8306"/>
        </w:tabs>
      </w:pPr>
      <w:hyperlink w:anchor="_Toc14813" w:history="1">
        <w:r>
          <w:rPr>
            <w:rFonts w:ascii="仿宋" w:eastAsia="仿宋" w:hAnsi="仿宋" w:cs="仿宋" w:hint="eastAsia"/>
            <w:lang w:eastAsia="zh-CN"/>
          </w:rPr>
          <w:t>(六)、财务风险分析</w:t>
        </w:r>
        <w:r>
          <w:tab/>
        </w:r>
        <w:r>
          <w:fldChar w:fldCharType="begin"/>
        </w:r>
        <w:r>
          <w:instrText xml:space="preserve"> PAGEREF _Toc14813 \h </w:instrText>
        </w:r>
        <w:r>
          <w:fldChar w:fldCharType="separate"/>
        </w:r>
        <w:r>
          <w:t>38</w:t>
        </w:r>
        <w:r>
          <w:fldChar w:fldCharType="end"/>
        </w:r>
      </w:hyperlink>
    </w:p>
    <w:p>
      <w:pPr>
        <w:pStyle w:val="TOC2"/>
        <w:tabs>
          <w:tab w:val="right" w:leader="dot" w:pos="8306"/>
        </w:tabs>
      </w:pPr>
      <w:hyperlink w:anchor="_Toc21498" w:history="1">
        <w:r>
          <w:rPr>
            <w:rFonts w:ascii="仿宋" w:eastAsia="仿宋" w:hAnsi="仿宋" w:cs="仿宋" w:hint="eastAsia"/>
            <w:lang w:eastAsia="zh-CN"/>
          </w:rPr>
          <w:t>(七)、管理风险分析</w:t>
        </w:r>
        <w:r>
          <w:tab/>
        </w:r>
        <w:r>
          <w:fldChar w:fldCharType="begin"/>
        </w:r>
        <w:r>
          <w:instrText xml:space="preserve"> PAGEREF _Toc21498 \h </w:instrText>
        </w:r>
        <w:r>
          <w:fldChar w:fldCharType="separate"/>
        </w:r>
        <w:r>
          <w:t>39</w:t>
        </w:r>
        <w:r>
          <w:fldChar w:fldCharType="end"/>
        </w:r>
      </w:hyperlink>
    </w:p>
    <w:p>
      <w:pPr>
        <w:pStyle w:val="TOC2"/>
        <w:tabs>
          <w:tab w:val="right" w:leader="dot" w:pos="8306"/>
        </w:tabs>
      </w:pPr>
      <w:hyperlink w:anchor="_Toc19386" w:history="1">
        <w:r>
          <w:rPr>
            <w:rFonts w:ascii="仿宋" w:eastAsia="仿宋" w:hAnsi="仿宋" w:cs="仿宋" w:hint="eastAsia"/>
            <w:lang w:eastAsia="zh-CN"/>
          </w:rPr>
          <w:t>(八)、其它风险分析</w:t>
        </w:r>
        <w:r>
          <w:tab/>
        </w:r>
        <w:r>
          <w:fldChar w:fldCharType="begin"/>
        </w:r>
        <w:r>
          <w:instrText xml:space="preserve"> PAGEREF _Toc19386 \h </w:instrText>
        </w:r>
        <w:r>
          <w:fldChar w:fldCharType="separate"/>
        </w:r>
        <w:r>
          <w:t>41</w:t>
        </w:r>
        <w:r>
          <w:fldChar w:fldCharType="end"/>
        </w:r>
      </w:hyperlink>
    </w:p>
    <w:p>
      <w:pPr>
        <w:pStyle w:val="TOC2"/>
        <w:tabs>
          <w:tab w:val="right" w:leader="dot" w:pos="8306"/>
        </w:tabs>
      </w:pPr>
      <w:hyperlink w:anchor="_Toc1823" w:history="1">
        <w:r>
          <w:rPr>
            <w:rFonts w:ascii="仿宋" w:eastAsia="仿宋" w:hAnsi="仿宋" w:cs="仿宋" w:hint="eastAsia"/>
            <w:lang w:eastAsia="zh-CN"/>
          </w:rPr>
          <w:t>(九)、社会影响评估</w:t>
        </w:r>
        <w:r>
          <w:tab/>
        </w:r>
        <w:r>
          <w:fldChar w:fldCharType="begin"/>
        </w:r>
        <w:r>
          <w:instrText xml:space="preserve"> PAGEREF _Toc1823 \h </w:instrText>
        </w:r>
        <w:r>
          <w:fldChar w:fldCharType="separate"/>
        </w:r>
        <w:r>
          <w:t>42</w:t>
        </w:r>
        <w:r>
          <w:fldChar w:fldCharType="end"/>
        </w:r>
      </w:hyperlink>
    </w:p>
    <w:p>
      <w:pPr>
        <w:pStyle w:val="TOC1"/>
        <w:tabs>
          <w:tab w:val="right" w:leader="dot" w:pos="8306"/>
        </w:tabs>
      </w:pPr>
      <w:hyperlink w:anchor="_Toc20013" w:history="1">
        <w:r>
          <w:rPr>
            <w:rFonts w:ascii="仿宋" w:eastAsia="仿宋" w:hAnsi="仿宋" w:cs="仿宋" w:hint="eastAsia"/>
            <w:lang w:eastAsia="zh-CN"/>
          </w:rPr>
          <w:t>七、环境保护与治理方案</w:t>
        </w:r>
        <w:r>
          <w:tab/>
        </w:r>
        <w:r>
          <w:fldChar w:fldCharType="begin"/>
        </w:r>
        <w:r>
          <w:instrText xml:space="preserve"> PAGEREF _Toc20013 \h </w:instrText>
        </w:r>
        <w:r>
          <w:fldChar w:fldCharType="separate"/>
        </w:r>
        <w:r>
          <w:t>44</w:t>
        </w:r>
        <w:r>
          <w:fldChar w:fldCharType="end"/>
        </w:r>
      </w:hyperlink>
    </w:p>
    <w:p>
      <w:pPr>
        <w:pStyle w:val="TOC2"/>
        <w:tabs>
          <w:tab w:val="right" w:leader="dot" w:pos="8306"/>
        </w:tabs>
      </w:pPr>
      <w:hyperlink w:anchor="_Toc10688" w:history="1">
        <w:r>
          <w:rPr>
            <w:rFonts w:ascii="仿宋" w:eastAsia="仿宋" w:hAnsi="仿宋" w:cs="仿宋" w:hint="eastAsia"/>
            <w:lang w:eastAsia="zh-CN"/>
          </w:rPr>
          <w:t>(一)、项目环境影响评估</w:t>
        </w:r>
        <w:r>
          <w:tab/>
        </w:r>
        <w:r>
          <w:fldChar w:fldCharType="begin"/>
        </w:r>
        <w:r>
          <w:instrText xml:space="preserve"> PAGEREF _Toc10688 \h </w:instrText>
        </w:r>
        <w:r>
          <w:fldChar w:fldCharType="separate"/>
        </w:r>
        <w:r>
          <w:t>44</w:t>
        </w:r>
        <w:r>
          <w:fldChar w:fldCharType="end"/>
        </w:r>
      </w:hyperlink>
    </w:p>
    <w:p>
      <w:pPr>
        <w:pStyle w:val="TOC2"/>
        <w:tabs>
          <w:tab w:val="right" w:leader="dot" w:pos="8306"/>
        </w:tabs>
      </w:pPr>
      <w:hyperlink w:anchor="_Toc28549" w:history="1">
        <w:r>
          <w:rPr>
            <w:rFonts w:ascii="仿宋" w:eastAsia="仿宋" w:hAnsi="仿宋" w:cs="仿宋" w:hint="eastAsia"/>
            <w:lang w:eastAsia="zh-CN"/>
          </w:rPr>
          <w:t>(二)、环境保护措施与治理方案</w:t>
        </w:r>
        <w:r>
          <w:tab/>
        </w:r>
        <w:r>
          <w:fldChar w:fldCharType="begin"/>
        </w:r>
        <w:r>
          <w:instrText xml:space="preserve"> PAGEREF _Toc28549 \h </w:instrText>
        </w:r>
        <w:r>
          <w:fldChar w:fldCharType="separate"/>
        </w:r>
        <w:r>
          <w:t>45</w:t>
        </w:r>
        <w:r>
          <w:fldChar w:fldCharType="end"/>
        </w:r>
      </w:hyperlink>
    </w:p>
    <w:p>
      <w:pPr>
        <w:pStyle w:val="TOC1"/>
        <w:tabs>
          <w:tab w:val="right" w:leader="dot" w:pos="8306"/>
        </w:tabs>
      </w:pPr>
      <w:hyperlink w:anchor="_Toc5287" w:history="1">
        <w:r>
          <w:rPr>
            <w:rFonts w:ascii="仿宋" w:eastAsia="仿宋" w:hAnsi="仿宋" w:cs="仿宋" w:hint="eastAsia"/>
            <w:lang w:eastAsia="zh-CN"/>
          </w:rPr>
          <w:t>八、技术创新与产业升级</w:t>
        </w:r>
        <w:r>
          <w:tab/>
        </w:r>
        <w:r>
          <w:fldChar w:fldCharType="begin"/>
        </w:r>
        <w:r>
          <w:instrText xml:space="preserve"> PAGEREF _Toc5287 \h </w:instrText>
        </w:r>
        <w:r>
          <w:fldChar w:fldCharType="separate"/>
        </w:r>
        <w:r>
          <w:t>45</w:t>
        </w:r>
        <w:r>
          <w:fldChar w:fldCharType="end"/>
        </w:r>
      </w:hyperlink>
    </w:p>
    <w:p>
      <w:pPr>
        <w:pStyle w:val="TOC2"/>
        <w:tabs>
          <w:tab w:val="right" w:leader="dot" w:pos="8306"/>
        </w:tabs>
      </w:pPr>
      <w:hyperlink w:anchor="_Toc539" w:history="1">
        <w:r>
          <w:rPr>
            <w:rFonts w:ascii="仿宋" w:eastAsia="仿宋" w:hAnsi="仿宋" w:cs="仿宋" w:hint="eastAsia"/>
            <w:lang w:eastAsia="zh-CN"/>
          </w:rPr>
          <w:t>(一)、技术创新方向与目标</w:t>
        </w:r>
        <w:r>
          <w:tab/>
        </w:r>
        <w:r>
          <w:fldChar w:fldCharType="begin"/>
        </w:r>
        <w:r>
          <w:instrText xml:space="preserve"> PAGEREF _Toc539 \h </w:instrText>
        </w:r>
        <w:r>
          <w:fldChar w:fldCharType="separate"/>
        </w:r>
        <w:r>
          <w:t>45</w:t>
        </w:r>
        <w:r>
          <w:fldChar w:fldCharType="end"/>
        </w:r>
      </w:hyperlink>
    </w:p>
    <w:p>
      <w:pPr>
        <w:pStyle w:val="TOC2"/>
        <w:tabs>
          <w:tab w:val="right" w:leader="dot" w:pos="8306"/>
        </w:tabs>
      </w:pPr>
      <w:hyperlink w:anchor="_Toc8868" w:history="1">
        <w:r>
          <w:rPr>
            <w:rFonts w:ascii="仿宋" w:eastAsia="仿宋" w:hAnsi="仿宋" w:cs="仿宋" w:hint="eastAsia"/>
            <w:lang w:eastAsia="zh-CN"/>
          </w:rPr>
          <w:t>(二)、产业升级路径与措施</w:t>
        </w:r>
        <w:r>
          <w:tab/>
        </w:r>
        <w:r>
          <w:fldChar w:fldCharType="begin"/>
        </w:r>
        <w:r>
          <w:instrText xml:space="preserve"> PAGEREF _Toc8868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42" w:history="1">
        <w:r>
          <w:rPr>
            <w:rFonts w:ascii="仿宋" w:eastAsia="仿宋" w:hAnsi="仿宋" w:cs="仿宋" w:hint="eastAsia"/>
            <w:lang w:eastAsia="zh-CN"/>
          </w:rPr>
          <w:t>九、项目变更管理</w:t>
        </w:r>
        <w:r>
          <w:tab/>
        </w:r>
        <w:r>
          <w:fldChar w:fldCharType="begin"/>
        </w:r>
        <w:r>
          <w:instrText xml:space="preserve"> PAGEREF _Toc18442 \h </w:instrText>
        </w:r>
        <w:r>
          <w:fldChar w:fldCharType="separate"/>
        </w:r>
        <w:r>
          <w:t>48</w:t>
        </w:r>
        <w:r>
          <w:fldChar w:fldCharType="end"/>
        </w:r>
      </w:hyperlink>
    </w:p>
    <w:p>
      <w:pPr>
        <w:pStyle w:val="TOC2"/>
        <w:tabs>
          <w:tab w:val="right" w:leader="dot" w:pos="8306"/>
        </w:tabs>
      </w:pPr>
      <w:hyperlink w:anchor="_Toc15812" w:history="1">
        <w:r>
          <w:rPr>
            <w:rFonts w:ascii="仿宋" w:eastAsia="仿宋" w:hAnsi="仿宋" w:cs="仿宋" w:hint="eastAsia"/>
            <w:lang w:eastAsia="zh-CN"/>
          </w:rPr>
          <w:t>(一)、变更控制流程</w:t>
        </w:r>
        <w:r>
          <w:tab/>
        </w:r>
        <w:r>
          <w:fldChar w:fldCharType="begin"/>
        </w:r>
        <w:r>
          <w:instrText xml:space="preserve"> PAGEREF _Toc15812 \h </w:instrText>
        </w:r>
        <w:r>
          <w:fldChar w:fldCharType="separate"/>
        </w:r>
        <w:r>
          <w:t>48</w:t>
        </w:r>
        <w:r>
          <w:fldChar w:fldCharType="end"/>
        </w:r>
      </w:hyperlink>
    </w:p>
    <w:p>
      <w:pPr>
        <w:pStyle w:val="TOC2"/>
        <w:tabs>
          <w:tab w:val="right" w:leader="dot" w:pos="8306"/>
        </w:tabs>
      </w:pPr>
      <w:hyperlink w:anchor="_Toc31241" w:history="1">
        <w:r>
          <w:rPr>
            <w:rFonts w:ascii="仿宋" w:eastAsia="仿宋" w:hAnsi="仿宋" w:cs="仿宋" w:hint="eastAsia"/>
            <w:lang w:eastAsia="zh-CN"/>
          </w:rPr>
          <w:t>(二)、影响评估与处理</w:t>
        </w:r>
        <w:r>
          <w:tab/>
        </w:r>
        <w:r>
          <w:fldChar w:fldCharType="begin"/>
        </w:r>
        <w:r>
          <w:instrText xml:space="preserve"> PAGEREF _Toc31241 \h </w:instrText>
        </w:r>
        <w:r>
          <w:fldChar w:fldCharType="separate"/>
        </w:r>
        <w:r>
          <w:t>49</w:t>
        </w:r>
        <w:r>
          <w:fldChar w:fldCharType="end"/>
        </w:r>
      </w:hyperlink>
    </w:p>
    <w:p>
      <w:pPr>
        <w:pStyle w:val="TOC2"/>
        <w:tabs>
          <w:tab w:val="right" w:leader="dot" w:pos="8306"/>
        </w:tabs>
      </w:pPr>
      <w:hyperlink w:anchor="_Toc16212" w:history="1">
        <w:r>
          <w:rPr>
            <w:rFonts w:ascii="仿宋" w:eastAsia="仿宋" w:hAnsi="仿宋" w:cs="仿宋" w:hint="eastAsia"/>
            <w:lang w:eastAsia="zh-CN"/>
          </w:rPr>
          <w:t>(三)、变更记录与追踪</w:t>
        </w:r>
        <w:r>
          <w:tab/>
        </w:r>
        <w:r>
          <w:fldChar w:fldCharType="begin"/>
        </w:r>
        <w:r>
          <w:instrText xml:space="preserve"> PAGEREF _Toc16212 \h </w:instrText>
        </w:r>
        <w:r>
          <w:fldChar w:fldCharType="separate"/>
        </w:r>
        <w:r>
          <w:t>50</w:t>
        </w:r>
        <w:r>
          <w:fldChar w:fldCharType="end"/>
        </w:r>
      </w:hyperlink>
    </w:p>
    <w:p>
      <w:pPr>
        <w:pStyle w:val="TOC2"/>
        <w:tabs>
          <w:tab w:val="right" w:leader="dot" w:pos="8306"/>
        </w:tabs>
      </w:pPr>
      <w:hyperlink w:anchor="_Toc18899" w:history="1">
        <w:r>
          <w:rPr>
            <w:rFonts w:ascii="仿宋" w:eastAsia="仿宋" w:hAnsi="仿宋" w:cs="仿宋" w:hint="eastAsia"/>
            <w:lang w:eastAsia="zh-CN"/>
          </w:rPr>
          <w:t>(四)、变更管理策略</w:t>
        </w:r>
        <w:r>
          <w:tab/>
        </w:r>
        <w:r>
          <w:fldChar w:fldCharType="begin"/>
        </w:r>
        <w:r>
          <w:instrText xml:space="preserve"> PAGEREF _Toc18899 \h </w:instrText>
        </w:r>
        <w:r>
          <w:fldChar w:fldCharType="separate"/>
        </w:r>
        <w:r>
          <w:t>52</w:t>
        </w:r>
        <w:r>
          <w:fldChar w:fldCharType="end"/>
        </w:r>
      </w:hyperlink>
    </w:p>
    <w:p>
      <w:pPr>
        <w:pStyle w:val="TOC1"/>
        <w:tabs>
          <w:tab w:val="right" w:leader="dot" w:pos="8306"/>
        </w:tabs>
      </w:pPr>
      <w:hyperlink w:anchor="_Toc292" w:history="1">
        <w:r>
          <w:rPr>
            <w:rFonts w:ascii="仿宋" w:eastAsia="仿宋" w:hAnsi="仿宋" w:cs="仿宋" w:hint="eastAsia"/>
            <w:lang w:eastAsia="zh-CN"/>
          </w:rPr>
          <w:t>十、环境保护与绿色发展</w:t>
        </w:r>
        <w:r>
          <w:tab/>
        </w:r>
        <w:r>
          <w:fldChar w:fldCharType="begin"/>
        </w:r>
        <w:r>
          <w:instrText xml:space="preserve"> PAGEREF _Toc292 \h </w:instrText>
        </w:r>
        <w:r>
          <w:fldChar w:fldCharType="separate"/>
        </w:r>
        <w:r>
          <w:t>54</w:t>
        </w:r>
        <w:r>
          <w:fldChar w:fldCharType="end"/>
        </w:r>
      </w:hyperlink>
    </w:p>
    <w:p>
      <w:pPr>
        <w:pStyle w:val="TOC2"/>
        <w:tabs>
          <w:tab w:val="right" w:leader="dot" w:pos="8306"/>
        </w:tabs>
      </w:pPr>
      <w:hyperlink w:anchor="_Toc25847" w:history="1">
        <w:r>
          <w:rPr>
            <w:rFonts w:ascii="仿宋" w:eastAsia="仿宋" w:hAnsi="仿宋" w:cs="仿宋" w:hint="eastAsia"/>
            <w:lang w:eastAsia="zh-CN"/>
          </w:rPr>
          <w:t>(一)、环境保护措施</w:t>
        </w:r>
        <w:r>
          <w:tab/>
        </w:r>
        <w:r>
          <w:fldChar w:fldCharType="begin"/>
        </w:r>
        <w:r>
          <w:instrText xml:space="preserve"> PAGEREF _Toc25847 \h </w:instrText>
        </w:r>
        <w:r>
          <w:fldChar w:fldCharType="separate"/>
        </w:r>
        <w:r>
          <w:t>54</w:t>
        </w:r>
        <w:r>
          <w:fldChar w:fldCharType="end"/>
        </w:r>
      </w:hyperlink>
    </w:p>
    <w:p>
      <w:pPr>
        <w:pStyle w:val="TOC2"/>
        <w:tabs>
          <w:tab w:val="right" w:leader="dot" w:pos="8306"/>
        </w:tabs>
      </w:pPr>
      <w:hyperlink w:anchor="_Toc12698" w:history="1">
        <w:r>
          <w:rPr>
            <w:rFonts w:ascii="仿宋" w:eastAsia="仿宋" w:hAnsi="仿宋" w:cs="仿宋" w:hint="eastAsia"/>
            <w:lang w:eastAsia="zh-CN"/>
          </w:rPr>
          <w:t>(二)、绿色发展与可持续发展策略</w:t>
        </w:r>
        <w:r>
          <w:tab/>
        </w:r>
        <w:r>
          <w:fldChar w:fldCharType="begin"/>
        </w:r>
        <w:r>
          <w:instrText xml:space="preserve"> PAGEREF _Toc12698 \h </w:instrText>
        </w:r>
        <w:r>
          <w:fldChar w:fldCharType="separate"/>
        </w:r>
        <w:r>
          <w:t>55</w:t>
        </w:r>
        <w:r>
          <w:fldChar w:fldCharType="end"/>
        </w:r>
      </w:hyperlink>
    </w:p>
    <w:p>
      <w:pPr>
        <w:pStyle w:val="TOC1"/>
        <w:tabs>
          <w:tab w:val="right" w:leader="dot" w:pos="8306"/>
        </w:tabs>
      </w:pPr>
      <w:hyperlink w:anchor="_Toc25357" w:history="1">
        <w:r>
          <w:rPr>
            <w:rFonts w:ascii="仿宋" w:eastAsia="仿宋" w:hAnsi="仿宋" w:cs="仿宋" w:hint="eastAsia"/>
            <w:lang w:eastAsia="zh-CN"/>
          </w:rPr>
          <w:t>十一、项目实施与管理方案</w:t>
        </w:r>
        <w:r>
          <w:tab/>
        </w:r>
        <w:r>
          <w:fldChar w:fldCharType="begin"/>
        </w:r>
        <w:r>
          <w:instrText xml:space="preserve"> PAGEREF _Toc25357 \h </w:instrText>
        </w:r>
        <w:r>
          <w:fldChar w:fldCharType="separate"/>
        </w:r>
        <w:r>
          <w:t>57</w:t>
        </w:r>
        <w:r>
          <w:fldChar w:fldCharType="end"/>
        </w:r>
      </w:hyperlink>
    </w:p>
    <w:p>
      <w:pPr>
        <w:pStyle w:val="TOC2"/>
        <w:tabs>
          <w:tab w:val="right" w:leader="dot" w:pos="8306"/>
        </w:tabs>
      </w:pPr>
      <w:hyperlink w:anchor="_Toc18833" w:history="1">
        <w:r>
          <w:rPr>
            <w:rFonts w:ascii="仿宋" w:eastAsia="仿宋" w:hAnsi="仿宋" w:cs="仿宋" w:hint="eastAsia"/>
            <w:lang w:eastAsia="zh-CN"/>
          </w:rPr>
          <w:t>(一)、项目实施计划</w:t>
        </w:r>
        <w:r>
          <w:tab/>
        </w:r>
        <w:r>
          <w:fldChar w:fldCharType="begin"/>
        </w:r>
        <w:r>
          <w:instrText xml:space="preserve"> PAGEREF _Toc18833 \h </w:instrText>
        </w:r>
        <w:r>
          <w:fldChar w:fldCharType="separate"/>
        </w:r>
        <w:r>
          <w:t>57</w:t>
        </w:r>
        <w:r>
          <w:fldChar w:fldCharType="end"/>
        </w:r>
      </w:hyperlink>
    </w:p>
    <w:p>
      <w:pPr>
        <w:pStyle w:val="TOC2"/>
        <w:tabs>
          <w:tab w:val="right" w:leader="dot" w:pos="8306"/>
        </w:tabs>
      </w:pPr>
      <w:hyperlink w:anchor="_Toc8860" w:history="1">
        <w:r>
          <w:rPr>
            <w:rFonts w:ascii="仿宋" w:eastAsia="仿宋" w:hAnsi="仿宋" w:cs="仿宋" w:hint="eastAsia"/>
            <w:lang w:eastAsia="zh-CN"/>
          </w:rPr>
          <w:t>(二)、项目组织机构与职责</w:t>
        </w:r>
        <w:r>
          <w:tab/>
        </w:r>
        <w:r>
          <w:fldChar w:fldCharType="begin"/>
        </w:r>
        <w:r>
          <w:instrText xml:space="preserve"> PAGEREF _Toc8860 \h </w:instrText>
        </w:r>
        <w:r>
          <w:fldChar w:fldCharType="separate"/>
        </w:r>
        <w:r>
          <w:t>58</w:t>
        </w:r>
        <w:r>
          <w:fldChar w:fldCharType="end"/>
        </w:r>
      </w:hyperlink>
    </w:p>
    <w:p>
      <w:pPr>
        <w:pStyle w:val="TOC2"/>
        <w:tabs>
          <w:tab w:val="right" w:leader="dot" w:pos="8306"/>
        </w:tabs>
      </w:pPr>
      <w:hyperlink w:anchor="_Toc14885" w:history="1">
        <w:r>
          <w:rPr>
            <w:rFonts w:ascii="仿宋" w:eastAsia="仿宋" w:hAnsi="仿宋" w:cs="仿宋" w:hint="eastAsia"/>
            <w:lang w:eastAsia="zh-CN"/>
          </w:rPr>
          <w:t>(三)、项目管理与监控体系</w:t>
        </w:r>
        <w:r>
          <w:tab/>
        </w:r>
        <w:r>
          <w:fldChar w:fldCharType="begin"/>
        </w:r>
        <w:r>
          <w:instrText xml:space="preserve"> PAGEREF _Toc14885 \h </w:instrText>
        </w:r>
        <w:r>
          <w:fldChar w:fldCharType="separate"/>
        </w:r>
        <w:r>
          <w:t>61</w:t>
        </w:r>
        <w:r>
          <w:fldChar w:fldCharType="end"/>
        </w:r>
      </w:hyperlink>
    </w:p>
    <w:p>
      <w:pPr>
        <w:pStyle w:val="TOC1"/>
        <w:tabs>
          <w:tab w:val="right" w:leader="dot" w:pos="8306"/>
        </w:tabs>
      </w:pPr>
      <w:hyperlink w:anchor="_Toc29244" w:history="1">
        <w:r>
          <w:rPr>
            <w:rFonts w:ascii="仿宋" w:eastAsia="仿宋" w:hAnsi="仿宋" w:cs="仿宋" w:hint="eastAsia"/>
            <w:lang w:eastAsia="zh-CN"/>
          </w:rPr>
          <w:t>十二、经济效益与社会效益优化</w:t>
        </w:r>
        <w:r>
          <w:tab/>
        </w:r>
        <w:r>
          <w:fldChar w:fldCharType="begin"/>
        </w:r>
        <w:r>
          <w:instrText xml:space="preserve"> PAGEREF _Toc29244 \h </w:instrText>
        </w:r>
        <w:r>
          <w:fldChar w:fldCharType="separate"/>
        </w:r>
        <w:r>
          <w:t>62</w:t>
        </w:r>
        <w:r>
          <w:fldChar w:fldCharType="end"/>
        </w:r>
      </w:hyperlink>
    </w:p>
    <w:p>
      <w:pPr>
        <w:pStyle w:val="TOC2"/>
        <w:tabs>
          <w:tab w:val="right" w:leader="dot" w:pos="8306"/>
        </w:tabs>
      </w:pPr>
      <w:hyperlink w:anchor="_Toc22993" w:history="1">
        <w:r>
          <w:rPr>
            <w:rFonts w:ascii="仿宋" w:eastAsia="仿宋" w:hAnsi="仿宋" w:cs="仿宋" w:hint="eastAsia"/>
            <w:lang w:eastAsia="zh-CN"/>
          </w:rPr>
          <w:t>(一)、经济效益提升策略</w:t>
        </w:r>
        <w:r>
          <w:tab/>
        </w:r>
        <w:r>
          <w:fldChar w:fldCharType="begin"/>
        </w:r>
        <w:r>
          <w:instrText xml:space="preserve"> PAGEREF _Toc22993 \h </w:instrText>
        </w:r>
        <w:r>
          <w:fldChar w:fldCharType="separate"/>
        </w:r>
        <w:r>
          <w:t>62</w:t>
        </w:r>
        <w:r>
          <w:fldChar w:fldCharType="end"/>
        </w:r>
      </w:hyperlink>
    </w:p>
    <w:p>
      <w:pPr>
        <w:pStyle w:val="TOC2"/>
        <w:tabs>
          <w:tab w:val="right" w:leader="dot" w:pos="8306"/>
        </w:tabs>
      </w:pPr>
      <w:hyperlink w:anchor="_Toc4021" w:history="1">
        <w:r>
          <w:rPr>
            <w:rFonts w:ascii="仿宋" w:eastAsia="仿宋" w:hAnsi="仿宋" w:cs="仿宋" w:hint="eastAsia"/>
            <w:lang w:eastAsia="zh-CN"/>
          </w:rPr>
          <w:t>(二)、社会效益增强方案</w:t>
        </w:r>
        <w:r>
          <w:tab/>
        </w:r>
        <w:r>
          <w:fldChar w:fldCharType="begin"/>
        </w:r>
        <w:r>
          <w:instrText xml:space="preserve"> PAGEREF _Toc4021 \h </w:instrText>
        </w:r>
        <w:r>
          <w:fldChar w:fldCharType="separate"/>
        </w:r>
        <w:r>
          <w:t>64</w:t>
        </w:r>
        <w:r>
          <w:fldChar w:fldCharType="end"/>
        </w:r>
      </w:hyperlink>
    </w:p>
    <w:p>
      <w:pPr>
        <w:pStyle w:val="TOC1"/>
        <w:tabs>
          <w:tab w:val="right" w:leader="dot" w:pos="8306"/>
        </w:tabs>
      </w:pPr>
      <w:hyperlink w:anchor="_Toc5004" w:history="1">
        <w:r>
          <w:rPr>
            <w:rFonts w:ascii="仿宋" w:eastAsia="仿宋" w:hAnsi="仿宋" w:cs="仿宋" w:hint="eastAsia"/>
            <w:lang w:eastAsia="zh-CN"/>
          </w:rPr>
          <w:t>十三、人力资源管理与开发</w:t>
        </w:r>
        <w:r>
          <w:tab/>
        </w:r>
        <w:r>
          <w:fldChar w:fldCharType="begin"/>
        </w:r>
        <w:r>
          <w:instrText xml:space="preserve"> PAGEREF _Toc5004 \h </w:instrText>
        </w:r>
        <w:r>
          <w:fldChar w:fldCharType="separate"/>
        </w:r>
        <w:r>
          <w:t>64</w:t>
        </w:r>
        <w:r>
          <w:fldChar w:fldCharType="end"/>
        </w:r>
      </w:hyperlink>
    </w:p>
    <w:p>
      <w:pPr>
        <w:pStyle w:val="TOC2"/>
        <w:tabs>
          <w:tab w:val="right" w:leader="dot" w:pos="8306"/>
        </w:tabs>
      </w:pPr>
      <w:hyperlink w:anchor="_Toc5421" w:history="1">
        <w:r>
          <w:rPr>
            <w:rFonts w:ascii="仿宋" w:eastAsia="仿宋" w:hAnsi="仿宋" w:cs="仿宋" w:hint="eastAsia"/>
            <w:lang w:eastAsia="zh-CN"/>
          </w:rPr>
          <w:t>(一)、人力资源规划</w:t>
        </w:r>
        <w:r>
          <w:tab/>
        </w:r>
        <w:r>
          <w:fldChar w:fldCharType="begin"/>
        </w:r>
        <w:r>
          <w:instrText xml:space="preserve"> PAGEREF _Toc5421 \h </w:instrText>
        </w:r>
        <w:r>
          <w:fldChar w:fldCharType="separate"/>
        </w:r>
        <w:r>
          <w:t>64</w:t>
        </w:r>
        <w:r>
          <w:fldChar w:fldCharType="end"/>
        </w:r>
      </w:hyperlink>
    </w:p>
    <w:p>
      <w:pPr>
        <w:pStyle w:val="TOC2"/>
        <w:tabs>
          <w:tab w:val="right" w:leader="dot" w:pos="8306"/>
        </w:tabs>
      </w:pPr>
      <w:hyperlink w:anchor="_Toc12235" w:history="1">
        <w:r>
          <w:rPr>
            <w:rFonts w:ascii="仿宋" w:eastAsia="仿宋" w:hAnsi="仿宋" w:cs="仿宋" w:hint="eastAsia"/>
            <w:lang w:eastAsia="zh-CN"/>
          </w:rPr>
          <w:t>(二)、人力资源开发与培训</w:t>
        </w:r>
        <w:r>
          <w:tab/>
        </w:r>
        <w:r>
          <w:fldChar w:fldCharType="begin"/>
        </w:r>
        <w:r>
          <w:instrText xml:space="preserve"> PAGEREF _Toc12235 \h </w:instrText>
        </w:r>
        <w:r>
          <w:fldChar w:fldCharType="separate"/>
        </w:r>
        <w:r>
          <w:t>66</w:t>
        </w:r>
        <w:r>
          <w:fldChar w:fldCharType="end"/>
        </w:r>
      </w:hyperlink>
    </w:p>
    <w:p>
      <w:pPr>
        <w:pStyle w:val="TOC1"/>
        <w:tabs>
          <w:tab w:val="right" w:leader="dot" w:pos="8306"/>
        </w:tabs>
      </w:pPr>
      <w:hyperlink w:anchor="_Toc27806" w:history="1">
        <w:r>
          <w:rPr>
            <w:rFonts w:ascii="仿宋" w:eastAsia="仿宋" w:hAnsi="仿宋" w:cs="仿宋" w:hint="eastAsia"/>
            <w:lang w:eastAsia="zh-CN"/>
          </w:rPr>
          <w:t>十四、法律法规与政策遵循</w:t>
        </w:r>
        <w:r>
          <w:tab/>
        </w:r>
        <w:r>
          <w:fldChar w:fldCharType="begin"/>
        </w:r>
        <w:r>
          <w:instrText xml:space="preserve"> PAGEREF _Toc27806 \h </w:instrText>
        </w:r>
        <w:r>
          <w:fldChar w:fldCharType="separate"/>
        </w:r>
        <w:r>
          <w:t>69</w:t>
        </w:r>
        <w:r>
          <w:fldChar w:fldCharType="end"/>
        </w:r>
      </w:hyperlink>
    </w:p>
    <w:p>
      <w:pPr>
        <w:pStyle w:val="TOC2"/>
        <w:tabs>
          <w:tab w:val="right" w:leader="dot" w:pos="8306"/>
        </w:tabs>
      </w:pPr>
      <w:hyperlink w:anchor="_Toc3728" w:history="1">
        <w:r>
          <w:rPr>
            <w:rFonts w:ascii="仿宋" w:eastAsia="仿宋" w:hAnsi="仿宋" w:cs="仿宋" w:hint="eastAsia"/>
            <w:lang w:eastAsia="zh-CN"/>
          </w:rPr>
          <w:t>(一)、法律法规遵守</w:t>
        </w:r>
        <w:r>
          <w:tab/>
        </w:r>
        <w:r>
          <w:fldChar w:fldCharType="begin"/>
        </w:r>
        <w:r>
          <w:instrText xml:space="preserve"> PAGEREF _Toc3728 \h </w:instrText>
        </w:r>
        <w:r>
          <w:fldChar w:fldCharType="separate"/>
        </w:r>
        <w:r>
          <w:t>69</w:t>
        </w:r>
        <w:r>
          <w:fldChar w:fldCharType="end"/>
        </w:r>
      </w:hyperlink>
    </w:p>
    <w:p>
      <w:pPr>
        <w:pStyle w:val="TOC2"/>
        <w:tabs>
          <w:tab w:val="right" w:leader="dot" w:pos="8306"/>
        </w:tabs>
      </w:pPr>
      <w:hyperlink w:anchor="_Toc25644" w:history="1">
        <w:r>
          <w:rPr>
            <w:rFonts w:ascii="仿宋" w:eastAsia="仿宋" w:hAnsi="仿宋" w:cs="仿宋" w:hint="eastAsia"/>
            <w:lang w:eastAsia="zh-CN"/>
          </w:rPr>
          <w:t>(二)、政策导向与利用</w:t>
        </w:r>
        <w:r>
          <w:tab/>
        </w:r>
        <w:r>
          <w:fldChar w:fldCharType="begin"/>
        </w:r>
        <w:r>
          <w:instrText xml:space="preserve"> PAGEREF _Toc25644 \h </w:instrText>
        </w:r>
        <w:r>
          <w:fldChar w:fldCharType="separate"/>
        </w:r>
        <w:r>
          <w:t>70</w:t>
        </w:r>
        <w:r>
          <w:fldChar w:fldCharType="end"/>
        </w:r>
      </w:hyperlink>
    </w:p>
    <w:p>
      <w:pPr>
        <w:pStyle w:val="TOC1"/>
        <w:tabs>
          <w:tab w:val="right" w:leader="dot" w:pos="8306"/>
        </w:tabs>
      </w:pPr>
      <w:hyperlink w:anchor="_Toc8940" w:history="1">
        <w:r>
          <w:rPr>
            <w:rFonts w:ascii="仿宋" w:eastAsia="仿宋" w:hAnsi="仿宋" w:cs="仿宋" w:hint="eastAsia"/>
            <w:lang w:eastAsia="zh-CN"/>
          </w:rPr>
          <w:t>十五、项目施工方案</w:t>
        </w:r>
        <w:r>
          <w:tab/>
        </w:r>
        <w:r>
          <w:fldChar w:fldCharType="begin"/>
        </w:r>
        <w:r>
          <w:instrText xml:space="preserve"> PAGEREF _Toc8940 \h </w:instrText>
        </w:r>
        <w:r>
          <w:fldChar w:fldCharType="separate"/>
        </w:r>
        <w:r>
          <w:t>71</w:t>
        </w:r>
        <w:r>
          <w:fldChar w:fldCharType="end"/>
        </w:r>
      </w:hyperlink>
    </w:p>
    <w:p>
      <w:pPr>
        <w:pStyle w:val="TOC2"/>
        <w:tabs>
          <w:tab w:val="right" w:leader="dot" w:pos="8306"/>
        </w:tabs>
      </w:pPr>
      <w:hyperlink w:anchor="_Toc4639" w:history="1">
        <w:r>
          <w:rPr>
            <w:rFonts w:ascii="仿宋" w:eastAsia="仿宋" w:hAnsi="仿宋" w:cs="仿宋" w:hint="eastAsia"/>
            <w:lang w:eastAsia="zh-CN"/>
          </w:rPr>
          <w:t>(一)、施工组织设计</w:t>
        </w:r>
        <w:r>
          <w:tab/>
        </w:r>
        <w:r>
          <w:fldChar w:fldCharType="begin"/>
        </w:r>
        <w:r>
          <w:instrText xml:space="preserve"> PAGEREF _Toc4639 \h </w:instrText>
        </w:r>
        <w:r>
          <w:fldChar w:fldCharType="separate"/>
        </w:r>
        <w:r>
          <w:t>71</w:t>
        </w:r>
        <w:r>
          <w:fldChar w:fldCharType="end"/>
        </w:r>
      </w:hyperlink>
    </w:p>
    <w:p>
      <w:pPr>
        <w:pStyle w:val="TOC2"/>
        <w:tabs>
          <w:tab w:val="right" w:leader="dot" w:pos="8306"/>
        </w:tabs>
      </w:pPr>
      <w:hyperlink w:anchor="_Toc17314" w:history="1">
        <w:r>
          <w:rPr>
            <w:rFonts w:ascii="仿宋" w:eastAsia="仿宋" w:hAnsi="仿宋" w:cs="仿宋" w:hint="eastAsia"/>
            <w:lang w:eastAsia="zh-CN"/>
          </w:rPr>
          <w:t>(二)、施工工艺与技术路线</w:t>
        </w:r>
        <w:r>
          <w:tab/>
        </w:r>
        <w:r>
          <w:fldChar w:fldCharType="begin"/>
        </w:r>
        <w:r>
          <w:instrText xml:space="preserve"> PAGEREF _Toc17314 \h </w:instrText>
        </w:r>
        <w:r>
          <w:fldChar w:fldCharType="separate"/>
        </w:r>
        <w:r>
          <w:t>72</w:t>
        </w:r>
        <w:r>
          <w:fldChar w:fldCharType="end"/>
        </w:r>
      </w:hyperlink>
    </w:p>
    <w:p>
      <w:pPr>
        <w:pStyle w:val="TOC2"/>
        <w:tabs>
          <w:tab w:val="right" w:leader="dot" w:pos="8306"/>
        </w:tabs>
      </w:pPr>
      <w:hyperlink w:anchor="_Toc28024" w:history="1">
        <w:r>
          <w:rPr>
            <w:rFonts w:ascii="仿宋" w:eastAsia="仿宋" w:hAnsi="仿宋" w:cs="仿宋" w:hint="eastAsia"/>
            <w:lang w:eastAsia="zh-CN"/>
          </w:rPr>
          <w:t>(三)、关键节点施工计划</w:t>
        </w:r>
        <w:r>
          <w:tab/>
        </w:r>
        <w:r>
          <w:fldChar w:fldCharType="begin"/>
        </w:r>
        <w:r>
          <w:instrText xml:space="preserve"> PAGEREF _Toc28024 \h </w:instrText>
        </w:r>
        <w:r>
          <w:fldChar w:fldCharType="separate"/>
        </w:r>
        <w:r>
          <w:t>73</w:t>
        </w:r>
        <w:r>
          <w:fldChar w:fldCharType="end"/>
        </w:r>
      </w:hyperlink>
    </w:p>
    <w:p>
      <w:pPr>
        <w:pStyle w:val="TOC2"/>
        <w:tabs>
          <w:tab w:val="right" w:leader="dot" w:pos="8306"/>
        </w:tabs>
      </w:pPr>
      <w:hyperlink w:anchor="_Toc16841" w:history="1">
        <w:r>
          <w:rPr>
            <w:rFonts w:ascii="仿宋" w:eastAsia="仿宋" w:hAnsi="仿宋" w:cs="仿宋" w:hint="eastAsia"/>
            <w:lang w:eastAsia="zh-CN"/>
          </w:rPr>
          <w:t>(四)、施工现场管理</w:t>
        </w:r>
        <w:r>
          <w:tab/>
        </w:r>
        <w:r>
          <w:fldChar w:fldCharType="begin"/>
        </w:r>
        <w:r>
          <w:instrText xml:space="preserve"> PAGEREF _Toc16841 \h </w:instrText>
        </w:r>
        <w:r>
          <w:fldChar w:fldCharType="separate"/>
        </w:r>
        <w:r>
          <w:t>75</w:t>
        </w:r>
        <w:r>
          <w:fldChar w:fldCharType="end"/>
        </w:r>
      </w:hyperlink>
    </w:p>
    <w:p>
      <w:pPr>
        <w:pStyle w:val="TOC1"/>
        <w:tabs>
          <w:tab w:val="right" w:leader="dot" w:pos="8306"/>
        </w:tabs>
      </w:pPr>
      <w:hyperlink w:anchor="_Toc26760" w:history="1">
        <w:r>
          <w:rPr>
            <w:rFonts w:ascii="仿宋" w:eastAsia="仿宋" w:hAnsi="仿宋" w:cs="仿宋" w:hint="eastAsia"/>
            <w:lang w:eastAsia="zh-CN"/>
          </w:rPr>
          <w:t>十六、知识产权管理与保护</w:t>
        </w:r>
        <w:r>
          <w:tab/>
        </w:r>
        <w:r>
          <w:fldChar w:fldCharType="begin"/>
        </w:r>
        <w:r>
          <w:instrText xml:space="preserve"> PAGEREF _Toc26760 \h </w:instrText>
        </w:r>
        <w:r>
          <w:fldChar w:fldCharType="separate"/>
        </w:r>
        <w:r>
          <w:t>77</w:t>
        </w:r>
        <w:r>
          <w:fldChar w:fldCharType="end"/>
        </w:r>
      </w:hyperlink>
    </w:p>
    <w:p>
      <w:pPr>
        <w:pStyle w:val="TOC2"/>
        <w:tabs>
          <w:tab w:val="right" w:leader="dot" w:pos="8306"/>
        </w:tabs>
      </w:pPr>
      <w:hyperlink w:anchor="_Toc32165" w:history="1">
        <w:r>
          <w:rPr>
            <w:rFonts w:ascii="仿宋" w:eastAsia="仿宋" w:hAnsi="仿宋" w:cs="仿宋" w:hint="eastAsia"/>
            <w:lang w:eastAsia="zh-CN"/>
          </w:rPr>
          <w:t>(一)、知识产权管理体系建设</w:t>
        </w:r>
        <w:r>
          <w:tab/>
        </w:r>
        <w:r>
          <w:fldChar w:fldCharType="begin"/>
        </w:r>
        <w:r>
          <w:instrText xml:space="preserve"> PAGEREF _Toc32165 \h </w:instrText>
        </w:r>
        <w:r>
          <w:fldChar w:fldCharType="separate"/>
        </w:r>
        <w:r>
          <w:t>77</w:t>
        </w:r>
        <w:r>
          <w:fldChar w:fldCharType="end"/>
        </w:r>
      </w:hyperlink>
    </w:p>
    <w:p>
      <w:pPr>
        <w:pStyle w:val="TOC2"/>
        <w:tabs>
          <w:tab w:val="right" w:leader="dot" w:pos="8306"/>
        </w:tabs>
      </w:pPr>
      <w:hyperlink w:anchor="_Toc1268" w:history="1">
        <w:r>
          <w:rPr>
            <w:rFonts w:ascii="仿宋" w:eastAsia="仿宋" w:hAnsi="仿宋" w:cs="仿宋" w:hint="eastAsia"/>
            <w:lang w:eastAsia="zh-CN"/>
          </w:rPr>
          <w:t>(二)、知识产权保护措施</w:t>
        </w:r>
        <w:r>
          <w:tab/>
        </w:r>
        <w:r>
          <w:fldChar w:fldCharType="begin"/>
        </w:r>
        <w:r>
          <w:instrText xml:space="preserve"> PAGEREF _Toc1268 \h </w:instrText>
        </w:r>
        <w:r>
          <w:fldChar w:fldCharType="separate"/>
        </w:r>
        <w:r>
          <w:t>78</w:t>
        </w:r>
        <w:r>
          <w:fldChar w:fldCharType="end"/>
        </w:r>
      </w:hyperlink>
    </w:p>
    <w:p>
      <w:pPr>
        <w:pStyle w:val="TOC1"/>
        <w:tabs>
          <w:tab w:val="right" w:leader="dot" w:pos="8306"/>
        </w:tabs>
      </w:pPr>
      <w:hyperlink w:anchor="_Toc13062" w:history="1">
        <w:r>
          <w:rPr>
            <w:rFonts w:ascii="仿宋" w:eastAsia="仿宋" w:hAnsi="仿宋" w:cs="仿宋" w:hint="eastAsia"/>
            <w:lang w:eastAsia="zh-CN"/>
          </w:rPr>
          <w:t>十七、合作与交流机制建立</w:t>
        </w:r>
        <w:r>
          <w:tab/>
        </w:r>
        <w:r>
          <w:fldChar w:fldCharType="begin"/>
        </w:r>
        <w:r>
          <w:instrText xml:space="preserve"> PAGEREF _Toc13062 \h </w:instrText>
        </w:r>
        <w:r>
          <w:fldChar w:fldCharType="separate"/>
        </w:r>
        <w:r>
          <w:t>80</w:t>
        </w:r>
        <w:r>
          <w:fldChar w:fldCharType="end"/>
        </w:r>
      </w:hyperlink>
    </w:p>
    <w:p>
      <w:pPr>
        <w:pStyle w:val="TOC2"/>
        <w:tabs>
          <w:tab w:val="right" w:leader="dot" w:pos="8306"/>
        </w:tabs>
      </w:pPr>
      <w:hyperlink w:anchor="_Toc21760" w:history="1">
        <w:r>
          <w:rPr>
            <w:rFonts w:ascii="仿宋" w:eastAsia="仿宋" w:hAnsi="仿宋" w:cs="仿宋" w:hint="eastAsia"/>
            <w:lang w:eastAsia="zh-CN"/>
          </w:rPr>
          <w:t>(一)、合作伙伴选择与合作方式</w:t>
        </w:r>
        <w:r>
          <w:tab/>
        </w:r>
        <w:r>
          <w:fldChar w:fldCharType="begin"/>
        </w:r>
        <w:r>
          <w:instrText xml:space="preserve"> PAGEREF _Toc21760 \h </w:instrText>
        </w:r>
        <w:r>
          <w:fldChar w:fldCharType="separate"/>
        </w:r>
        <w:r>
          <w:t>80</w:t>
        </w:r>
        <w:r>
          <w:fldChar w:fldCharType="end"/>
        </w:r>
      </w:hyperlink>
    </w:p>
    <w:p>
      <w:pPr>
        <w:pStyle w:val="TOC2"/>
        <w:tabs>
          <w:tab w:val="right" w:leader="dot" w:pos="8306"/>
        </w:tabs>
      </w:pPr>
      <w:hyperlink w:anchor="_Toc16884" w:history="1">
        <w:r>
          <w:rPr>
            <w:rFonts w:ascii="仿宋" w:eastAsia="仿宋" w:hAnsi="仿宋" w:cs="仿宋" w:hint="eastAsia"/>
            <w:lang w:eastAsia="zh-CN"/>
          </w:rPr>
          <w:t>(二)、交流与合作平台搭建</w:t>
        </w:r>
        <w:r>
          <w:tab/>
        </w:r>
        <w:r>
          <w:fldChar w:fldCharType="begin"/>
        </w:r>
        <w:r>
          <w:instrText xml:space="preserve"> PAGEREF _Toc16884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1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862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52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99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46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小程序游戏项目与土地用途规划：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小程序游戏项目的容积率和建筑密度：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用地控制指标通常规定了容积率和建筑密度的要求。对于小程序游戏项目来说，这将影响建筑物的规模和高度。必须确保项目的设计符合容积率和建筑密度的限制，以遵守用地控制法规。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小程序游戏项目的建筑线限制：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用地控制指标还可能规定了建筑物与街道或相邻土地的距离，这被称为建筑线限制。小程序游戏项目必须遵守这些规定，以确保建筑的位置符合法规。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小程序游戏项目的环境影响和可持续性：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用地控制指标可能包括环境保护要求，例如绿地比例和污染防控措施。对于小程序游戏项目，这意味着必须考虑如何保护当地生态系统、水资源和空气质量，以确保项目的可持续性。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在整个项目规划和实施过程中，与用地控制指标的合作和遵守是至关重要的。这有助于确保小程序游戏项目是一个合法、可持续且与城市规划一致的发展项目。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98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小程序游戏项目需要评估可用地块的规模和形状，以确定是否满足地总体要求。某些城市规划可能要求项目具有特定的地块大小或形状，以适应城市发展的整体格局。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每个城市都有自己的规划目标和愿景，包括住宅区、商业区和工业区的平衡发展。小程序游戏项目需要与城市规划目标保持一致，以确保项目不会破坏城市的整体规划。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https://d.book118.com/737024061145006041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小程序游戏项目可行性建设方案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3F4C7F"/>
    <w:rsid w:val="463F4C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024061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2024-02-02T03:14:00Z</dcterms:created>
  <dcterms:modified xsi:type="dcterms:W3CDTF">2024-02-02T03:14:46Z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ECB96845F0AD41ECAF30BD26320ED53A_11</vt:lpwstr>
  </property>
  <property fmtid="{D5CDD505-2E9C-101B-9397-08002B2CF9AE}" pid="3" name="KSOProductBuildVer">
    <vt:lpwstr>2052-12.1.0.16250</vt:lpwstr>
  </property>
</Properties>
</file>