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1、排水管道工程中常用的金属管有球墨铸铁管和（　　　）。</w:t>
        <w:br/>
        <w:t>A.FRP管</w:t>
        <w:br/>
        <w:t>B.UPVC管</w:t>
        <w:br/>
        <w:t>C.HDPE管</w:t>
        <w:br/>
        <w:t>D.PCCP管</w:t>
        <w:br/>
        <w:br/>
        <w:t xml:space="preserve">【答案】：D </w:t>
      </w:r>
    </w:p>
    <w:p>
      <w:r>
        <w:t>2、为了保证填、挖的边坡达到设计要求，把设计边坡在实地标定出来，以方便施工的过程是（　　　）。</w:t>
        <w:br/>
        <w:t>A.线路总线放样</w:t>
        <w:br/>
        <w:t>B.路面放样</w:t>
        <w:br/>
        <w:t>C.路拱放样</w:t>
        <w:br/>
        <w:t>D.路堤边坡的放样</w:t>
        <w:br/>
        <w:br/>
        <w:t xml:space="preserve">【答案】：D </w:t>
      </w:r>
    </w:p>
    <w:p>
      <w:r>
        <w:t>3、定额编制时使用平均先进水平的是（　　　）。</w:t>
        <w:br/>
        <w:t>A.施工定额</w:t>
        <w:br/>
        <w:t>B.预算定额</w:t>
        <w:br/>
        <w:t>C.概算定额</w:t>
        <w:br/>
        <w:t>D.概算指标</w:t>
        <w:br/>
        <w:br/>
        <w:t xml:space="preserve">【答案】：A </w:t>
      </w:r>
    </w:p>
    <w:p>
      <w:pPr>
        <w:sectPr w:rsidSect="00034616">
          <w:pgSz w:w="12240" w:h="15840"/>
          <w:pgMar w:top="1440" w:right="1800" w:bottom="1440" w:left="1800" w:header="720" w:footer="720" w:gutter="0"/>
          <w:cols w:space="720"/>
          <w:docGrid w:linePitch="360"/>
        </w:sectPr>
      </w:pPr>
    </w:p>
    <w:p>
      <w:r>
        <w:t>4、当在施工场地上已经布置方格网时，可采用（　　　）来测量点位。</w:t>
        <w:br/>
        <w:t>A.直角坐标法</w:t>
        <w:br/>
        <w:t>B.极坐标法</w:t>
        <w:br/>
        <w:t>C.角度交会法</w:t>
        <w:br/>
        <w:t>D.距离交会法</w:t>
        <w:br/>
        <w:br/>
        <w:t>【答案】：A</w:t>
      </w:r>
      <w:r>
        <w:t xml:space="preserve"> </w:t>
      </w:r>
    </w:p>
    <w:p>
      <w:r>
        <w:t>5、总结经验，改正缺点，并将遗留问题转人下一轮循环是PDCA中的（　　　）阶段。</w:t>
        <w:br/>
        <w:t>A.计划</w:t>
        <w:br/>
        <w:t>B.执行</w:t>
        <w:br/>
        <w:t>C.检查</w:t>
        <w:br/>
        <w:t>D.处置</w:t>
        <w:br/>
        <w:br/>
        <w:t xml:space="preserve">【答案】：D </w:t>
      </w:r>
    </w:p>
    <w:p>
      <w:r>
        <w:t>6、装配式预应力混凝土简支T形梁桥的主梁间距一般采用（　　　）。</w:t>
        <w:br/>
        <w:t>A.1.5~3m</w:t>
        <w:br/>
        <w:t>B.2.5~5m</w:t>
        <w:br/>
        <w:t>C.1.8~2.5m</w:t>
        <w:br/>
        <w:t>D.2~5m</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7、以集散交通的功能为主，兼有服务功能的是（　　　）。</w:t>
        <w:br/>
        <w:t>A.快速路</w:t>
        <w:br/>
        <w:t>B.次干路</w:t>
        <w:br/>
        <w:t>C.支路</w:t>
        <w:br/>
        <w:t>D.主干路</w:t>
        <w:br/>
        <w:br/>
        <w:t xml:space="preserve">【答案】：B </w:t>
      </w:r>
    </w:p>
    <w:p>
      <w:r>
        <w:t>8、不属于排水管道施工的工序是（　　　）。</w:t>
        <w:br/>
        <w:t>A.下管、排管</w:t>
        <w:br/>
        <w:t>B.稳管、接口</w:t>
        <w:br/>
        <w:t>C.试压</w:t>
        <w:br/>
        <w:t>D.质量检查与验收</w:t>
        <w:br/>
        <w:br/>
        <w:t xml:space="preserve">【答案】：B </w:t>
      </w:r>
    </w:p>
    <w:p>
      <w:r>
        <w:t>9、反映一个组织系统中各子系统之间或各工作部门之间的指令关系的是（　　　）。</w:t>
        <w:br/>
        <w:t>A.组织结构模式</w:t>
        <w:br/>
        <w:t>B.组织分工</w:t>
        <w:br/>
        <w:t>C.工作流程组织</w:t>
        <w:br/>
        <w:t>D.工作分解结构</w:t>
        <w:br/>
        <w:br/>
        <w:t xml:space="preserve">【答案】：A </w:t>
      </w:r>
    </w:p>
    <w:p>
      <w:r>
        <w:t>10、计算市政管网工程量时，管道外防腐面积的计算公式为：管道外防腐面积=（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11、当跨径较大时，恒载在连续梁中占主导地位，宜采用变高度梁，跨中梁高为（　　　）。</w:t>
        <w:br/>
        <w:t>A.（1/15～1/25）L</w:t>
        <w:br/>
        <w:t>B.（1/12～1/16）L</w:t>
        <w:br/>
        <w:t>C.（1/25～1/35）L</w:t>
        <w:br/>
        <w:t>D.（1/30～1/40）L</w:t>
        <w:br/>
        <w:br/>
        <w:t>【答案】：C</w:t>
      </w:r>
      <w:r>
        <w:t xml:space="preserve"> </w:t>
      </w:r>
    </w:p>
    <w:p>
      <w:r>
        <w:t>12、自动安平水准仪的特点是（　　　）使视线水平。</w:t>
        <w:br/>
        <w:t>A.用安平补偿器代替管水准器</w:t>
        <w:br/>
        <w:t>B.用安平补偿器代替圆水准器</w:t>
        <w:br/>
        <w:t>C.用安平补偿器和管水准器</w:t>
        <w:br/>
        <w:t>D.用圆水准器和管水准器</w:t>
        <w:br/>
        <w:br/>
        <w:t xml:space="preserve">【答案】：A </w:t>
      </w:r>
    </w:p>
    <w:p>
      <w:r>
        <w:t>13、水准测量原理要求水准仪必须提供一条（　　　）。</w:t>
        <w:br/>
        <w:t>A.铅垂视线</w:t>
        <w:br/>
        <w:t>B.水平视线</w:t>
        <w:br/>
        <w:t>C.平行视线</w:t>
        <w:br/>
        <w:t>D.切线</w:t>
        <w:br/>
        <w:br/>
        <w:t xml:space="preserve">【答案】：B </w:t>
      </w:r>
    </w:p>
    <w:p>
      <w:r>
        <w:t>14、由中心向外辐射路线，四周以环路沟通的路网方式是（　　　）。</w:t>
        <w:br/>
        <w:t>A.方格网状</w:t>
        <w:br/>
        <w:t>B.环形放射状</w:t>
        <w:br/>
        <w:t>C.自由式</w:t>
        <w:br/>
        <w:t>D.混合式</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15、路缘石背后应（　　　）支撑，并还土夯实。还土夯实宽度不宜小于50cm。</w:t>
        <w:br/>
        <w:t>A.填土</w:t>
        <w:br/>
        <w:t>B.填砂</w:t>
        <w:br/>
        <w:t>C.浇注水泥混凝土</w:t>
        <w:br/>
        <w:t>D.填筑砂浆</w:t>
        <w:br/>
        <w:br/>
        <w:t>【答案】：C</w:t>
      </w:r>
      <w:r>
        <w:t xml:space="preserve"> </w:t>
      </w:r>
    </w:p>
    <w:p>
      <w:r>
        <w:t>16、施工测量必须遵守的原则是（　　　）。</w:t>
        <w:br/>
        <w:t>A.先控制后细部</w:t>
        <w:br/>
        <w:t>B.先细部后控制</w:t>
        <w:br/>
        <w:t>C.从基线到方格网</w:t>
        <w:br/>
        <w:t>D.从高程到平面</w:t>
        <w:br/>
        <w:br/>
        <w:t xml:space="preserve">【答案】：A </w:t>
      </w:r>
    </w:p>
    <w:p>
      <w:r>
        <w:t>17、高差与水平距离之（　　　）为坡度。</w:t>
        <w:br/>
        <w:t>A.和</w:t>
        <w:br/>
        <w:t>B.差</w:t>
        <w:br/>
        <w:t>C.比</w:t>
        <w:br/>
        <w:t>D.积</w:t>
        <w:br/>
        <w:br/>
        <w:t xml:space="preserve">【答案】：C </w:t>
      </w:r>
    </w:p>
    <w:p>
      <w:r>
        <w:t>18、项目资金管理以实现（　　　）和提高经济效益为目标。</w:t>
        <w:br/>
        <w:t>A.保证收人、节约成本、防范风险</w:t>
        <w:br/>
        <w:t>B.保证收人、节约支出、防范风险</w:t>
        <w:br/>
        <w:t>C.保证成本、节约支出、防范风险</w:t>
        <w:br/>
        <w:t>D.保证收人、节约支出、加强合同</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19、下列仪器既能自动测量高程又能自动测量水平距离的是（　　　）。</w:t>
        <w:br/>
        <w:t>A.水准仪</w:t>
        <w:br/>
        <w:t>B.水准尺</w:t>
        <w:br/>
        <w:t>C.自动安平水准仪</w:t>
        <w:br/>
        <w:t>D.电子水准仪</w:t>
        <w:br/>
        <w:br/>
        <w:t>【答案】：D</w:t>
      </w:r>
      <w:r>
        <w:t xml:space="preserve"> </w:t>
      </w:r>
    </w:p>
    <w:p>
      <w:r>
        <w:t>20、由于城市道路一般比较平坦，因此多采用大量的地形点来表示地形高程，其中（　　　）表示测点。</w:t>
        <w:br/>
        <w:t>A.▼</w:t>
        <w:br/>
        <w:t>B.◆</w:t>
        <w:br/>
        <w:t>C.●</w:t>
        <w:br/>
        <w:t>D.■</w:t>
        <w:br/>
        <w:br/>
        <w:t xml:space="preserve">【答案】：A </w:t>
      </w:r>
    </w:p>
    <w:p>
      <w:r>
        <w:t>21、将系统和控制论的研究成果应用于建设工程造价管理，以尽可能地减少或避免工程造价目标值与实际值的偏离，属于（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r>
        <w:t>22、桥梁的高程控制测量，一般在路线（　　　）时建立，施工阶段只需复测与加密。</w:t>
        <w:br/>
        <w:t>A.中平测量</w:t>
        <w:br/>
        <w:t>B.基平测量</w:t>
        <w:br/>
        <w:t>C.水准测量</w:t>
        <w:br/>
        <w:t>D.坐标测量</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23、重力流排水管道铺设的顺序是（　　　），排管时应将承口排向施工前进的方向。</w:t>
        <w:br/>
        <w:t>A.从上游开始顺水方向铺设</w:t>
        <w:br/>
        <w:t>B.从上游开始逆水方向铺设</w:t>
        <w:br/>
        <w:t>C.从下游开始顺水方向铺设</w:t>
        <w:br/>
        <w:t>D.从下游开始逆水方向铺设</w:t>
        <w:br/>
        <w:br/>
        <w:t>【答案】：D</w:t>
      </w:r>
      <w:r>
        <w:t xml:space="preserve"> </w:t>
      </w:r>
    </w:p>
    <w:p>
      <w:r>
        <w:t>24、双侧壁导坑法施工顺序是（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 xml:space="preserve">【答案】：D </w:t>
      </w:r>
    </w:p>
    <w:p>
      <w:r>
        <w:t>25、当管道内径大于700mm时，可按管道井段数量抽样选取（　　　）进行闭水试验；试验不合格时，抽样井段数量应在原抽样基础上加倍进行试验。</w:t>
        <w:br/>
        <w:t>A.1/2</w:t>
        <w:br/>
        <w:t>B.1/3</w:t>
        <w:br/>
        <w:t>C.1/4</w:t>
        <w:br/>
        <w:t>D.1/5</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26、水准测量中，设后尺A的读数a=2.713m，前尺B的读数b=1.401m，已知A点高程为15.000m，则水准仪视线高程为（　　　）m。</w:t>
        <w:br/>
        <w:t>A.13.688</w:t>
        <w:br/>
        <w:t>B.16.312</w:t>
        <w:br/>
        <w:t>C.16.401</w:t>
        <w:br/>
        <w:t>D.17.713</w:t>
        <w:br/>
        <w:br/>
        <w:t>【答案】：D</w:t>
      </w:r>
      <w:r>
        <w:t xml:space="preserve"> </w:t>
      </w:r>
    </w:p>
    <w:p>
      <w:r>
        <w:t>27、在竖向荷载作用下无水平反力的结构时（　　　）。</w:t>
        <w:br/>
        <w:t>A.梁式桥</w:t>
        <w:br/>
        <w:t>B.拱式桥</w:t>
        <w:br/>
        <w:t>C.刚架桥</w:t>
        <w:br/>
        <w:t>D.悬索桥</w:t>
        <w:br/>
        <w:br/>
        <w:t xml:space="preserve">【答案】：A </w:t>
      </w:r>
    </w:p>
    <w:p>
      <w:r>
        <w:t>28、路基边坡的坡度m值对路基稳定其中重要的作用，下列说法正确的是（　　　）。</w:t>
        <w:br/>
        <w:t>A.m值越大，边坡越陡，稳定性越差</w:t>
        <w:br/>
        <w:t>B.m值越大，边坡越缓，稳定性越好</w:t>
        <w:br/>
        <w:t>C.m值越小，边坡越缓，稳定性越差</w:t>
        <w:br/>
        <w:t>D.边坡坡度越缓越好</w:t>
        <w:br/>
        <w:br/>
        <w:t xml:space="preserve">【答案】：B </w:t>
      </w:r>
    </w:p>
    <w:p>
      <w:r>
        <w:t>29、车场库内线应采用（　　　）。</w:t>
        <w:br/>
        <w:t>A.短枕式整体道床</w:t>
        <w:br/>
        <w:t>B.长枕式整体道床</w:t>
        <w:br/>
        <w:t>C.高架桥上整体道床</w:t>
        <w:br/>
        <w:t>D.混凝土枕碎石道床</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30、当墩身高度大于（　　　）时，可设横系梁加强柱身横向联系。</w:t>
        <w:br/>
        <w:t>A.5~6m</w:t>
        <w:br/>
        <w:t>B.6~7m</w:t>
        <w:br/>
        <w:t>C.7~8m</w:t>
        <w:br/>
        <w:t>D.8~9m</w:t>
        <w:br/>
        <w:br/>
        <w:t>【答案】：B</w:t>
      </w:r>
      <w:r>
        <w:t xml:space="preserve"> </w:t>
      </w:r>
    </w:p>
    <w:p>
      <w:r>
        <w:t>31、不开槽施工方法中，一般情况下，浅埋暗挖法适用于直径（　　　）管道施工。</w:t>
        <w:br/>
        <w:t>A.100～1000mm</w:t>
        <w:br/>
        <w:t>B.2000mm以上</w:t>
        <w:br/>
        <w:t>C.800～3000mm</w:t>
        <w:br/>
        <w:t>D.3000mm以上</w:t>
        <w:br/>
        <w:br/>
        <w:t xml:space="preserve">【答案】：B </w:t>
      </w:r>
    </w:p>
    <w:p>
      <w:r>
        <w:t>32、市政工程施工现场应采用封闭管理。在市区内，围挡应高于（　　　）。</w:t>
        <w:br/>
        <w:t>A.1.8m</w:t>
        <w:br/>
        <w:t>B.2.0m</w:t>
        <w:br/>
        <w:t>C.2.5m</w:t>
        <w:br/>
        <w:t>D.3.0m</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33、水准测量的目的是（　　　）。</w:t>
        <w:br/>
        <w:t>A.测定点的平面位置</w:t>
        <w:br/>
        <w:t>B.测定两点间的高差</w:t>
        <w:br/>
        <w:t>C.读取水准尺读数</w:t>
        <w:br/>
        <w:t>D.测出两点间的高差，推算点的高程</w:t>
        <w:br/>
        <w:br/>
        <w:t xml:space="preserve">【答案】：D </w:t>
      </w:r>
    </w:p>
    <w:p>
      <w:r>
        <w:t>34、下列（　　　）不是线性工程。</w:t>
        <w:br/>
        <w:t>A.道路工程</w:t>
        <w:br/>
        <w:t>B.管线工程</w:t>
        <w:br/>
        <w:t>C.输电线工程</w:t>
        <w:br/>
        <w:t>D.房屋工程</w:t>
        <w:br/>
        <w:br/>
        <w:t xml:space="preserve">【答案】：D </w:t>
      </w:r>
    </w:p>
    <w:p>
      <w:r>
        <w:t>35、线路测量中，（　　　）工作在定测阶段完成。</w:t>
        <w:br/>
        <w:t>A.地形测量</w:t>
        <w:br/>
        <w:t>B.导线测量</w:t>
        <w:br/>
        <w:t>C.水准测量</w:t>
        <w:br/>
        <w:t>D.中线测量</w:t>
        <w:br/>
        <w:br/>
        <w:t xml:space="preserve">【答案】：D </w:t>
      </w:r>
    </w:p>
    <w:p>
      <w:r>
        <w:t>36、管线平面布置的次序一般是：从道路红线向中心线方向依次为（　　　）。</w:t>
        <w:br/>
        <w:t>A.电气、电信、燃气、供热、中水、给水、雨水、污水</w:t>
        <w:br/>
        <w:t>B.电气、电信、中水、给水、燃气、供热、雨水、污水</w:t>
        <w:br/>
        <w:t>C.电气、电信、供热、中水、给水、燃气、雨水、污水</w:t>
        <w:br/>
        <w:t>D.电气、电信、燃气、中水、给水、供热、雨水、污水</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37、公路铺筑面外侧据乔木中心不小于（　　　）m，据灌木边缘不小于（　　　）m。</w:t>
        <w:br/>
        <w:t>A.0.75，不宜种</w:t>
        <w:br/>
        <w:t>B.0.8，2.00</w:t>
        <w:br/>
        <w:t>C.1.00，0.50</w:t>
        <w:br/>
        <w:t>D.2.00，0.50</w:t>
        <w:br/>
        <w:br/>
        <w:t>【答案】：B</w:t>
      </w:r>
      <w:r>
        <w:t xml:space="preserve"> </w:t>
      </w:r>
    </w:p>
    <w:p>
      <w:r>
        <w:t>38、用于收集路面雨水的雨水口有平入式、（　　　）联合式。</w:t>
        <w:br/>
        <w:t>A.竖入式</w:t>
        <w:br/>
        <w:t>B.侧入式</w:t>
        <w:br/>
        <w:t>C.立式</w:t>
        <w:br/>
        <w:t>D.凹式</w:t>
        <w:br/>
        <w:br/>
        <w:t xml:space="preserve">【答案】：B </w:t>
      </w:r>
    </w:p>
    <w:p>
      <w:r>
        <w:t>39、山丘城市的道路选线通常采用哪种路网方式（　　　）。</w:t>
        <w:br/>
        <w:t>A.方格网状</w:t>
        <w:br/>
        <w:t>B.环形放射状</w:t>
        <w:br/>
        <w:t>C.自由式</w:t>
        <w:br/>
        <w:t>D.混合式</w:t>
        <w:br/>
        <w:br/>
        <w:t xml:space="preserve">【答案】：C </w:t>
      </w:r>
    </w:p>
    <w:p>
      <w:r>
        <w:t>40、设置在特大或大城市外环，主要为城镇间提供大流量、长距离的快速公交服务的城镇道路是（　　　）。</w:t>
        <w:br/>
        <w:t>A.快速路</w:t>
        <w:br/>
        <w:t>B.次干路</w:t>
        <w:br/>
        <w:t>C.支路</w:t>
        <w:br/>
        <w:t>D.主干路</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41、低碳钢是指含碳量（　　　）的钢材。</w:t>
        <w:br/>
        <w:t>A.小于0.25%</w:t>
        <w:br/>
        <w:t>B.0.25%～0.6%</w:t>
        <w:br/>
        <w:t>C.大于0.6%</w:t>
        <w:br/>
        <w:t>D.0.6%～5%</w:t>
        <w:br/>
        <w:br/>
        <w:t>【答案】：A</w:t>
      </w:r>
      <w:r>
        <w:t xml:space="preserve"> </w:t>
      </w:r>
    </w:p>
    <w:p>
      <w:r>
        <w:t>42、从水准测量的原理可以看出，水准测量必需的仪器和工具是（　　　）。</w:t>
        <w:br/>
        <w:t>A.水准仪、钢尺</w:t>
        <w:br/>
        <w:t>B.经纬仪、站牌</w:t>
        <w:br/>
        <w:t>C.水准仪、水准尺</w:t>
        <w:br/>
        <w:t>D.经纬仪、钢尺</w:t>
        <w:br/>
        <w:br/>
        <w:t xml:space="preserve">【答案】：C </w:t>
      </w:r>
    </w:p>
    <w:p>
      <w:r>
        <w:t>43、城市桥梁按上部结构的行车道位置可分为（　　　）类。</w:t>
        <w:br/>
        <w:t>A.2</w:t>
        <w:br/>
        <w:t>B.3</w:t>
        <w:br/>
        <w:t>C.4</w:t>
        <w:br/>
        <w:t>D.5</w:t>
        <w:br/>
        <w:br/>
        <w:t xml:space="preserve">【答案】：D </w:t>
      </w:r>
    </w:p>
    <w:p>
      <w:r>
        <w:t>44、按桥梁力学体系可分为五种基本体系，下列不符合此类的是（　　　）。</w:t>
        <w:br/>
        <w:t>A.梁式桥</w:t>
        <w:br/>
        <w:t>B.拱式桥</w:t>
        <w:br/>
        <w:t>C.上承式桥</w:t>
        <w:br/>
        <w:t>D.悬索桥</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45、某站水准测量时，由A点向B点进行测量，测得A、B两点之间的高差为0.506m，且B水准尺的读数为2.376m，A点高程为16.520m，则A点水准尺的读数与B点高程分别为（　　　）。</w:t>
        <w:br/>
        <w:t>A.1.870m，16.014m</w:t>
        <w:br/>
        <w:t>B.2.882m，16.014m</w:t>
        <w:br/>
        <w:t>C.1.870m，15.546m</w:t>
        <w:br/>
        <w:t>D.2.882m，17.026m</w:t>
        <w:br/>
        <w:br/>
        <w:t>【答案】：D</w:t>
      </w:r>
      <w:r>
        <w:t xml:space="preserve"> </w:t>
      </w:r>
    </w:p>
    <w:p>
      <w:r>
        <w:t>46、根据接口的弹性，不属于管道接口形式的是（　　　）。</w:t>
        <w:br/>
        <w:t>A.柔性</w:t>
        <w:br/>
        <w:t>B.刚性</w:t>
        <w:br/>
        <w:t>C.半刚半柔性</w:t>
        <w:br/>
        <w:t>D.弹性</w:t>
        <w:br/>
        <w:br/>
        <w:t xml:space="preserve">【答案】：D </w:t>
      </w:r>
    </w:p>
    <w:p>
      <w:r>
        <w:t>47、某城市道路，快车道路面铺设工程量计算时，应不扣除（　　　）所示面积。</w:t>
        <w:br/>
        <w:t>A.绿化带</w:t>
        <w:br/>
        <w:t>B.检查井</w:t>
        <w:br/>
        <w:t>C.路缘石</w:t>
        <w:br/>
        <w:t>D.安全岛</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48、正确选定沟槽的（　　　），可以为后续施工过程创造良好条件，保证工程质量和施工安全，以及减少开挖土方量。</w:t>
        <w:br/>
        <w:t>A.施工人员</w:t>
        <w:br/>
        <w:t>B.施工机械</w:t>
        <w:br/>
        <w:t>C.开挖进度</w:t>
        <w:br/>
        <w:t>D.开挖断面</w:t>
        <w:br/>
        <w:br/>
        <w:t xml:space="preserve">【答案】：D </w:t>
      </w:r>
    </w:p>
    <w:p>
      <w:r>
        <w:t>49、盖挖逆作法的施工顺序（　　　）。</w:t>
        <w:br/>
        <w:t>A.构筑围护结构之地下连续墙和结构中间桩柱→回填顶板以上土方→开挖施工结构顶板→往上施工地上建筑</w:t>
        <w:br/>
        <w:t>B.开挖施工结构顶板→回填顶板以上土方→构筑围护结构之地下连续墙和结构中间桩柱→往上施工地上建筑</w:t>
        <w:br/>
        <w:t>C.构筑围护结构之地下连续墙和结构中间桩柱→开挖施工结构顶板→回填顶板以上土方→往上施工地上建筑</w:t>
        <w:br/>
        <w:t>D.开挖施工结构顶板→构筑围护结构之地下连续墙和结构中间桩柱→回填顶板以上土方→往上施工地上建筑</w:t>
        <w:br/>
        <w:br/>
        <w:t xml:space="preserve">【答案】：C </w:t>
      </w:r>
    </w:p>
    <w:p>
      <w:r>
        <w:t>50、高压和中压A燃气管道，应采用（　　　）。</w:t>
        <w:br/>
        <w:t>A.钢管</w:t>
        <w:br/>
        <w:t>B.钢管或机械接口铸铁管</w:t>
        <w:br/>
        <w:t>C.机械接口铸铁管</w:t>
        <w:br/>
        <w:t>D.聚乙烯管材</w:t>
        <w:br/>
        <w:br/>
        <w:t xml:space="preserve">【答案】：A </w:t>
      </w:r>
    </w:p>
    <w:p>
      <w:r>
        <w:t>51、F形管接口又称为（　　　）。</w:t>
        <w:br/>
        <w:t>A.平口管</w:t>
        <w:br/>
        <w:t>B.企口管</w:t>
        <w:br/>
        <w:t>C.钢承口管</w:t>
        <w:br/>
        <w:t>D.金属管</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52、装配式预应力混凝土简支T形梁桥常用跨径为（　　　）。</w:t>
        <w:br/>
        <w:t>A.20~30m</w:t>
        <w:br/>
        <w:t>B.25~50m</w:t>
        <w:br/>
        <w:t>C.15~50m</w:t>
        <w:br/>
        <w:t>D.20~50m</w:t>
        <w:br/>
        <w:br/>
        <w:t>【答案】：B</w:t>
      </w:r>
      <w:r>
        <w:t xml:space="preserve"> </w:t>
      </w:r>
    </w:p>
    <w:p>
      <w:r>
        <w:t>53、垃圾卫生填埋场填埋区工程的结构层次从上至下主要为（　　　）。</w:t>
        <w:br/>
        <w:t>A.基础层、防渗系统、渗沥液收集导排系统</w:t>
        <w:br/>
        <w:t>B.防渗系统、基础层、渗沥液收集导排系统</w:t>
        <w:br/>
        <w:t>C.渗沥液收集导排系统、基础层、防渗系统</w:t>
        <w:br/>
        <w:t>D.渗沥液收集导排系统、防渗系统、基础层</w:t>
        <w:br/>
        <w:br/>
        <w:t xml:space="preserve">【答案】：D </w:t>
      </w:r>
    </w:p>
    <w:p>
      <w:r>
        <w:t>54、管棚超前支护技术施工工艺流程为（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【答案】：A</w:t>
      </w:r>
      <w:r>
        <w:t xml:space="preserve"> </w:t>
      </w:r>
    </w:p>
    <w:p>
      <w:r>
        <w:t>56、根据两个或两个以上的已知角度的方向交会出的平面位置，称为（　　　）。</w:t>
        <w:br/>
        <w:t>A.直角坐标法</w:t>
        <w:br/>
        <w:t>B.极坐标法</w:t>
        <w:br/>
        <w:t>C.角度交会法</w:t>
        <w:br/>
        <w:t>D.距离交会法</w:t>
        <w:br/>
        <w:br/>
        <w:t xml:space="preserve">【答案】：C </w:t>
      </w:r>
    </w:p>
    <w:p>
      <w:r>
        <w:t>57、下列选项中，不属于施工项目现场管理的内容的是（　　　）。</w:t>
        <w:br/>
        <w:t>A.申领施工许可证</w:t>
        <w:br/>
        <w:t>B.合理规划施工用地</w:t>
        <w:br/>
        <w:t>C.建立文明的施工现场</w:t>
        <w:br/>
        <w:t>D.做好施工总平面设计</w:t>
        <w:br/>
        <w:br/>
        <w:t xml:space="preserve">【答案】：A </w:t>
      </w:r>
    </w:p>
    <w:p>
      <w:r>
        <w:t>58、某新建水厂建设项目的生产车间应看作是一个（　　　）。</w:t>
        <w:br/>
        <w:t>A.单位工程</w:t>
        <w:br/>
        <w:t>B.单项工程</w:t>
        <w:br/>
        <w:t>C.分项工程</w:t>
        <w:br/>
        <w:t>D.分项工程</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59、拱桥的制作可以产生（　　　）。</w:t>
        <w:br/>
        <w:t>A.只产生竖向反力</w:t>
        <w:br/>
        <w:t>B.既产生竖向反力，也产生较大的水平推力</w:t>
        <w:br/>
        <w:t>C.只承受水平推力</w:t>
        <w:br/>
        <w:t>D.承受弯矩、轴力和水平推力</w:t>
        <w:br/>
        <w:br/>
        <w:t>【答案】：B</w:t>
      </w:r>
      <w:r>
        <w:t xml:space="preserve"> </w:t>
      </w:r>
    </w:p>
    <w:p>
      <w:r>
        <w:t>60、当路面结构破损严重，或纵、横坡需作较大调整时，宜采用（　　　）。</w:t>
        <w:br/>
        <w:t>A.稀浆封层</w:t>
        <w:br/>
        <w:t>B.薄层加铺</w:t>
        <w:br/>
        <w:t>C.加铺结构层</w:t>
        <w:br/>
        <w:t>D.新建路面</w:t>
        <w:br/>
        <w:br/>
        <w:t xml:space="preserve">【答案】：D </w:t>
      </w:r>
    </w:p>
    <w:p>
      <w:r>
        <w:t>61、施工测量的精度应根据（　　　）进行施工测量。</w:t>
        <w:br/>
        <w:t>A.工程设计和施工的精度要求</w:t>
        <w:br/>
        <w:t>B.控制点的精度</w:t>
        <w:br/>
        <w:t>C.地形</w:t>
        <w:br/>
        <w:t>D.环境</w:t>
        <w:br/>
        <w:br/>
        <w:t xml:space="preserve">【答案】：A </w:t>
      </w:r>
    </w:p>
    <w:p>
      <w:r>
        <w:t>62、以下的功能以解决局部地区交通，以服务功能为主的是（　　　）。</w:t>
        <w:br/>
        <w:t>A.快速路</w:t>
        <w:br/>
        <w:t>B.次干路</w:t>
        <w:br/>
        <w:t>C.支路</w:t>
        <w:br/>
        <w:t>D.主干路</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63、改进施工方法和改变施工机具为加快工程进度，属于动态控制中的（　　　）。</w:t>
        <w:br/>
        <w:t>A.组织措施</w:t>
        <w:br/>
        <w:t>B.经济措施</w:t>
        <w:br/>
        <w:t>C.合同措施</w:t>
        <w:br/>
        <w:t>D.技术措施</w:t>
        <w:br/>
        <w:br/>
        <w:t>【答案】：D</w:t>
      </w:r>
      <w:r>
        <w:t xml:space="preserve"> </w:t>
      </w:r>
    </w:p>
    <w:p>
      <w:r>
        <w:t>64、混凝土管适用于（　　　）。</w:t>
        <w:br/>
        <w:t>A.橡胶圈接口</w:t>
        <w:br/>
        <w:t>B.焊接接口</w:t>
        <w:br/>
        <w:t>C.法兰接口</w:t>
        <w:br/>
        <w:t>D.化学粘合剂接口</w:t>
        <w:br/>
        <w:br/>
        <w:t xml:space="preserve">【答案】：A </w:t>
      </w:r>
    </w:p>
    <w:p>
      <w:r>
        <w:t>65、下列交通方式既可作为中小城市轨道交通网络的主干线，也可作为大城市轨道交通网络的补充的是（　　　）。</w:t>
        <w:br/>
        <w:t>A.地下铁道</w:t>
        <w:br/>
        <w:t>B.轻轨交通</w:t>
        <w:br/>
        <w:t>C.独轨交通</w:t>
        <w:br/>
        <w:t>D.有轨电车</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66、将桥梁自重以及桥梁上作用的各种荷载传递和扩散给地基的结构是（　　　）。</w:t>
        <w:br/>
        <w:t>A.支座</w:t>
        <w:br/>
        <w:t>B.桥台</w:t>
        <w:br/>
        <w:t>C.基础</w:t>
        <w:br/>
        <w:t>D.桥墩</w:t>
        <w:br/>
        <w:br/>
        <w:t xml:space="preserve">【答案】：C </w:t>
      </w:r>
    </w:p>
    <w:p>
      <w:r>
        <w:t>67、下列选项中，不属于城镇道路街面设施的是（　　　）</w:t>
        <w:br/>
        <w:t>A.照明灯柱</w:t>
        <w:br/>
        <w:t>B.人行横道线</w:t>
        <w:br/>
        <w:t>C.消防栓</w:t>
        <w:br/>
        <w:t>D.清洁箱</w:t>
        <w:br/>
        <w:br/>
        <w:t xml:space="preserve">【答案】：B </w:t>
      </w:r>
    </w:p>
    <w:p>
      <w:r>
        <w:t>68、当电线电压为330KV时，树木至架空电线净距的最小水平距离是（　　　）。</w:t>
        <w:br/>
        <w:t>A.1m</w:t>
        <w:br/>
        <w:t>B.2m</w:t>
        <w:br/>
        <w:t>C.3.5m</w:t>
        <w:br/>
        <w:t>D.4m</w:t>
        <w:br/>
        <w:br/>
        <w:t xml:space="preserve">【答案】：D </w:t>
      </w:r>
    </w:p>
    <w:p>
      <w:r>
        <w:t>69、在梁高受限制的场合，连续板梁高为（　　　）。</w:t>
        <w:br/>
        <w:t>A.（1/15～1/25）L</w:t>
        <w:br/>
        <w:t>B.（1/12～1/16）L</w:t>
        <w:br/>
        <w:t>C.（1/25～1/35）L</w:t>
        <w:br/>
        <w:t>D.（1/30～1/40）L</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70、下列各项中，不属于架桥机的是（　　　）。</w:t>
        <w:br/>
        <w:t>A.单导梁</w:t>
        <w:br/>
        <w:t>B.双导梁</w:t>
        <w:br/>
        <w:t>C.多导梁</w:t>
        <w:br/>
        <w:t>D.斜拉式</w:t>
        <w:br/>
        <w:br/>
        <w:t xml:space="preserve">【答案】：C </w:t>
      </w:r>
    </w:p>
    <w:p>
      <w:r>
        <w:t>71、我国城市燃气管道按压力进行分类，低压燃气管道输气压力P</w:t>
        <w:br/>
        <w:t>A.0.001</w:t>
        <w:br/>
        <w:t>B.0.01</w:t>
        <w:br/>
        <w:t>C.0.1</w:t>
        <w:br/>
        <w:t>D.1</w:t>
        <w:br/>
        <w:br/>
        <w:t xml:space="preserve">【答案】：B </w:t>
      </w:r>
    </w:p>
    <w:p>
      <w:r>
        <w:t>72、桥梁所受的荷载作用中，汽车荷载属于（　　　）。</w:t>
        <w:br/>
        <w:t>A.临时作用</w:t>
        <w:br/>
        <w:t>B.永久作用</w:t>
        <w:br/>
        <w:t>C.可变作用</w:t>
        <w:br/>
        <w:t>D.偶然荷载</w:t>
        <w:br/>
        <w:br/>
        <w:t xml:space="preserve">【答案】：C </w:t>
      </w:r>
    </w:p>
    <w:p>
      <w:r>
        <w:t>73、市政供热管网一般有蒸汽管网和热水管网两种形式，需要用热水管网的是（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74、下列跨径适用于实心板桥的是（　　　）。</w:t>
        <w:br/>
        <w:t>A.4m</w:t>
        <w:br/>
        <w:t>B.8m</w:t>
        <w:br/>
        <w:t>C.12m</w:t>
        <w:br/>
        <w:t>D.15m</w:t>
        <w:br/>
        <w:br/>
        <w:t xml:space="preserve">【答案】：B </w:t>
      </w:r>
    </w:p>
    <w:p>
      <w:r>
        <w:t>75、与素混凝土梁相比，适量配筋的钢混凝土梁的承载力和抵抗开裂的能力（　　　）。</w:t>
        <w:br/>
        <w:t>A.均提高很多</w:t>
        <w:br/>
        <w:t>B.承载力提高很多，抗裂提高不多</w:t>
        <w:br/>
        <w:t>C.承载力提高不多，抗裂提高很多</w:t>
        <w:br/>
        <w:t>D.均提高不多</w:t>
        <w:br/>
        <w:br/>
        <w:t xml:space="preserve">【答案】：B </w:t>
      </w:r>
    </w:p>
    <w:p>
      <w:r>
        <w:t>76、路面通常由一层或几层组成，以下不属于路面组成的是（　　　）。</w:t>
        <w:br/>
        <w:t>A.面层</w:t>
        <w:br/>
        <w:t>B.垫层</w:t>
        <w:br/>
        <w:t>C.沥青层</w:t>
        <w:br/>
        <w:t>D.基层</w:t>
        <w:br/>
        <w:br/>
        <w:t xml:space="preserve">【答案】：C </w:t>
      </w:r>
    </w:p>
    <w:p>
      <w:r>
        <w:t>77、排水沟断面尺寸一般为（　　　）。</w:t>
        <w:br/>
        <w:t>A.10cm×10cm</w:t>
        <w:br/>
        <w:t>B.30cm×30cm</w:t>
        <w:br/>
        <w:t>C.50m×50cm</w:t>
        <w:br/>
        <w:t>D.100cm×100cm</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78、下列关于城市桥梁工程技术术语表述正确的是（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【答案】：A</w:t>
      </w:r>
      <w:r>
        <w:t xml:space="preserve"> </w:t>
      </w:r>
    </w:p>
    <w:p>
      <w:r>
        <w:t>79、行道树与机动车交叉口的最小距离为（　　　）。</w:t>
        <w:br/>
        <w:t>A.10m</w:t>
        <w:br/>
        <w:t>B.14m</w:t>
        <w:br/>
        <w:t>C.30m</w:t>
        <w:br/>
        <w:t>D.50m</w:t>
        <w:br/>
        <w:br/>
        <w:t xml:space="preserve">【答案】：C </w:t>
      </w:r>
    </w:p>
    <w:p>
      <w:r>
        <w:t>80、建筑物外墙（有窗）距乔木中心的平面距离不小于（　　　）。</w:t>
        <w:br/>
        <w:t>A.1m</w:t>
        <w:br/>
        <w:t>B.2m</w:t>
        <w:br/>
        <w:t>C.3m</w:t>
        <w:br/>
        <w:t>D.4m</w:t>
        <w:br/>
        <w:br/>
        <w:t xml:space="preserve">【答案】：D </w:t>
      </w:r>
    </w:p>
    <w:p>
      <w:r>
        <w:t>81、转动目镜对光螺旋的目的是（　　　）。</w:t>
        <w:br/>
        <w:t>A.看清十字丝</w:t>
        <w:br/>
        <w:t>B.看清物像</w:t>
        <w:br/>
        <w:t>C.使视准轴水平</w:t>
        <w:br/>
        <w:t>D.使十字丝横丝水平</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82、在A（高程为25.812m）、B两点间放置水准仪测量，后视A点的读数为1.360m，前视B点的读数为0.793m，则B点的高程为（　　　）。</w:t>
        <w:br/>
        <w:t>A.25.245m</w:t>
        <w:br/>
        <w:t>B.26.605m</w:t>
        <w:br/>
        <w:t>C.26.379m</w:t>
        <w:br/>
        <w:t>D.27.172m</w:t>
        <w:br/>
        <w:br/>
        <w:t>【答案】：C</w:t>
      </w:r>
      <w:r>
        <w:t xml:space="preserve"> </w:t>
      </w:r>
    </w:p>
    <w:p>
      <w:r>
        <w:t>83、水平角测量的主要目的是（　　　）。</w:t>
        <w:br/>
        <w:t>A.确定点的平面位置</w:t>
        <w:br/>
        <w:t>B.确定点的高程</w:t>
        <w:br/>
        <w:t>C.确定水平距离</w:t>
        <w:br/>
        <w:t>D.确定高差</w:t>
        <w:br/>
        <w:br/>
        <w:t xml:space="preserve">【答案】：A </w:t>
      </w:r>
    </w:p>
    <w:p>
      <w:r>
        <w:t>84、当受弯构件剪力设计值V＜0.7ftbh0时（　　　）。</w:t>
        <w:br/>
        <w:t>A.可直接按最小配筋率ρsv，min配箍筋</w:t>
        <w:br/>
        <w:t>B.可直接按构造要求的箍筋最小直径及最大间距配箍筋</w:t>
        <w:br/>
        <w:t>C.按构造要求的箍筋最小直径及最大间距配箍筋，并验算最小配箍率</w:t>
        <w:br/>
        <w:t>D.按受剪承载力公式计算配箍筋。</w:t>
        <w:br/>
        <w:br/>
        <w:t xml:space="preserve">【答案】：C </w:t>
      </w:r>
    </w:p>
    <w:p>
      <w:r>
        <w:t>85、某市政工程土方开挖时，底宽6m、底长15m、挖深2.5m，则应套用的土方开挖形式为（　　　）。</w:t>
        <w:br/>
        <w:t>A.一般土方开挖</w:t>
        <w:br/>
        <w:t>B.沟槽土方开挖</w:t>
        <w:br/>
        <w:t>C.基坑土方开挖</w:t>
        <w:br/>
        <w:t>D.场地平整</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86、项目目标动态控制的核心是在项目实施的过程中定期地进行（　　　）的比较。</w:t>
        <w:br/>
        <w:t>A.项目目标计划值和偏差值</w:t>
        <w:br/>
        <w:t>B.项目目标实际值和偏差值</w:t>
        <w:br/>
        <w:t>C.项目目标计划值和实际值</w:t>
        <w:br/>
        <w:t>D.项目目标当期值和上一期值</w:t>
        <w:br/>
        <w:br/>
        <w:t>【答案】：C</w:t>
      </w:r>
      <w:r>
        <w:t xml:space="preserve"> </w:t>
      </w:r>
    </w:p>
    <w:p>
      <w:r>
        <w:t>87、下列选项中不属于先张法制作预应力混凝土梁板工艺流程的是（　　　）。</w:t>
        <w:br/>
        <w:t>A.调整初应力</w:t>
        <w:br/>
        <w:t>B.张拉预应力筋</w:t>
        <w:br/>
        <w:t>C.管道压浆</w:t>
        <w:br/>
        <w:t>D.整修锚、夹具</w:t>
        <w:br/>
        <w:br/>
        <w:t xml:space="preserve">【答案】：C </w:t>
      </w:r>
    </w:p>
    <w:p>
      <w:r>
        <w:t>88、我国城市垃圾的处理方式的基本方式是（　　　）。</w:t>
        <w:br/>
        <w:t>A.焚烧场</w:t>
        <w:br/>
        <w:t>B.有机堆肥场</w:t>
        <w:br/>
        <w:t>C.封闭型填埋场</w:t>
        <w:br/>
        <w:t>D.开放型填埋场</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89、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【答案】：B</w:t>
      </w:r>
      <w:r>
        <w:t xml:space="preserve"> </w:t>
      </w:r>
    </w:p>
    <w:p>
      <w:r>
        <w:t>90、桥面伸缩缝施工工艺流程为（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r>
        <w:t>91、下列选项中，不属于运用动态控制原理控制施工进度的步骤的是（　　　）。</w:t>
        <w:br/>
        <w:t>A.施工进度目标的逐层分解</w:t>
        <w:br/>
        <w:t>B.对施工进度目标的分析和比较</w:t>
        <w:br/>
        <w:t>C.对施工进度目标进行动态跟踪和控制</w:t>
        <w:br/>
        <w:t>D.调整施工进度目标</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92、下列哪项不属于街面设施。（　　　）。</w:t>
        <w:br/>
        <w:t>A.照明灯柱</w:t>
        <w:br/>
        <w:t>B.架空电线杆</w:t>
        <w:br/>
        <w:t>C.消防栓</w:t>
        <w:br/>
        <w:t>D.道口花坛</w:t>
        <w:br/>
        <w:br/>
        <w:t xml:space="preserve">【答案】：D </w:t>
      </w:r>
    </w:p>
    <w:p>
      <w:r>
        <w:t>93、不属于常用沟槽支撑形式的是（　　　）。</w:t>
        <w:br/>
        <w:t>A.横撑</w:t>
        <w:br/>
        <w:t>B.竖撑</w:t>
        <w:br/>
        <w:t>C.纵撑</w:t>
        <w:br/>
        <w:t>D.板桩撑</w:t>
        <w:br/>
        <w:br/>
        <w:t xml:space="preserve">【答案】：C </w:t>
      </w:r>
    </w:p>
    <w:p>
      <w:r>
        <w:t>94、施工测量的精度最终体现在（　　　）。</w:t>
        <w:br/>
        <w:t>A.测量仪器的精度</w:t>
        <w:br/>
        <w:t>B.施工点位的精度</w:t>
        <w:br/>
        <w:t>C.测量规范的精度要求</w:t>
        <w:br/>
        <w:t>D.观测者的技术</w:t>
        <w:br/>
        <w:br/>
        <w:t xml:space="preserve">【答案】：B </w:t>
      </w:r>
    </w:p>
    <w:p>
      <w:r>
        <w:t>95、适用于胶结松散的砾、卵石层的下沉方法（　　　）。</w:t>
        <w:br/>
        <w:t>A.抓斗挖土法</w:t>
        <w:br/>
        <w:t>B.辅助下沉法</w:t>
        <w:br/>
        <w:t>C.水枪冲土法</w:t>
        <w:br/>
        <w:t>D.人工或风动工具挖土法</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96、钢筋混凝土结构中要求钢筋有足够的保护层厚度是因为（　　　）。</w:t>
        <w:br/>
        <w:t>A.粘结力方面得考虑</w:t>
        <w:br/>
        <w:t>B.耐久力方面得考虑</w:t>
        <w:br/>
        <w:t>C.抗火方面得考虑</w:t>
        <w:br/>
        <w:t>D.以上三者都是</w:t>
        <w:br/>
        <w:br/>
        <w:t xml:space="preserve">【答案】：D </w:t>
      </w:r>
    </w:p>
    <w:p>
      <w:r>
        <w:t>97、轨道一般采用的标准轨距是（　　　）。</w:t>
        <w:br/>
        <w:t>A.1430mm</w:t>
        <w:br/>
        <w:t>B.1435mm</w:t>
        <w:br/>
        <w:t>C.1450mm</w:t>
        <w:br/>
        <w:t>D.1455mm</w:t>
        <w:br/>
        <w:br/>
        <w:t xml:space="preserve">【答案】：B </w:t>
      </w:r>
    </w:p>
    <w:p>
      <w:r>
        <w:t>98、起保障行人交通安全和保证人车分流的作用的是（　　　）。</w:t>
        <w:br/>
        <w:t>A.立缘石</w:t>
        <w:br/>
        <w:t>B.平缘石</w:t>
        <w:br/>
        <w:t>C.人行道</w:t>
        <w:br/>
        <w:t>D.交通标志</w:t>
        <w:br/>
        <w:br/>
        <w:t xml:space="preserve">【答案】：C </w:t>
      </w:r>
    </w:p>
    <w:p>
      <w:r>
        <w:t>99、转动物镜对光螺旋的目的是（　　　）。</w:t>
        <w:br/>
        <w:t>A.使视准轴水平</w:t>
        <w:br/>
        <w:t>B.看清十字丝</w:t>
        <w:br/>
        <w:t>C.使物像位于十字丝分划板面上</w:t>
        <w:br/>
        <w:t>D.使望远镜对准目标</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100、沉人桩桩架的选择，主要根据桩锤种类、（　　　）、施工条件等而定。</w:t>
        <w:br/>
        <w:t>A.锤长</w:t>
        <w:br/>
        <w:t>B.锤重</w:t>
        <w:br/>
        <w:t>C.人数</w:t>
        <w:br/>
        <w:t>D.桩长</w:t>
        <w:br/>
        <w:br/>
        <w:t xml:space="preserve">【答案】：D </w:t>
      </w:r>
    </w:p>
    <w:p>
      <w:r>
        <w:t>101、施工项目管理工作的主要内容是（　　　）。</w:t>
        <w:br/>
        <w:t>A.三控制、二管理、一协调</w:t>
        <w:br/>
        <w:t>B.三控制、三管理、一协调</w:t>
        <w:br/>
        <w:t>C.两控制、二管理、一协调</w:t>
        <w:br/>
        <w:t>D.两控制、三管理、一协调</w:t>
        <w:br/>
        <w:br/>
        <w:t xml:space="preserve">【答案】：B </w:t>
      </w:r>
    </w:p>
    <w:p>
      <w:r>
        <w:t>102、直埋管道接头的一级管网的现场安装的接头密封应进行（　　　）的气密性检验。</w:t>
        <w:br/>
        <w:t>A.20%</w:t>
        <w:br/>
        <w:t>B.50%</w:t>
        <w:br/>
        <w:t>C.80%</w:t>
        <w:br/>
        <w:t>D.100%</w:t>
        <w:br/>
        <w:br/>
        <w:t xml:space="preserve">【答案】：D </w:t>
      </w:r>
    </w:p>
    <w:p>
      <w:r>
        <w:t>103、由一个已知高程的水准点开始观测，顺序测量若干待测点，最后回到原来开始的水准点的路线是（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104、柔性路面在荷载作用下的力学特性是（　　　）。</w:t>
        <w:br/>
        <w:t>A.弯沉变形较大，结构抗弯拉强度较低</w:t>
        <w:br/>
        <w:t>B.弯沉变形较大，结构抗弯拉强度较高</w:t>
        <w:br/>
        <w:t>C.弯沉变形较小，结构抗弯拉强度较低</w:t>
        <w:br/>
        <w:t>D.弯沉变形较小，结构抗弯拉强度较低</w:t>
        <w:br/>
        <w:br/>
        <w:t>【答案】：A</w:t>
      </w:r>
      <w:r>
        <w:t xml:space="preserve"> </w:t>
      </w:r>
    </w:p>
    <w:p>
      <w:r>
        <w:t>105、为确保测距成果的精度，一般进行（　　　）。</w:t>
        <w:br/>
        <w:t>A.单次丈量</w:t>
        <w:br/>
        <w:t>B.往返丈量</w:t>
        <w:br/>
        <w:t>C.两次丈量取平均值</w:t>
        <w:br/>
        <w:t>D.进行两次往返丈量</w:t>
        <w:br/>
        <w:br/>
        <w:t xml:space="preserve">【答案】：B </w:t>
      </w:r>
    </w:p>
    <w:p>
      <w:r>
        <w:t>106、点A（20、15、10）在点B（15、10、15）的（　　　）。</w:t>
        <w:br/>
        <w:t>A.左前上方</w:t>
        <w:br/>
        <w:t>B.右前上方</w:t>
        <w:br/>
        <w:t>C.右前下方</w:t>
        <w:br/>
        <w:t>D.左前下方</w:t>
        <w:br/>
        <w:br/>
        <w:t xml:space="preserve">【答案】：C </w:t>
      </w:r>
    </w:p>
    <w:p>
      <w:r>
        <w:t>107、Y形桥墩结合了T形桥墩和双柱式墩的优点，（　　　）。</w:t>
        <w:br/>
        <w:t>A.上部双柱式，下部单柱式</w:t>
        <w:br/>
        <w:t>B.上部双柱式，下部双柱式</w:t>
        <w:br/>
        <w:t>C.上部单柱式，下部单柱式</w:t>
        <w:br/>
        <w:t>D.上部单柱式，下部双柱式</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108、与居住区、工业区等内部道路相连接，是城镇交通网中数量较多的道路的是（　　　）。</w:t>
        <w:br/>
        <w:t>A.快速路</w:t>
        <w:br/>
        <w:t>B.次干路</w:t>
        <w:br/>
        <w:t>C.支路</w:t>
        <w:br/>
        <w:t>D.主干路</w:t>
        <w:br/>
        <w:br/>
        <w:t>【答案】：C</w:t>
      </w:r>
      <w:r>
        <w:t xml:space="preserve"> </w:t>
      </w:r>
    </w:p>
    <w:p>
      <w:r>
        <w:t>109、仅平行于一个投影面的平面称为投影面的（　　　）。</w:t>
        <w:br/>
        <w:t>A.垂直面</w:t>
        <w:br/>
        <w:t>B.正平面</w:t>
        <w:br/>
        <w:t>C.平行面</w:t>
        <w:br/>
        <w:t>D.侧平面</w:t>
        <w:br/>
        <w:br/>
        <w:t xml:space="preserve">【答案】：C </w:t>
      </w:r>
    </w:p>
    <w:p>
      <w:r>
        <w:t>110、（　　　）作为确定工程造价的主要依据，是计算标底和确定报价的主要依据。</w:t>
        <w:br/>
        <w:t>A.劳动定额</w:t>
        <w:br/>
        <w:t>B.施工定额</w:t>
        <w:br/>
        <w:t>C.预算定额</w:t>
        <w:br/>
        <w:t>D.概算定额</w:t>
        <w:br/>
        <w:br/>
        <w:t xml:space="preserve">【答案】：C </w:t>
      </w:r>
    </w:p>
    <w:p>
      <w:r>
        <w:t>111、DS3水准仪，数字3表示的意义是每公里往返测高差中数的（　　　）误差不超3mm。</w:t>
        <w:br/>
        <w:t>A.偶然</w:t>
        <w:br/>
        <w:t>B.相对</w:t>
        <w:br/>
        <w:t>C.绝对</w:t>
        <w:br/>
        <w:t>D.极限</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112、进行地基处理施工，下列地层中适用强夯法的是（　　　）。</w:t>
        <w:br/>
        <w:t>A.淤泥</w:t>
        <w:br/>
        <w:t>B.黏性土</w:t>
        <w:br/>
        <w:t>C.沼泽土</w:t>
        <w:br/>
        <w:t>D.腐殖土</w:t>
        <w:br/>
        <w:br/>
        <w:t>【答案】：B</w:t>
      </w:r>
      <w:r>
        <w:t xml:space="preserve"> </w:t>
      </w:r>
    </w:p>
    <w:p>
      <w:r>
        <w:t>113、道路中线的位置是通过测设（　　　）来确定。</w:t>
        <w:br/>
        <w:t>A.中桩</w:t>
        <w:br/>
        <w:t>B.边桩</w:t>
        <w:br/>
        <w:t>C.标桩</w:t>
        <w:br/>
        <w:t>D.水平桩</w:t>
        <w:br/>
        <w:br/>
        <w:t xml:space="preserve">【答案】：A </w:t>
      </w:r>
    </w:p>
    <w:p>
      <w:r>
        <w:t>114、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115、整体式现浇钢筋混凝土池体结构施工流程（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【答案】：C</w:t>
      </w:r>
      <w:r>
        <w:t xml:space="preserve"> </w:t>
      </w:r>
    </w:p>
    <w:p>
      <w:r>
        <w:t>116、不属于洞口土体加固主要方法的是（　　　）。</w:t>
        <w:br/>
        <w:t>A.SMW法</w:t>
        <w:br/>
        <w:t>B.注浆法</w:t>
        <w:br/>
        <w:t>C.高压喷射搅拌法</w:t>
        <w:br/>
        <w:t>D.冻结法</w:t>
        <w:br/>
        <w:br/>
        <w:t xml:space="preserve">【答案】：A </w:t>
      </w:r>
    </w:p>
    <w:p>
      <w:r>
        <w:t>117、缘石平箅式雨水口适用于（　　　）。</w:t>
        <w:br/>
        <w:t>A.有缘石的道路</w:t>
        <w:br/>
        <w:t>B.无缘石的路面</w:t>
        <w:br/>
        <w:t>C.无缘石的广场</w:t>
        <w:br/>
        <w:t>D.地面低洼聚水处</w:t>
        <w:br/>
        <w:br/>
        <w:t xml:space="preserve">【答案】：A </w:t>
      </w:r>
    </w:p>
    <w:p>
      <w:r>
        <w:t>118、关于柔性接口说法正确的是（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119、地面上一点到两目标的方向线垂直投影在水平面上所成的夹角称为（　　　）。</w:t>
        <w:br/>
        <w:t>A.竖直角</w:t>
        <w:br/>
        <w:t>B.水平角</w:t>
        <w:br/>
        <w:t>C.方位角</w:t>
        <w:br/>
        <w:t>D.象限角</w:t>
        <w:br/>
        <w:br/>
        <w:t>【答案】：B</w:t>
      </w:r>
      <w:r>
        <w:t xml:space="preserve"> </w:t>
      </w:r>
    </w:p>
    <w:p>
      <w:r>
        <w:t>120、管道沟槽的深度按基础的形式和埋深分别计算，枕基的计算方法是（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121、桥墩是多跨桥的中间支撑结构，主要起（　　　）作用。</w:t>
        <w:br/>
        <w:t>A.支撑</w:t>
        <w:br/>
        <w:t>B.承重</w:t>
        <w:br/>
        <w:t>C.挡土</w:t>
        <w:br/>
        <w:t>D.连接</w:t>
        <w:br/>
        <w:br/>
        <w:t xml:space="preserve">【答案】：B </w:t>
      </w:r>
    </w:p>
    <w:p>
      <w:r>
        <w:t>122、下列选项中适宜在市区较窄的街道上建造高架线路的是（　　　）。</w:t>
        <w:br/>
        <w:t>A.地下铁道</w:t>
        <w:br/>
        <w:t>B.轻轨交通</w:t>
        <w:br/>
        <w:t>C.独轨交通</w:t>
        <w:br/>
        <w:t>D.有轨电车</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123、花境布置形式以（　　　）为主。</w:t>
        <w:br/>
        <w:t>A.组从状</w:t>
        <w:br/>
        <w:t>B.带状自然式</w:t>
        <w:br/>
        <w:t>C.带状组团式</w:t>
        <w:br/>
        <w:t>D.点状自然式</w:t>
        <w:br/>
        <w:br/>
        <w:t>【答案】：B</w:t>
      </w:r>
      <w:r>
        <w:t xml:space="preserve"> </w:t>
      </w:r>
    </w:p>
    <w:p>
      <w:r>
        <w:t>124、下列说法正确的是（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125、当市政管线交叉敷设时，自地面向地下竖向的排列顺序一般为（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126、资源管理以实现（　　　）和成本节约为目标。</w:t>
        <w:br/>
        <w:t>A.资源最少配置、动态控制</w:t>
        <w:br/>
        <w:t>B.资源优化配置、静态控制</w:t>
        <w:br/>
        <w:t>C.资源最多配置、动态控制</w:t>
        <w:br/>
        <w:t>D.资源优化配置、动态控制</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127、下列哪项属于车道宽度的范围。（　　　）。</w:t>
        <w:br/>
        <w:t>A.3.5m</w:t>
        <w:br/>
        <w:t>B.3m</w:t>
        <w:br/>
        <w:t>C.3.8m</w:t>
        <w:br/>
        <w:t>D.4m</w:t>
        <w:br/>
        <w:br/>
        <w:t>【答案】：A</w:t>
      </w:r>
      <w:r>
        <w:t xml:space="preserve"> </w:t>
      </w:r>
    </w:p>
    <w:p>
      <w:r>
        <w:t>128、钢束布置时，下列说法正确的（　　　）。</w:t>
        <w:br/>
        <w:t>A.正弯矩钢筋置于梁体下部</w:t>
        <w:br/>
        <w:t>B.负弯矩钢筋则置于梁体下部</w:t>
        <w:br/>
        <w:t>C.正负弯矩区则上下部不需配置钢筋</w:t>
        <w:br/>
        <w:t>D.正负弯矩区只需要上部配置钢筋</w:t>
        <w:br/>
        <w:br/>
        <w:t xml:space="preserve">【答案】：A </w:t>
      </w:r>
    </w:p>
    <w:p>
      <w:r>
        <w:t>129、沥青混凝土路面的基层对（　　　）没有要求。</w:t>
        <w:br/>
        <w:t>A.耐磨性</w:t>
        <w:br/>
        <w:t>B.刚度</w:t>
        <w:br/>
        <w:t>C.强度</w:t>
        <w:br/>
        <w:t>D.稳定性</w:t>
        <w:br/>
        <w:br/>
        <w:t xml:space="preserve">【答案】：A </w:t>
      </w:r>
    </w:p>
    <w:p>
      <w:r>
        <w:t>130、若物体在力系的作用下处于平衡状态，则这个力系称为（　　　）。</w:t>
        <w:br/>
        <w:t>A.平面力系</w:t>
        <w:br/>
        <w:t>B.平行力系</w:t>
        <w:br/>
        <w:t>C.平衡力系</w:t>
        <w:br/>
        <w:t>D.汇交力系</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131、水准测量时，尺垫应放置在（　　　）上。</w:t>
        <w:br/>
        <w:t>A.水准点</w:t>
        <w:br/>
        <w:t>B.转点</w:t>
        <w:br/>
        <w:t>C.土质松软的水准点</w:t>
        <w:br/>
        <w:t>D.需要立尺的所有点</w:t>
        <w:br/>
        <w:br/>
        <w:t>【答案】：B</w:t>
      </w:r>
      <w:r>
        <w:t xml:space="preserve"> </w:t>
      </w:r>
    </w:p>
    <w:p>
      <w:r>
        <w:t>132、项目是由一组有起止时间的、相互协调的受控活动所组成的特定过程。其具有的共同特征中，下列选项不正确的是（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 xml:space="preserve">【答案】：C </w:t>
      </w:r>
    </w:p>
    <w:p>
      <w:r>
        <w:t>133、上层土质较好、下层土质松软，当环境条件许可、沟槽深度不超过4.5m时，可采用（　　　）断面。</w:t>
        <w:br/>
        <w:t>A.直槽</w:t>
        <w:br/>
        <w:t>B.梯形槽</w:t>
        <w:br/>
        <w:t>C.混合槽</w:t>
        <w:br/>
        <w:t>D.联合槽</w:t>
        <w:br/>
        <w:br/>
        <w:t xml:space="preserve">【答案】：C </w:t>
      </w:r>
    </w:p>
    <w:p>
      <w:r>
        <w:t>134、排水检查井所用的混凝土强度一般不宜低于（　　　）。</w:t>
        <w:br/>
        <w:t>A.C10</w:t>
        <w:br/>
        <w:t>B.C15</w:t>
        <w:br/>
        <w:t>C.C20</w:t>
        <w:br/>
        <w:t>D.C30</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https://d.book118.com/737025160116006051</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37025160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