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56"/>
        <w:ind w:left="0" w:right="536" w:firstLine="0"/>
        <w:jc w:val="center"/>
        <w:rPr>
          <w:b/>
          <w:sz w:val="87"/>
        </w:rPr>
      </w:pPr>
      <w:r>
        <w:rPr>
          <w:b/>
          <w:sz w:val="87"/>
        </w:rPr>
        <w:t>会宁县米峡水库除险加固工程</w:t>
      </w:r>
    </w:p>
    <w:p>
      <w:pPr>
        <w:spacing w:before="379"/>
        <w:ind w:left="0" w:right="501" w:firstLine="0"/>
        <w:jc w:val="center"/>
        <w:rPr>
          <w:b/>
          <w:sz w:val="105"/>
        </w:rPr>
      </w:pPr>
      <w:r>
        <w:rPr>
          <w:b/>
          <w:sz w:val="105"/>
        </w:rPr>
        <w:t>单 位 工 程</w:t>
      </w:r>
    </w:p>
    <w:p>
      <w:pPr>
        <w:pStyle w:val="BodyText"/>
        <w:spacing w:before="8"/>
        <w:rPr>
          <w:b/>
          <w:sz w:val="146"/>
        </w:rPr>
      </w:pPr>
    </w:p>
    <w:p>
      <w:pPr>
        <w:pStyle w:val="Title"/>
        <w:spacing w:line="333" w:lineRule="auto"/>
      </w:pPr>
      <w:r>
        <w:rPr>
          <w:w w:val="95"/>
        </w:rPr>
        <w:t>验收报告</w:t>
      </w:r>
    </w:p>
    <w:p>
      <w:pPr>
        <w:pStyle w:val="BodyText"/>
        <w:rPr>
          <w:b/>
          <w:sz w:val="134"/>
        </w:rPr>
      </w:pPr>
    </w:p>
    <w:p>
      <w:pPr>
        <w:pStyle w:val="BodyText"/>
        <w:spacing w:before="8"/>
        <w:rPr>
          <w:b/>
          <w:sz w:val="139"/>
        </w:rPr>
      </w:pPr>
    </w:p>
    <w:p>
      <w:pPr>
        <w:tabs>
          <w:tab w:val="left" w:pos="2707"/>
          <w:tab w:val="left" w:pos="4061"/>
        </w:tabs>
        <w:spacing w:before="0"/>
        <w:ind w:left="0" w:right="501" w:firstLine="0"/>
        <w:jc w:val="center"/>
        <w:rPr>
          <w:b/>
          <w:sz w:val="45"/>
        </w:rPr>
      </w:pPr>
      <w:r>
        <w:rPr>
          <w:b/>
          <w:sz w:val="45"/>
        </w:rPr>
        <w:t>二零一五年</w:t>
        <w:tab/>
        <w:t>月</w:t>
        <w:tab/>
        <w:t>日</w:t>
      </w:r>
    </w:p>
    <w:p>
      <w:pPr>
        <w:spacing w:before="295"/>
        <w:ind w:left="0" w:right="525" w:firstLine="0"/>
        <w:jc w:val="center"/>
        <w:rPr>
          <w:b/>
          <w:sz w:val="45"/>
        </w:rPr>
      </w:pPr>
      <w:r>
        <w:rPr>
          <w:b/>
          <w:sz w:val="45"/>
        </w:rPr>
        <w:t>会宁县米峡水库除险工程验收小组</w:t>
      </w:r>
    </w:p>
    <w:p>
      <w:pPr>
        <w:spacing w:after="0"/>
        <w:jc w:val="center"/>
        <w:rPr>
          <w:sz w:val="45"/>
        </w:rPr>
        <w:sectPr>
          <w:type w:val="continuous"/>
          <w:pgSz w:w="17860" w:h="25260"/>
          <w:pgMar w:top="2420" w:right="2040" w:bottom="280" w:left="2540" w:header="708" w:footer="708"/>
          <w:cols w:space="708"/>
        </w:sectPr>
      </w:pPr>
    </w:p>
    <w:p>
      <w:pPr>
        <w:pStyle w:val="BodyText"/>
        <w:rPr>
          <w:b/>
          <w:sz w:val="20"/>
        </w:rPr>
      </w:pPr>
    </w:p>
    <w:p>
      <w:pPr>
        <w:pStyle w:val="BodyText"/>
        <w:rPr>
          <w:b/>
          <w:sz w:val="20"/>
        </w:rPr>
      </w:pPr>
    </w:p>
    <w:p>
      <w:pPr>
        <w:pStyle w:val="BodyText"/>
        <w:spacing w:before="6"/>
        <w:rPr>
          <w:b/>
          <w:sz w:val="18"/>
        </w:rPr>
      </w:pPr>
    </w:p>
    <w:p>
      <w:pPr>
        <w:spacing w:before="17" w:line="396" w:lineRule="auto"/>
        <w:ind w:left="3981" w:right="2986" w:hanging="1506"/>
        <w:jc w:val="left"/>
        <w:rPr>
          <w:b/>
          <w:sz w:val="60"/>
        </w:rPr>
      </w:pPr>
      <w:r>
        <w:rPr>
          <w:b/>
          <w:w w:val="95"/>
          <w:sz w:val="60"/>
        </w:rPr>
        <w:t>会宁县米峡水库除险加固工程</w:t>
      </w:r>
      <w:r>
        <w:rPr>
          <w:b/>
          <w:sz w:val="60"/>
        </w:rPr>
        <w:t>单位工程验收报告</w:t>
      </w:r>
    </w:p>
    <w:p>
      <w:pPr>
        <w:pStyle w:val="BodyText"/>
        <w:rPr>
          <w:b/>
          <w:sz w:val="60"/>
        </w:rPr>
      </w:pPr>
    </w:p>
    <w:p>
      <w:pPr>
        <w:pStyle w:val="BodyText"/>
        <w:rPr>
          <w:b/>
          <w:sz w:val="60"/>
        </w:rPr>
      </w:pPr>
    </w:p>
    <w:p>
      <w:pPr>
        <w:spacing w:before="480"/>
        <w:ind w:left="160" w:right="0" w:firstLine="0"/>
        <w:jc w:val="left"/>
        <w:rPr>
          <w:sz w:val="45"/>
        </w:rPr>
      </w:pPr>
      <w:r>
        <w:rPr>
          <w:sz w:val="45"/>
        </w:rPr>
        <w:t>验收主持单位：会宁县水务局</w:t>
      </w:r>
    </w:p>
    <w:p>
      <w:pPr>
        <w:pStyle w:val="BodyText"/>
        <w:spacing w:before="7"/>
        <w:rPr>
          <w:sz w:val="48"/>
        </w:rPr>
      </w:pPr>
    </w:p>
    <w:p>
      <w:pPr>
        <w:spacing w:before="0" w:line="501" w:lineRule="auto"/>
        <w:ind w:left="160" w:right="4566" w:firstLine="0"/>
        <w:jc w:val="left"/>
        <w:rPr>
          <w:sz w:val="45"/>
        </w:rPr>
      </w:pPr>
      <w:r>
        <w:rPr>
          <w:sz w:val="45"/>
        </w:rPr>
        <w:t>设计单位：甘肃省甘兰水利水电建筑设计院监理单位:甘肃大禹工程咨询有限公司</w:t>
      </w:r>
    </w:p>
    <w:p>
      <w:pPr>
        <w:tabs>
          <w:tab w:val="left" w:pos="4326"/>
          <w:tab w:val="left" w:pos="5453"/>
        </w:tabs>
        <w:spacing w:before="0" w:line="499" w:lineRule="auto"/>
        <w:ind w:left="160" w:right="6366" w:firstLine="0"/>
        <w:jc w:val="left"/>
        <w:rPr>
          <w:sz w:val="45"/>
        </w:rPr>
      </w:pPr>
      <w:r>
        <w:rPr>
          <w:sz w:val="45"/>
        </w:rPr>
        <w:t>施工单位：平凉市水利水电工程</w:t>
      </w:r>
      <w:r>
        <w:rPr>
          <w:spacing w:val="-17"/>
          <w:sz w:val="45"/>
        </w:rPr>
        <w:t>局</w:t>
      </w:r>
      <w:r>
        <w:rPr>
          <w:sz w:val="45"/>
        </w:rPr>
        <w:t>验收日期：2015</w:t>
      </w:r>
      <w:r>
        <w:rPr>
          <w:spacing w:val="-114"/>
          <w:sz w:val="45"/>
        </w:rPr>
        <w:t xml:space="preserve"> </w:t>
      </w:r>
      <w:r>
        <w:rPr>
          <w:sz w:val="45"/>
        </w:rPr>
        <w:t>年</w:t>
        <w:tab/>
        <w:t>月</w:t>
        <w:tab/>
        <w:t>日</w:t>
      </w:r>
    </w:p>
    <w:p>
      <w:pPr>
        <w:spacing w:before="0"/>
        <w:ind w:left="160" w:right="0" w:firstLine="0"/>
        <w:jc w:val="left"/>
        <w:rPr>
          <w:sz w:val="45"/>
        </w:rPr>
      </w:pPr>
      <w:r>
        <w:rPr>
          <w:sz w:val="45"/>
        </w:rPr>
        <w:t>验收地点：会宁县米峡水库除险加固工程项目部</w:t>
      </w:r>
    </w:p>
    <w:p>
      <w:pPr>
        <w:spacing w:after="0"/>
        <w:jc w:val="left"/>
        <w:rPr>
          <w:sz w:val="45"/>
        </w:rPr>
        <w:sectPr>
          <w:pgSz w:w="17860" w:h="25260"/>
          <w:pgMar w:top="2420" w:right="2040" w:bottom="280" w:left="2540" w:header="708" w:footer="708"/>
          <w:pgNumType w:start="2"/>
          <w:cols w:space="708"/>
        </w:sectPr>
      </w:pPr>
    </w:p>
    <w:p>
      <w:pPr>
        <w:pStyle w:val="Heading1"/>
        <w:spacing w:before="15" w:line="417" w:lineRule="auto"/>
        <w:ind w:left="3956" w:right="5068" w:hanging="1265"/>
      </w:pPr>
      <w:r>
        <w:t>会宁县米峡水库除险加固工程施工管理工作报告</w:t>
      </w:r>
    </w:p>
    <w:p>
      <w:pPr>
        <w:spacing w:before="0"/>
        <w:ind w:left="160" w:right="0" w:firstLine="0"/>
        <w:jc w:val="left"/>
        <w:rPr>
          <w:b/>
          <w:sz w:val="42"/>
        </w:rPr>
      </w:pPr>
      <w:r>
        <w:rPr>
          <w:b/>
          <w:sz w:val="42"/>
        </w:rPr>
        <w:t>一、工程概况</w:t>
      </w:r>
    </w:p>
    <w:p>
      <w:pPr>
        <w:pStyle w:val="BodyText"/>
        <w:rPr>
          <w:b/>
          <w:sz w:val="44"/>
        </w:rPr>
      </w:pPr>
    </w:p>
    <w:p>
      <w:pPr>
        <w:tabs>
          <w:tab w:val="left" w:pos="7750"/>
        </w:tabs>
        <w:spacing w:before="0" w:line="436" w:lineRule="auto"/>
        <w:ind w:left="160" w:right="494" w:firstLine="806"/>
        <w:jc w:val="left"/>
        <w:rPr>
          <w:sz w:val="36"/>
        </w:rPr>
      </w:pPr>
      <w:r>
        <w:rPr>
          <w:sz w:val="36"/>
        </w:rPr>
        <w:t>会宁县位于甘肃省中部、</w:t>
      </w:r>
      <w:r>
        <w:rPr>
          <w:spacing w:val="-130"/>
          <w:sz w:val="36"/>
        </w:rPr>
        <w:t xml:space="preserve"> </w:t>
      </w:r>
      <w:r>
        <w:rPr>
          <w:sz w:val="36"/>
        </w:rPr>
        <w:t>白银市南端</w:t>
      </w:r>
      <w:r>
        <w:rPr>
          <w:spacing w:val="-53"/>
          <w:sz w:val="36"/>
        </w:rPr>
        <w:t>，</w:t>
      </w:r>
      <w:r>
        <w:rPr>
          <w:sz w:val="36"/>
        </w:rPr>
        <w:t>南北长</w:t>
      </w:r>
      <w:r>
        <w:rPr>
          <w:spacing w:val="-78"/>
          <w:sz w:val="36"/>
        </w:rPr>
        <w:t xml:space="preserve"> </w:t>
      </w:r>
      <w:r>
        <w:rPr>
          <w:rFonts w:ascii="Arial" w:eastAsia="Arial"/>
          <w:sz w:val="36"/>
        </w:rPr>
        <w:t>114km</w:t>
      </w:r>
      <w:r>
        <w:rPr>
          <w:rFonts w:ascii="Arial" w:eastAsia="Arial"/>
          <w:spacing w:val="-67"/>
          <w:sz w:val="36"/>
        </w:rPr>
        <w:t xml:space="preserve"> </w:t>
      </w:r>
      <w:r>
        <w:rPr>
          <w:spacing w:val="-166"/>
          <w:sz w:val="36"/>
        </w:rPr>
        <w:t>，</w:t>
      </w:r>
      <w:r>
        <w:rPr>
          <w:sz w:val="36"/>
        </w:rPr>
        <w:t>北部东西宽</w:t>
      </w:r>
      <w:r>
        <w:rPr>
          <w:spacing w:val="-47"/>
          <w:sz w:val="36"/>
        </w:rPr>
        <w:t xml:space="preserve"> </w:t>
      </w:r>
      <w:r>
        <w:rPr>
          <w:rFonts w:ascii="Arial" w:eastAsia="Arial"/>
          <w:spacing w:val="5"/>
          <w:sz w:val="36"/>
        </w:rPr>
        <w:t>90km</w:t>
      </w:r>
      <w:r>
        <w:rPr>
          <w:spacing w:val="5"/>
          <w:sz w:val="36"/>
        </w:rPr>
        <w:t xml:space="preserve">， </w:t>
      </w:r>
      <w:r>
        <w:rPr>
          <w:sz w:val="36"/>
        </w:rPr>
        <w:t>南部东西宽</w:t>
      </w:r>
      <w:r>
        <w:rPr>
          <w:spacing w:val="6"/>
          <w:sz w:val="36"/>
        </w:rPr>
        <w:t xml:space="preserve"> </w:t>
      </w:r>
      <w:r>
        <w:rPr>
          <w:rFonts w:ascii="Arial" w:eastAsia="Arial"/>
          <w:sz w:val="36"/>
        </w:rPr>
        <w:t>40km</w:t>
      </w:r>
      <w:r>
        <w:rPr>
          <w:rFonts w:ascii="Arial" w:eastAsia="Arial"/>
          <w:spacing w:val="-55"/>
          <w:sz w:val="36"/>
        </w:rPr>
        <w:t xml:space="preserve"> </w:t>
      </w:r>
      <w:r>
        <w:rPr>
          <w:sz w:val="36"/>
        </w:rPr>
        <w:t>，呈倒葫芦状，国土总面积</w:t>
        <w:tab/>
      </w:r>
      <w:r>
        <w:rPr>
          <w:rFonts w:ascii="Arial" w:eastAsia="Arial"/>
          <w:sz w:val="36"/>
        </w:rPr>
        <w:t>6439km</w:t>
      </w:r>
      <w:r>
        <w:rPr>
          <w:rFonts w:ascii="Arial" w:eastAsia="Arial"/>
          <w:spacing w:val="-33"/>
          <w:sz w:val="36"/>
        </w:rPr>
        <w:t xml:space="preserve"> </w:t>
      </w:r>
      <w:r>
        <w:rPr>
          <w:rFonts w:ascii="Arial" w:eastAsia="Arial"/>
          <w:spacing w:val="12"/>
          <w:position w:val="3"/>
          <w:sz w:val="24"/>
        </w:rPr>
        <w:t>2</w:t>
      </w:r>
      <w:r>
        <w:rPr>
          <w:sz w:val="36"/>
        </w:rPr>
        <w:t>。</w:t>
      </w:r>
    </w:p>
    <w:p>
      <w:pPr>
        <w:tabs>
          <w:tab w:val="left" w:pos="4067"/>
          <w:tab w:val="left" w:pos="5629"/>
          <w:tab w:val="left" w:pos="7938"/>
        </w:tabs>
        <w:spacing w:before="3" w:line="436" w:lineRule="auto"/>
        <w:ind w:left="160" w:right="819" w:firstLine="766"/>
        <w:jc w:val="left"/>
        <w:rPr>
          <w:sz w:val="36"/>
        </w:rPr>
      </w:pPr>
      <w:r>
        <w:rPr>
          <w:sz w:val="36"/>
        </w:rPr>
        <w:t>会宁县水资源十分匮乏，多年平均降水量</w:t>
        <w:tab/>
      </w:r>
      <w:r>
        <w:rPr>
          <w:rFonts w:ascii="Arial" w:eastAsia="Arial"/>
          <w:sz w:val="36"/>
        </w:rPr>
        <w:t>373.8mm</w:t>
      </w:r>
      <w:r>
        <w:rPr>
          <w:rFonts w:ascii="Arial" w:eastAsia="Arial"/>
          <w:spacing w:val="-57"/>
          <w:sz w:val="36"/>
        </w:rPr>
        <w:t xml:space="preserve"> </w:t>
      </w:r>
      <w:r>
        <w:rPr>
          <w:sz w:val="36"/>
        </w:rPr>
        <w:t>，且时空分布不均匀，南多北少，多年平均蒸发量</w:t>
        <w:tab/>
      </w:r>
      <w:r>
        <w:rPr>
          <w:rFonts w:ascii="Arial" w:eastAsia="Arial"/>
          <w:sz w:val="36"/>
        </w:rPr>
        <w:t>1700mm</w:t>
      </w:r>
      <w:r>
        <w:rPr>
          <w:rFonts w:ascii="Arial" w:eastAsia="Arial"/>
          <w:spacing w:val="30"/>
          <w:sz w:val="36"/>
        </w:rPr>
        <w:t xml:space="preserve"> </w:t>
      </w:r>
      <w:r>
        <w:rPr>
          <w:sz w:val="36"/>
        </w:rPr>
        <w:t>以上，境内主要河流为黄河一级支流祖厉河，流域面积</w:t>
        <w:tab/>
      </w:r>
      <w:r>
        <w:rPr>
          <w:rFonts w:ascii="Arial" w:eastAsia="Arial"/>
          <w:sz w:val="36"/>
        </w:rPr>
        <w:t>5940km</w:t>
      </w:r>
      <w:r>
        <w:rPr>
          <w:rFonts w:ascii="Arial" w:eastAsia="Arial"/>
          <w:spacing w:val="-67"/>
          <w:sz w:val="36"/>
        </w:rPr>
        <w:t xml:space="preserve"> </w:t>
      </w:r>
      <w:r>
        <w:rPr>
          <w:rFonts w:ascii="Arial" w:eastAsia="Arial"/>
          <w:spacing w:val="6"/>
          <w:position w:val="3"/>
          <w:sz w:val="24"/>
        </w:rPr>
        <w:t>2</w:t>
      </w:r>
      <w:r>
        <w:rPr>
          <w:spacing w:val="6"/>
          <w:sz w:val="36"/>
        </w:rPr>
        <w:t>，</w:t>
      </w:r>
      <w:r>
        <w:rPr>
          <w:sz w:val="36"/>
        </w:rPr>
        <w:t>占全县总面积的</w:t>
      </w:r>
      <w:r>
        <w:rPr>
          <w:spacing w:val="-51"/>
          <w:sz w:val="36"/>
        </w:rPr>
        <w:t xml:space="preserve"> </w:t>
      </w:r>
      <w:r>
        <w:rPr>
          <w:rFonts w:ascii="Arial" w:eastAsia="Arial"/>
          <w:sz w:val="36"/>
        </w:rPr>
        <w:t>92.3%</w:t>
      </w:r>
      <w:r>
        <w:rPr>
          <w:rFonts w:ascii="Arial" w:eastAsia="Arial"/>
          <w:spacing w:val="-70"/>
          <w:sz w:val="36"/>
        </w:rPr>
        <w:t xml:space="preserve"> </w:t>
      </w:r>
      <w:r>
        <w:rPr>
          <w:sz w:val="36"/>
        </w:rPr>
        <w:t>。入境地表水资</w:t>
      </w:r>
      <w:r>
        <w:rPr>
          <w:spacing w:val="-16"/>
          <w:sz w:val="36"/>
        </w:rPr>
        <w:t>源</w:t>
      </w:r>
      <w:r>
        <w:rPr>
          <w:sz w:val="36"/>
        </w:rPr>
        <w:t>量</w:t>
      </w:r>
      <w:r>
        <w:rPr>
          <w:spacing w:val="-85"/>
          <w:sz w:val="36"/>
        </w:rPr>
        <w:t xml:space="preserve"> </w:t>
      </w:r>
      <w:r>
        <w:rPr>
          <w:rFonts w:ascii="Arial" w:eastAsia="Arial"/>
          <w:sz w:val="36"/>
        </w:rPr>
        <w:t>7870</w:t>
      </w:r>
      <w:r>
        <w:rPr>
          <w:rFonts w:ascii="Arial" w:eastAsia="Arial"/>
          <w:spacing w:val="16"/>
          <w:sz w:val="36"/>
        </w:rPr>
        <w:t xml:space="preserve"> </w:t>
      </w:r>
      <w:r>
        <w:rPr>
          <w:sz w:val="36"/>
        </w:rPr>
        <w:t>万</w:t>
      </w:r>
      <w:r>
        <w:rPr>
          <w:spacing w:val="-85"/>
          <w:sz w:val="36"/>
        </w:rPr>
        <w:t xml:space="preserve"> </w:t>
      </w:r>
      <w:r>
        <w:rPr>
          <w:rFonts w:ascii="Arial" w:eastAsia="Arial"/>
          <w:spacing w:val="8"/>
          <w:sz w:val="36"/>
        </w:rPr>
        <w:t>m3</w:t>
      </w:r>
      <w:r>
        <w:rPr>
          <w:spacing w:val="8"/>
          <w:sz w:val="36"/>
        </w:rPr>
        <w:t>，</w:t>
      </w:r>
      <w:r>
        <w:rPr>
          <w:sz w:val="36"/>
        </w:rPr>
        <w:t>自产地表水资源</w:t>
        <w:tab/>
      </w:r>
      <w:r>
        <w:rPr>
          <w:rFonts w:ascii="Arial" w:eastAsia="Arial"/>
          <w:sz w:val="36"/>
        </w:rPr>
        <w:t>7356</w:t>
      </w:r>
      <w:r>
        <w:rPr>
          <w:rFonts w:ascii="Arial" w:eastAsia="Arial"/>
          <w:spacing w:val="15"/>
          <w:sz w:val="36"/>
        </w:rPr>
        <w:t xml:space="preserve"> </w:t>
      </w:r>
      <w:r>
        <w:rPr>
          <w:sz w:val="36"/>
        </w:rPr>
        <w:t>万</w:t>
      </w:r>
      <w:r>
        <w:rPr>
          <w:spacing w:val="-83"/>
          <w:sz w:val="36"/>
        </w:rPr>
        <w:t xml:space="preserve"> </w:t>
      </w:r>
      <w:r>
        <w:rPr>
          <w:rFonts w:ascii="Arial" w:eastAsia="Arial"/>
          <w:spacing w:val="8"/>
          <w:sz w:val="36"/>
        </w:rPr>
        <w:t>m3</w:t>
      </w:r>
      <w:r>
        <w:rPr>
          <w:spacing w:val="8"/>
          <w:sz w:val="36"/>
        </w:rPr>
        <w:t>，</w:t>
      </w:r>
      <w:r>
        <w:rPr>
          <w:sz w:val="36"/>
        </w:rPr>
        <w:t>大部分由于水质苦咸，矿化度高，难以开发利用。地下水在祖厉河干支流河道及两侧阶地均有分部。</w:t>
      </w:r>
    </w:p>
    <w:p>
      <w:pPr>
        <w:tabs>
          <w:tab w:val="left" w:pos="7934"/>
        </w:tabs>
        <w:spacing w:before="1"/>
        <w:ind w:left="160" w:right="0" w:firstLine="0"/>
        <w:jc w:val="left"/>
        <w:rPr>
          <w:sz w:val="36"/>
        </w:rPr>
      </w:pPr>
      <w:r>
        <w:rPr>
          <w:sz w:val="36"/>
        </w:rPr>
        <w:t>地下水质较好的南部厉河流域，水质矿化度在</w:t>
        <w:tab/>
      </w:r>
      <w:r>
        <w:rPr>
          <w:rFonts w:ascii="Arial" w:eastAsia="Arial" w:hAnsi="Arial"/>
          <w:sz w:val="36"/>
        </w:rPr>
        <w:t>1.48</w:t>
      </w:r>
      <w:r>
        <w:rPr>
          <w:rFonts w:ascii="Arial" w:eastAsia="Arial" w:hAnsi="Arial"/>
          <w:spacing w:val="-59"/>
          <w:sz w:val="36"/>
        </w:rPr>
        <w:t xml:space="preserve"> </w:t>
      </w:r>
      <w:r>
        <w:rPr>
          <w:spacing w:val="2"/>
          <w:sz w:val="36"/>
        </w:rPr>
        <w:t>—</w:t>
      </w:r>
      <w:r>
        <w:rPr>
          <w:rFonts w:ascii="Arial" w:eastAsia="Arial" w:hAnsi="Arial"/>
          <w:spacing w:val="2"/>
          <w:sz w:val="36"/>
        </w:rPr>
        <w:t>2.64g/1</w:t>
      </w:r>
      <w:r>
        <w:rPr>
          <w:rFonts w:ascii="Arial" w:eastAsia="Arial" w:hAnsi="Arial"/>
          <w:spacing w:val="54"/>
          <w:sz w:val="36"/>
        </w:rPr>
        <w:t xml:space="preserve"> </w:t>
      </w:r>
      <w:r>
        <w:rPr>
          <w:sz w:val="36"/>
        </w:rPr>
        <w:t>之间，可开发</w:t>
      </w:r>
    </w:p>
    <w:p>
      <w:pPr>
        <w:tabs>
          <w:tab w:val="left" w:pos="5582"/>
        </w:tabs>
        <w:spacing w:before="2" w:line="840" w:lineRule="atLeast"/>
        <w:ind w:left="160" w:right="756" w:firstLine="0"/>
        <w:jc w:val="left"/>
        <w:rPr>
          <w:sz w:val="36"/>
        </w:rPr>
      </w:pPr>
      <w:r>
        <w:rPr>
          <w:sz w:val="36"/>
        </w:rPr>
        <w:t>利用，其他区域水质矿化度都在</w:t>
        <w:tab/>
      </w:r>
      <w:r>
        <w:rPr>
          <w:rFonts w:ascii="Arial" w:eastAsia="Arial" w:hAnsi="Arial"/>
          <w:sz w:val="36"/>
        </w:rPr>
        <w:t>3g/1</w:t>
      </w:r>
      <w:r>
        <w:rPr>
          <w:rFonts w:ascii="Arial" w:eastAsia="Arial" w:hAnsi="Arial"/>
          <w:spacing w:val="17"/>
          <w:sz w:val="36"/>
        </w:rPr>
        <w:t xml:space="preserve"> </w:t>
      </w:r>
      <w:r>
        <w:rPr>
          <w:sz w:val="36"/>
        </w:rPr>
        <w:t>以上。多年平均气温</w:t>
      </w:r>
      <w:r>
        <w:rPr>
          <w:spacing w:val="27"/>
          <w:sz w:val="36"/>
        </w:rPr>
        <w:t xml:space="preserve"> </w:t>
      </w:r>
      <w:r>
        <w:rPr>
          <w:rFonts w:ascii="Arial" w:eastAsia="Arial" w:hAnsi="Arial"/>
          <w:spacing w:val="7"/>
          <w:sz w:val="36"/>
        </w:rPr>
        <w:t>6.</w:t>
      </w:r>
      <w:r>
        <w:rPr>
          <w:spacing w:val="7"/>
          <w:sz w:val="36"/>
        </w:rPr>
        <w:t>4℃，</w:t>
      </w:r>
      <w:r>
        <w:rPr>
          <w:sz w:val="36"/>
        </w:rPr>
        <w:t>日照时</w:t>
      </w:r>
      <w:r>
        <w:rPr>
          <w:spacing w:val="-15"/>
          <w:sz w:val="36"/>
        </w:rPr>
        <w:t>数</w:t>
      </w:r>
      <w:r>
        <w:rPr>
          <w:sz w:val="36"/>
        </w:rPr>
        <w:t>为</w:t>
      </w:r>
      <w:r>
        <w:rPr>
          <w:spacing w:val="-62"/>
          <w:sz w:val="36"/>
        </w:rPr>
        <w:t xml:space="preserve"> </w:t>
      </w:r>
      <w:r>
        <w:rPr>
          <w:sz w:val="36"/>
        </w:rPr>
        <w:t>2506.5h</w:t>
      </w:r>
      <w:r>
        <w:rPr>
          <w:spacing w:val="-98"/>
          <w:sz w:val="36"/>
        </w:rPr>
        <w:t xml:space="preserve"> </w:t>
      </w:r>
      <w:r>
        <w:rPr>
          <w:sz w:val="36"/>
        </w:rPr>
        <w:t>。最大冻土层</w:t>
      </w:r>
      <w:r>
        <w:rPr>
          <w:spacing w:val="58"/>
          <w:sz w:val="36"/>
        </w:rPr>
        <w:t xml:space="preserve"> </w:t>
      </w:r>
      <w:r>
        <w:rPr>
          <w:sz w:val="36"/>
        </w:rPr>
        <w:t>1.4m</w:t>
      </w:r>
      <w:r>
        <w:rPr>
          <w:spacing w:val="-130"/>
          <w:sz w:val="36"/>
        </w:rPr>
        <w:t xml:space="preserve"> </w:t>
      </w:r>
      <w:r>
        <w:rPr>
          <w:sz w:val="36"/>
        </w:rPr>
        <w:t>，最大风速</w:t>
      </w:r>
      <w:r>
        <w:rPr>
          <w:spacing w:val="36"/>
          <w:sz w:val="36"/>
        </w:rPr>
        <w:t xml:space="preserve"> </w:t>
      </w:r>
      <w:r>
        <w:rPr>
          <w:sz w:val="36"/>
        </w:rPr>
        <w:t>24m/s</w:t>
      </w:r>
      <w:r>
        <w:rPr>
          <w:spacing w:val="-123"/>
          <w:sz w:val="36"/>
        </w:rPr>
        <w:t xml:space="preserve"> </w:t>
      </w:r>
      <w:r>
        <w:rPr>
          <w:sz w:val="36"/>
        </w:rPr>
        <w:t>。</w:t>
      </w:r>
    </w:p>
    <w:p>
      <w:pPr>
        <w:pStyle w:val="BodyText"/>
        <w:spacing w:before="210" w:line="417" w:lineRule="auto"/>
        <w:ind w:left="160" w:right="655" w:firstLine="856"/>
      </w:pPr>
      <w:r>
        <w:rPr>
          <w:spacing w:val="-9"/>
        </w:rPr>
        <w:t>本次除险加固工程主要是在保证水库规模不变的条件下，根据现</w:t>
      </w:r>
      <w:r>
        <w:t>规范，针对水库病害情况提出相应处理方案。</w:t>
      </w:r>
    </w:p>
    <w:p>
      <w:pPr>
        <w:pStyle w:val="ListParagraph"/>
        <w:numPr>
          <w:ilvl w:val="0"/>
          <w:numId w:val="26"/>
        </w:numPr>
        <w:tabs>
          <w:tab w:val="left" w:pos="1543"/>
        </w:tabs>
        <w:spacing w:before="0" w:after="0" w:line="537" w:lineRule="exact"/>
        <w:ind w:left="1543" w:right="0" w:hanging="526"/>
        <w:jc w:val="left"/>
        <w:rPr>
          <w:sz w:val="42"/>
        </w:rPr>
      </w:pPr>
      <w:r>
        <w:rPr>
          <w:sz w:val="42"/>
        </w:rPr>
        <w:t>对大坝坝顶上游侧设防护栏杆</w:t>
      </w:r>
    </w:p>
    <w:p>
      <w:pPr>
        <w:pStyle w:val="ListParagraph"/>
        <w:numPr>
          <w:ilvl w:val="0"/>
          <w:numId w:val="26"/>
        </w:numPr>
        <w:tabs>
          <w:tab w:val="left" w:pos="1489"/>
        </w:tabs>
        <w:spacing w:before="398" w:after="0" w:line="240" w:lineRule="auto"/>
        <w:ind w:left="1489" w:right="0" w:hanging="494"/>
        <w:jc w:val="left"/>
        <w:rPr>
          <w:sz w:val="42"/>
        </w:rPr>
      </w:pPr>
      <w:r>
        <w:rPr>
          <w:sz w:val="42"/>
        </w:rPr>
        <w:t>输水洞进口人行道整修及设防护栏杆，洞身进行回填灌浆</w:t>
      </w:r>
    </w:p>
    <w:p>
      <w:pPr>
        <w:pStyle w:val="ListParagraph"/>
        <w:numPr>
          <w:ilvl w:val="0"/>
          <w:numId w:val="26"/>
        </w:numPr>
        <w:tabs>
          <w:tab w:val="left" w:pos="1543"/>
          <w:tab w:val="left" w:pos="9579"/>
        </w:tabs>
        <w:spacing w:before="398" w:after="0" w:line="417" w:lineRule="auto"/>
        <w:ind w:left="160" w:right="700" w:firstLine="856"/>
        <w:jc w:val="left"/>
        <w:rPr>
          <w:sz w:val="42"/>
        </w:rPr>
      </w:pPr>
      <w:r>
        <w:rPr>
          <w:sz w:val="42"/>
        </w:rPr>
        <w:t>改建溢洪道，即拆除原溢洪道底板及末尾</w:t>
        <w:tab/>
      </w:r>
      <w:r>
        <w:rPr>
          <w:rFonts w:ascii="Arial" w:eastAsia="Arial"/>
          <w:sz w:val="42"/>
        </w:rPr>
        <w:t>15m</w:t>
      </w:r>
      <w:r>
        <w:rPr>
          <w:rFonts w:ascii="Arial" w:eastAsia="Arial"/>
          <w:spacing w:val="-28"/>
          <w:sz w:val="42"/>
        </w:rPr>
        <w:t xml:space="preserve"> </w:t>
      </w:r>
      <w:r>
        <w:rPr>
          <w:sz w:val="42"/>
        </w:rPr>
        <w:t>的侧墙，</w:t>
      </w:r>
      <w:r>
        <w:rPr>
          <w:spacing w:val="-18"/>
          <w:sz w:val="42"/>
        </w:rPr>
        <w:t>降</w:t>
      </w:r>
      <w:r>
        <w:rPr>
          <w:sz w:val="42"/>
        </w:rPr>
        <w:t>低溢洪道底板高程，新建溢洪道消能防冲设施；</w:t>
      </w:r>
    </w:p>
    <w:p>
      <w:pPr>
        <w:pStyle w:val="ListParagraph"/>
        <w:numPr>
          <w:ilvl w:val="0"/>
          <w:numId w:val="26"/>
        </w:numPr>
        <w:tabs>
          <w:tab w:val="left" w:pos="1510"/>
        </w:tabs>
        <w:spacing w:before="0" w:after="0" w:line="417" w:lineRule="auto"/>
        <w:ind w:left="160" w:right="5452" w:firstLine="856"/>
        <w:jc w:val="left"/>
        <w:rPr>
          <w:b/>
          <w:sz w:val="42"/>
        </w:rPr>
      </w:pPr>
      <w:r>
        <w:rPr>
          <w:spacing w:val="-2"/>
          <w:sz w:val="42"/>
        </w:rPr>
        <w:t>完善工程运行、管理及检测设施。</w:t>
      </w:r>
      <w:r>
        <w:rPr>
          <w:b/>
          <w:sz w:val="42"/>
        </w:rPr>
        <w:t>二、工程投标</w:t>
      </w:r>
    </w:p>
    <w:p>
      <w:pPr>
        <w:pStyle w:val="BodyText"/>
        <w:spacing w:line="417" w:lineRule="auto"/>
        <w:ind w:left="160" w:right="480" w:firstLine="838"/>
      </w:pPr>
      <w:r>
        <w:t>2014年12月 31日由会宁县水务局主持公开开标，在监察、公证人员的监督下，以公开、公平、公证的原则，经专家评审，招标领导小组审定，由平凉市水利水电工程局中标承建会宁县米峡水库除险加</w:t>
      </w:r>
    </w:p>
    <w:p>
      <w:pPr>
        <w:spacing w:after="0" w:line="417" w:lineRule="auto"/>
        <w:sectPr>
          <w:pgSz w:w="17860" w:h="25260"/>
          <w:pgMar w:top="1540" w:right="2040" w:bottom="280" w:left="2540" w:header="708" w:footer="708"/>
          <w:pgNumType w:start="3"/>
          <w:cols w:space="708"/>
        </w:sectPr>
      </w:pPr>
    </w:p>
    <w:p>
      <w:pPr>
        <w:spacing w:before="15" w:line="417" w:lineRule="auto"/>
        <w:ind w:left="999" w:right="5955" w:hanging="839"/>
        <w:jc w:val="left"/>
        <w:rPr>
          <w:sz w:val="42"/>
        </w:rPr>
      </w:pPr>
      <w:r>
        <w:rPr>
          <w:sz w:val="42"/>
        </w:rPr>
        <w:t>固工程，工程中标价为</w:t>
      </w:r>
      <w:r>
        <w:rPr>
          <w:b/>
          <w:sz w:val="42"/>
        </w:rPr>
        <w:t>3160915.70</w:t>
      </w:r>
      <w:r>
        <w:rPr>
          <w:sz w:val="42"/>
        </w:rPr>
        <w:t>元。承担的工程项目包括：</w:t>
      </w:r>
    </w:p>
    <w:p>
      <w:pPr>
        <w:pStyle w:val="ListParagraph"/>
        <w:numPr>
          <w:ilvl w:val="0"/>
          <w:numId w:val="27"/>
        </w:numPr>
        <w:tabs>
          <w:tab w:val="left" w:pos="2056"/>
        </w:tabs>
        <w:spacing w:before="0" w:after="0" w:line="240" w:lineRule="auto"/>
        <w:ind w:left="2055" w:right="0" w:hanging="1057"/>
        <w:jc w:val="left"/>
        <w:rPr>
          <w:sz w:val="42"/>
        </w:rPr>
      </w:pPr>
      <w:r>
        <w:rPr>
          <w:sz w:val="42"/>
        </w:rPr>
        <w:t>坝体除险加固</w:t>
      </w:r>
    </w:p>
    <w:p>
      <w:pPr>
        <w:pStyle w:val="BodyText"/>
        <w:rPr>
          <w:sz w:val="31"/>
        </w:rPr>
      </w:pPr>
    </w:p>
    <w:p>
      <w:pPr>
        <w:pStyle w:val="ListParagraph"/>
        <w:numPr>
          <w:ilvl w:val="0"/>
          <w:numId w:val="27"/>
        </w:numPr>
        <w:tabs>
          <w:tab w:val="left" w:pos="2056"/>
        </w:tabs>
        <w:spacing w:before="0" w:after="0" w:line="240" w:lineRule="auto"/>
        <w:ind w:left="2055" w:right="0" w:hanging="1057"/>
        <w:jc w:val="left"/>
        <w:rPr>
          <w:sz w:val="42"/>
        </w:rPr>
      </w:pPr>
      <w:r>
        <w:rPr>
          <w:sz w:val="42"/>
        </w:rPr>
        <w:t>坝体防渗灌浆处理</w:t>
      </w:r>
    </w:p>
    <w:p>
      <w:pPr>
        <w:pStyle w:val="BodyText"/>
        <w:spacing w:before="1"/>
        <w:rPr>
          <w:sz w:val="31"/>
        </w:rPr>
      </w:pPr>
    </w:p>
    <w:p>
      <w:pPr>
        <w:pStyle w:val="ListParagraph"/>
        <w:numPr>
          <w:ilvl w:val="0"/>
          <w:numId w:val="27"/>
        </w:numPr>
        <w:tabs>
          <w:tab w:val="left" w:pos="2056"/>
        </w:tabs>
        <w:spacing w:before="0" w:after="0" w:line="240" w:lineRule="auto"/>
        <w:ind w:left="2055" w:right="0" w:hanging="1057"/>
        <w:jc w:val="left"/>
        <w:rPr>
          <w:sz w:val="42"/>
        </w:rPr>
      </w:pPr>
      <w:r>
        <w:rPr>
          <w:sz w:val="42"/>
        </w:rPr>
        <w:t>溢洪道工程</w:t>
      </w:r>
    </w:p>
    <w:p>
      <w:pPr>
        <w:pStyle w:val="BodyText"/>
        <w:rPr>
          <w:sz w:val="31"/>
        </w:rPr>
      </w:pPr>
    </w:p>
    <w:p>
      <w:pPr>
        <w:pStyle w:val="ListParagraph"/>
        <w:numPr>
          <w:ilvl w:val="0"/>
          <w:numId w:val="27"/>
        </w:numPr>
        <w:tabs>
          <w:tab w:val="left" w:pos="2056"/>
        </w:tabs>
        <w:spacing w:before="1" w:after="0" w:line="240" w:lineRule="auto"/>
        <w:ind w:left="2055" w:right="0" w:hanging="1057"/>
        <w:jc w:val="left"/>
        <w:rPr>
          <w:sz w:val="42"/>
        </w:rPr>
      </w:pPr>
      <w:r>
        <w:rPr>
          <w:sz w:val="42"/>
        </w:rPr>
        <w:t>输水涵洞工程</w:t>
      </w:r>
    </w:p>
    <w:p>
      <w:pPr>
        <w:pStyle w:val="BodyText"/>
        <w:rPr>
          <w:sz w:val="31"/>
        </w:rPr>
      </w:pPr>
    </w:p>
    <w:p>
      <w:pPr>
        <w:pStyle w:val="Heading1"/>
        <w:ind w:firstLine="0"/>
      </w:pPr>
      <w:r>
        <w:t>三、施工总体布置、总进度和完成的总工程量</w:t>
      </w:r>
    </w:p>
    <w:p>
      <w:pPr>
        <w:pStyle w:val="BodyText"/>
        <w:spacing w:before="2"/>
        <w:rPr>
          <w:b/>
          <w:sz w:val="31"/>
        </w:rPr>
      </w:pPr>
    </w:p>
    <w:p>
      <w:pPr>
        <w:pStyle w:val="BodyText"/>
        <w:spacing w:line="417" w:lineRule="auto"/>
        <w:ind w:left="160" w:right="646" w:firstLine="838"/>
      </w:pPr>
      <w:r>
        <w:rPr>
          <w:spacing w:val="-14"/>
        </w:rPr>
        <w:t>我项目部按照合同要求，于</w:t>
      </w:r>
      <w:r>
        <w:t>2015</w:t>
      </w:r>
      <w:r>
        <w:rPr>
          <w:spacing w:val="-3"/>
        </w:rPr>
        <w:t>年</w:t>
      </w:r>
      <w:r>
        <w:t>3</w:t>
      </w:r>
      <w:r>
        <w:rPr>
          <w:spacing w:val="-4"/>
        </w:rPr>
        <w:t>月</w:t>
      </w:r>
      <w:r>
        <w:t>1</w:t>
      </w:r>
      <w:r>
        <w:rPr>
          <w:spacing w:val="-2"/>
        </w:rPr>
        <w:t>日派驻施工项目部进入工</w:t>
      </w:r>
      <w:r>
        <w:t>地，进行开工前的准备工作。</w:t>
      </w:r>
    </w:p>
    <w:p>
      <w:pPr>
        <w:pStyle w:val="Heading1"/>
        <w:numPr>
          <w:ilvl w:val="1"/>
          <w:numId w:val="23"/>
        </w:numPr>
        <w:tabs>
          <w:tab w:val="left" w:pos="798"/>
        </w:tabs>
        <w:spacing w:before="0" w:after="0" w:line="537" w:lineRule="exact"/>
        <w:ind w:left="797" w:right="0" w:hanging="638"/>
        <w:jc w:val="left"/>
      </w:pPr>
      <w:r>
        <w:t>施工总体布置</w:t>
      </w:r>
    </w:p>
    <w:p>
      <w:pPr>
        <w:pStyle w:val="BodyText"/>
        <w:rPr>
          <w:b/>
          <w:sz w:val="31"/>
        </w:rPr>
      </w:pPr>
    </w:p>
    <w:p>
      <w:pPr>
        <w:pStyle w:val="ListParagraph"/>
        <w:numPr>
          <w:ilvl w:val="2"/>
          <w:numId w:val="23"/>
        </w:numPr>
        <w:tabs>
          <w:tab w:val="left" w:pos="1435"/>
        </w:tabs>
        <w:spacing w:before="1" w:after="0" w:line="240" w:lineRule="auto"/>
        <w:ind w:left="1435" w:right="0" w:hanging="1275"/>
        <w:jc w:val="both"/>
        <w:rPr>
          <w:b/>
          <w:sz w:val="42"/>
        </w:rPr>
      </w:pPr>
      <w:r>
        <w:rPr>
          <w:b/>
          <w:sz w:val="42"/>
        </w:rPr>
        <w:t>布置原则</w:t>
      </w:r>
    </w:p>
    <w:p>
      <w:pPr>
        <w:pStyle w:val="BodyText"/>
        <w:rPr>
          <w:b/>
          <w:sz w:val="31"/>
        </w:rPr>
      </w:pPr>
    </w:p>
    <w:p>
      <w:pPr>
        <w:pStyle w:val="BodyText"/>
        <w:spacing w:line="417" w:lineRule="auto"/>
        <w:ind w:left="797" w:right="686" w:firstLine="838"/>
        <w:jc w:val="both"/>
      </w:pPr>
      <w:r>
        <w:t>根据招标文件的要求，结合现场的实际情况以及施工总进度的安排，确定辅助企业、生产临建办公及生活福利设施的布置。其布置原则为：</w:t>
      </w:r>
    </w:p>
    <w:p>
      <w:pPr>
        <w:pStyle w:val="BodyText"/>
        <w:spacing w:line="417" w:lineRule="auto"/>
        <w:ind w:left="797" w:right="686"/>
      </w:pPr>
      <w:r>
        <w:t>一、全部临时设施的平面位置和占地范围，不超出发包人规定的征地界限。</w:t>
      </w:r>
    </w:p>
    <w:p>
      <w:pPr>
        <w:pStyle w:val="BodyText"/>
        <w:spacing w:line="417" w:lineRule="auto"/>
        <w:ind w:left="797" w:right="2792"/>
      </w:pPr>
      <w:r>
        <w:t>、采取必要的措施，做好防洪安全和环境保护规划。三、尽量集中布置，减少占地面积。</w:t>
      </w:r>
    </w:p>
    <w:p>
      <w:pPr>
        <w:pStyle w:val="BodyText"/>
        <w:spacing w:line="417" w:lineRule="auto"/>
        <w:ind w:left="797" w:right="686"/>
        <w:jc w:val="both"/>
      </w:pPr>
      <w:r>
        <w:t>四、集中与适当分散相结合，利于生产、方便生活、易于管理。五、尽量提高机械化的施工程度，降低劳动力的使用量，减少生活福利设施面积。</w:t>
      </w:r>
    </w:p>
    <w:p>
      <w:pPr>
        <w:pStyle w:val="BodyText"/>
        <w:spacing w:line="417" w:lineRule="auto"/>
        <w:ind w:left="797" w:right="686"/>
      </w:pPr>
      <w:r>
        <w:t>六、生活办公区和施工工厂区要按照消防的有关规定进行布置， 并配备适量的消防设施。</w:t>
      </w:r>
    </w:p>
    <w:p>
      <w:pPr>
        <w:spacing w:after="0" w:line="417" w:lineRule="auto"/>
        <w:sectPr>
          <w:pgSz w:w="17860" w:h="25260"/>
          <w:pgMar w:top="1540" w:right="2040" w:bottom="280" w:left="2540" w:header="708" w:footer="708"/>
          <w:pgNumType w:start="4"/>
          <w:cols w:space="708"/>
        </w:sectPr>
      </w:pPr>
    </w:p>
    <w:p>
      <w:pPr>
        <w:pStyle w:val="BodyText"/>
        <w:spacing w:before="15" w:line="417" w:lineRule="auto"/>
        <w:ind w:left="797" w:right="686"/>
        <w:jc w:val="both"/>
      </w:pPr>
      <w:r>
        <w:t>七、要注意环境保护和公共安全，火工材料暂存库和油库的位置要经过监理工程师审查同意后才能进行上述临时设施的施工。对生产废水、生活污水要先进行收集处理，然后统一排放至发包人已建成的生产废水、生活污水处理站，垃圾要经过无公害处理， 不准直接排放到自然环境中。</w:t>
      </w:r>
    </w:p>
    <w:p>
      <w:pPr>
        <w:pStyle w:val="BodyText"/>
        <w:spacing w:line="417" w:lineRule="auto"/>
        <w:ind w:left="797" w:right="432"/>
      </w:pPr>
      <w:r>
        <w:t>根据以上原则及发包人的规划安排，施工总布置分为生产区、辅</w:t>
      </w:r>
      <w:r>
        <w:rPr>
          <w:spacing w:val="-15"/>
        </w:rPr>
        <w:t>助企业区、办公及生活福利设施区。生产区主要布置有施工供水、</w:t>
      </w:r>
      <w:r>
        <w:t>排水、供风、供电和施工通讯系统。辅助企业区主要布置有砼生产系统砼预制件场、机械修配厂、模板加工厂、钢筋加工厂、各</w:t>
      </w:r>
      <w:r>
        <w:rPr>
          <w:spacing w:val="-13"/>
        </w:rPr>
        <w:t>类库房等。办公及生活福利设施区主要布置有办公室、职工宿舍、职工食堂等。</w:t>
      </w:r>
    </w:p>
    <w:p>
      <w:pPr>
        <w:pStyle w:val="Heading1"/>
        <w:numPr>
          <w:ilvl w:val="2"/>
          <w:numId w:val="23"/>
        </w:numPr>
        <w:tabs>
          <w:tab w:val="left" w:pos="1435"/>
        </w:tabs>
        <w:spacing w:before="0" w:after="0" w:line="537" w:lineRule="exact"/>
        <w:ind w:left="1435" w:right="0" w:hanging="1275"/>
        <w:jc w:val="left"/>
      </w:pPr>
      <w:r>
        <w:t>对外交通条件</w:t>
      </w:r>
    </w:p>
    <w:p>
      <w:pPr>
        <w:spacing w:before="253" w:line="484" w:lineRule="auto"/>
        <w:ind w:left="160" w:right="698" w:firstLine="539"/>
        <w:jc w:val="left"/>
        <w:rPr>
          <w:sz w:val="36"/>
        </w:rPr>
      </w:pPr>
      <w:r>
        <w:rPr>
          <w:sz w:val="36"/>
        </w:rPr>
        <w:t>本北与靖远接壤，南和通渭县毗邻，西连安定区和榆中县，对外交通运输十分便利.</w:t>
      </w:r>
    </w:p>
    <w:p>
      <w:pPr>
        <w:pStyle w:val="ListParagraph"/>
        <w:numPr>
          <w:ilvl w:val="2"/>
          <w:numId w:val="23"/>
        </w:numPr>
        <w:tabs>
          <w:tab w:val="left" w:pos="1841"/>
          <w:tab w:val="left" w:pos="1842"/>
        </w:tabs>
        <w:spacing w:before="0" w:after="0" w:line="492" w:lineRule="exact"/>
        <w:ind w:left="1841" w:right="0" w:hanging="1052"/>
        <w:jc w:val="left"/>
        <w:rPr>
          <w:rFonts w:ascii="Arial" w:eastAsia="Arial"/>
          <w:sz w:val="42"/>
        </w:rPr>
      </w:pPr>
      <w:r>
        <w:rPr>
          <w:sz w:val="42"/>
        </w:rPr>
        <w:t>场内施工道路</w:t>
      </w:r>
    </w:p>
    <w:p>
      <w:pPr>
        <w:pStyle w:val="BodyText"/>
        <w:spacing w:before="1"/>
        <w:rPr>
          <w:sz w:val="58"/>
        </w:rPr>
      </w:pPr>
    </w:p>
    <w:p>
      <w:pPr>
        <w:pStyle w:val="BodyText"/>
        <w:spacing w:line="417" w:lineRule="auto"/>
        <w:ind w:left="160" w:right="651" w:firstLine="838"/>
      </w:pPr>
      <w:r>
        <w:rPr>
          <w:spacing w:val="-10"/>
        </w:rPr>
        <w:t>场内交通主要包括新建溢洪道施工交通公路：输水洞进口人行道</w:t>
      </w:r>
      <w:r>
        <w:t>修整。</w:t>
      </w:r>
    </w:p>
    <w:p>
      <w:pPr>
        <w:pStyle w:val="ListParagraph"/>
        <w:numPr>
          <w:ilvl w:val="1"/>
          <w:numId w:val="22"/>
        </w:numPr>
        <w:tabs>
          <w:tab w:val="left" w:pos="899"/>
        </w:tabs>
        <w:spacing w:before="0" w:after="0" w:line="537" w:lineRule="exact"/>
        <w:ind w:left="898" w:right="0" w:hanging="739"/>
        <w:jc w:val="left"/>
        <w:rPr>
          <w:sz w:val="42"/>
        </w:rPr>
      </w:pPr>
      <w:r>
        <w:rPr>
          <w:sz w:val="42"/>
        </w:rPr>
        <w:t>道路的维护</w:t>
      </w:r>
    </w:p>
    <w:p>
      <w:pPr>
        <w:pStyle w:val="BodyText"/>
        <w:spacing w:before="1"/>
        <w:rPr>
          <w:sz w:val="31"/>
        </w:rPr>
      </w:pPr>
    </w:p>
    <w:p>
      <w:pPr>
        <w:pStyle w:val="BodyText"/>
        <w:spacing w:before="1" w:line="417" w:lineRule="auto"/>
        <w:ind w:left="160" w:right="480" w:firstLine="745"/>
      </w:pPr>
      <w:r>
        <w:t>在施工期间，派出专人，配置专用设备负责管理、维修和养护临时施工道路。保证路基和路面的排水设施，进行路面的洒水除尘、维护好道路两侧的开挖和填筑边坡，搞好与当地居民及其他承包商的关系。</w:t>
      </w:r>
    </w:p>
    <w:p>
      <w:pPr>
        <w:spacing w:after="0" w:line="417" w:lineRule="auto"/>
        <w:sectPr>
          <w:pgSz w:w="17860" w:h="25260"/>
          <w:pgMar w:top="1540" w:right="2040" w:bottom="280" w:left="2540" w:header="708" w:footer="708"/>
          <w:pgNumType w:start="5"/>
          <w:cols w:space="708"/>
        </w:sectPr>
      </w:pPr>
    </w:p>
    <w:p>
      <w:pPr>
        <w:pStyle w:val="Heading1"/>
        <w:numPr>
          <w:ilvl w:val="2"/>
          <w:numId w:val="23"/>
        </w:numPr>
        <w:tabs>
          <w:tab w:val="left" w:pos="1435"/>
        </w:tabs>
        <w:spacing w:before="15" w:after="0" w:line="240" w:lineRule="auto"/>
        <w:ind w:left="1435" w:right="0" w:hanging="1275"/>
        <w:jc w:val="left"/>
      </w:pPr>
      <w:r>
        <w:t>生产生活设施</w:t>
      </w:r>
    </w:p>
    <w:p>
      <w:pPr>
        <w:pStyle w:val="BodyText"/>
        <w:spacing w:before="204" w:line="484" w:lineRule="auto"/>
        <w:ind w:left="160" w:right="484" w:firstLine="838"/>
      </w:pPr>
      <w:r>
        <w:rPr>
          <w:spacing w:val="-1"/>
        </w:rPr>
        <w:t>本工程总布置以少占耕地、有利生产、方便生活、易于管理为原</w:t>
      </w:r>
      <w:r>
        <w:rPr>
          <w:spacing w:val="-14"/>
        </w:rPr>
        <w:t>则。根据地形条件及施工特点，施工场地依照工程施工点所需就近布置，施工营地集中布置在水库管理所及上坝公路旁的平台处，鉴于本</w:t>
      </w:r>
      <w:r>
        <w:rPr>
          <w:spacing w:val="-19"/>
        </w:rPr>
        <w:t>工程属除险加固工程，现有管理所及已有设施可以利用，以减少临建</w:t>
      </w:r>
      <w:r>
        <w:rPr>
          <w:spacing w:val="-27"/>
        </w:rPr>
        <w:t xml:space="preserve">工程量，营地内共设临时工棚 </w:t>
      </w:r>
      <w:r>
        <w:t>200</w:t>
      </w:r>
      <w:r>
        <w:rPr>
          <w:spacing w:val="-24"/>
        </w:rPr>
        <w:t xml:space="preserve"> ㎡，临时生活用房 </w:t>
      </w:r>
      <w:r>
        <w:t>400</w:t>
      </w:r>
      <w:r>
        <w:rPr>
          <w:spacing w:val="-34"/>
        </w:rPr>
        <w:t xml:space="preserve"> ㎡。</w:t>
      </w:r>
    </w:p>
    <w:p>
      <w:pPr>
        <w:pStyle w:val="Heading1"/>
        <w:numPr>
          <w:ilvl w:val="2"/>
          <w:numId w:val="23"/>
        </w:numPr>
        <w:tabs>
          <w:tab w:val="left" w:pos="1432"/>
        </w:tabs>
        <w:spacing w:before="207" w:after="0" w:line="240" w:lineRule="auto"/>
        <w:ind w:left="1431" w:right="0" w:hanging="1272"/>
        <w:jc w:val="left"/>
        <w:rPr>
          <w:rFonts w:ascii="黑体" w:eastAsia="黑体" w:hint="eastAsia"/>
        </w:rPr>
      </w:pPr>
      <w:r>
        <w:rPr>
          <w:rFonts w:ascii="黑体" w:eastAsia="黑体" w:hint="eastAsia"/>
        </w:rPr>
        <w:t>生产、生活、施工区的环境保护</w:t>
      </w:r>
    </w:p>
    <w:p>
      <w:pPr>
        <w:pStyle w:val="BodyText"/>
        <w:rPr>
          <w:rFonts w:ascii="黑体"/>
          <w:b/>
          <w:sz w:val="31"/>
        </w:rPr>
      </w:pPr>
    </w:p>
    <w:p>
      <w:pPr>
        <w:pStyle w:val="ListParagraph"/>
        <w:numPr>
          <w:ilvl w:val="0"/>
          <w:numId w:val="21"/>
        </w:numPr>
        <w:tabs>
          <w:tab w:val="left" w:pos="1217"/>
        </w:tabs>
        <w:spacing w:before="1" w:after="0" w:line="240" w:lineRule="auto"/>
        <w:ind w:left="1216" w:right="0" w:hanging="1057"/>
        <w:jc w:val="left"/>
        <w:rPr>
          <w:sz w:val="42"/>
        </w:rPr>
      </w:pPr>
      <w:r>
        <w:rPr>
          <w:spacing w:val="-6"/>
          <w:sz w:val="42"/>
        </w:rPr>
        <w:t>在施工区范围采用围护网与外界分开，实行封闭式施工和管理；</w:t>
      </w:r>
    </w:p>
    <w:p>
      <w:pPr>
        <w:pStyle w:val="ListParagraph"/>
        <w:numPr>
          <w:ilvl w:val="0"/>
          <w:numId w:val="21"/>
        </w:numPr>
        <w:tabs>
          <w:tab w:val="left" w:pos="1220"/>
        </w:tabs>
        <w:spacing w:before="397" w:after="0" w:line="417" w:lineRule="auto"/>
        <w:ind w:left="160" w:right="480" w:firstLine="0"/>
        <w:jc w:val="left"/>
        <w:rPr>
          <w:sz w:val="42"/>
        </w:rPr>
      </w:pPr>
      <w:r>
        <w:rPr>
          <w:sz w:val="42"/>
        </w:rPr>
        <w:t>生活区设置足够的化粪池及垃圾堆放场，并定期清理，污泥外</w:t>
      </w:r>
      <w:r>
        <w:rPr>
          <w:spacing w:val="-13"/>
          <w:sz w:val="42"/>
        </w:rPr>
        <w:t>运作为肥料，污水与其它工区的污水处理后达标排放排入当地排水沟</w:t>
      </w:r>
      <w:r>
        <w:rPr>
          <w:spacing w:val="-14"/>
          <w:sz w:val="42"/>
        </w:rPr>
        <w:t>渠；辅助生产区、施工现场设废水除油、沉淀、过滤池，确保处理达</w:t>
      </w:r>
      <w:r>
        <w:rPr>
          <w:sz w:val="42"/>
        </w:rPr>
        <w:t>标后排放，流入当地河涌；</w:t>
      </w:r>
    </w:p>
    <w:p>
      <w:pPr>
        <w:pStyle w:val="ListParagraph"/>
        <w:numPr>
          <w:ilvl w:val="0"/>
          <w:numId w:val="21"/>
        </w:numPr>
        <w:tabs>
          <w:tab w:val="left" w:pos="1220"/>
        </w:tabs>
        <w:spacing w:before="0" w:after="0" w:line="417" w:lineRule="auto"/>
        <w:ind w:left="160" w:right="480" w:firstLine="0"/>
        <w:jc w:val="left"/>
        <w:rPr>
          <w:sz w:val="42"/>
        </w:rPr>
      </w:pPr>
      <w:r>
        <w:rPr>
          <w:sz w:val="42"/>
        </w:rPr>
        <w:t>施工期工地生活垃圾及时清理并运往指定地点进行填埋，定期</w:t>
      </w:r>
      <w:r>
        <w:rPr>
          <w:spacing w:val="-1"/>
          <w:sz w:val="42"/>
        </w:rPr>
        <w:t>灭鼠、灭蚊、灭虫，开工前及施工中安排施工人员服食防疫药或打防</w:t>
      </w:r>
      <w:r>
        <w:rPr>
          <w:sz w:val="42"/>
        </w:rPr>
        <w:t>疫针，在当地卫生部门的指导下作好卫生防疫工作；</w:t>
      </w:r>
    </w:p>
    <w:p>
      <w:pPr>
        <w:pStyle w:val="ListParagraph"/>
        <w:numPr>
          <w:ilvl w:val="0"/>
          <w:numId w:val="21"/>
        </w:numPr>
        <w:tabs>
          <w:tab w:val="left" w:pos="1220"/>
        </w:tabs>
        <w:spacing w:before="0" w:after="0" w:line="417" w:lineRule="auto"/>
        <w:ind w:left="160" w:right="480" w:firstLine="0"/>
        <w:jc w:val="left"/>
        <w:rPr>
          <w:sz w:val="42"/>
        </w:rPr>
      </w:pPr>
      <w:r>
        <w:rPr>
          <w:sz w:val="42"/>
        </w:rPr>
        <w:t>土料运输车全部用高挡板车。在行车出口处设洗车池，所有驶</w:t>
      </w:r>
      <w:r>
        <w:rPr>
          <w:spacing w:val="-1"/>
          <w:sz w:val="42"/>
        </w:rPr>
        <w:t>出工地、生活区的汽车都必须进行冲洗，保证车辆整洁。场内施工道</w:t>
      </w:r>
      <w:r>
        <w:rPr>
          <w:sz w:val="42"/>
        </w:rPr>
        <w:t>路每天洒水养护，保证道路不起尘埃；</w:t>
      </w:r>
    </w:p>
    <w:p>
      <w:pPr>
        <w:pStyle w:val="ListParagraph"/>
        <w:numPr>
          <w:ilvl w:val="0"/>
          <w:numId w:val="21"/>
        </w:numPr>
        <w:tabs>
          <w:tab w:val="left" w:pos="1220"/>
        </w:tabs>
        <w:spacing w:before="0" w:after="0" w:line="417" w:lineRule="auto"/>
        <w:ind w:left="160" w:right="686" w:firstLine="0"/>
        <w:jc w:val="left"/>
        <w:rPr>
          <w:sz w:val="42"/>
        </w:rPr>
      </w:pPr>
      <w:r>
        <w:rPr>
          <w:spacing w:val="-1"/>
          <w:sz w:val="42"/>
        </w:rPr>
        <w:t>在噪声较强的作业点，施工人员配备个人防噪用具，高噪音岗</w:t>
      </w:r>
      <w:r>
        <w:rPr>
          <w:sz w:val="42"/>
        </w:rPr>
        <w:t>位严格控制每岗的工作时间。</w:t>
      </w:r>
    </w:p>
    <w:p>
      <w:pPr>
        <w:pStyle w:val="Heading1"/>
        <w:numPr>
          <w:ilvl w:val="1"/>
          <w:numId w:val="22"/>
        </w:numPr>
        <w:tabs>
          <w:tab w:val="left" w:pos="1011"/>
        </w:tabs>
        <w:spacing w:before="0" w:after="0" w:line="537" w:lineRule="exact"/>
        <w:ind w:left="1010" w:right="0" w:hanging="851"/>
        <w:jc w:val="left"/>
      </w:pPr>
      <w:r>
        <w:t>施工总进度</w:t>
      </w:r>
    </w:p>
    <w:p>
      <w:pPr>
        <w:pStyle w:val="BodyText"/>
        <w:spacing w:before="12"/>
        <w:rPr>
          <w:b/>
          <w:sz w:val="30"/>
        </w:rPr>
      </w:pPr>
    </w:p>
    <w:p>
      <w:pPr>
        <w:pStyle w:val="BodyText"/>
        <w:ind w:left="193"/>
      </w:pPr>
      <w:r>
        <w:t>（1）.施工准备工作：2015年3月1日至2015年3月10日。主要完成进</w:t>
      </w:r>
    </w:p>
    <w:p>
      <w:pPr>
        <w:spacing w:after="0"/>
        <w:sectPr>
          <w:pgSz w:w="17860" w:h="25260"/>
          <w:pgMar w:top="1540" w:right="2040" w:bottom="280" w:left="2540" w:header="708" w:footer="708"/>
          <w:pgNumType w:start="6"/>
          <w:cols w:space="708"/>
        </w:sectPr>
      </w:pPr>
    </w:p>
    <w:p>
      <w:pPr>
        <w:pStyle w:val="BodyText"/>
        <w:spacing w:before="15" w:line="417" w:lineRule="auto"/>
        <w:ind w:left="193" w:right="431"/>
      </w:pPr>
      <w:r>
        <w:rPr>
          <w:spacing w:val="-22"/>
        </w:rPr>
        <w:t xml:space="preserve">场公路修建，场内施工道路的修建，场地平整，供电及通讯线路架设， </w:t>
      </w:r>
      <w:r>
        <w:rPr>
          <w:spacing w:val="-16"/>
        </w:rPr>
        <w:t>料场剥离，泥浆制备系统，供水及碎石料加工系统修建，施工生产生活设施建设等工程。</w:t>
      </w:r>
    </w:p>
    <w:p>
      <w:pPr>
        <w:spacing w:after="0" w:line="417" w:lineRule="auto"/>
        <w:sectPr>
          <w:pgSz w:w="17860" w:h="25260"/>
          <w:pgMar w:top="1540" w:right="2040" w:bottom="280" w:left="2540" w:header="708" w:footer="708"/>
          <w:pgNumType w:start="7"/>
          <w:cols w:space="708"/>
        </w:sectPr>
      </w:pPr>
    </w:p>
    <w:p>
      <w:pPr>
        <w:pStyle w:val="BodyText"/>
        <w:rPr>
          <w:sz w:val="20"/>
        </w:rPr>
      </w:pPr>
      <w:r>
        <w:drawing>
          <wp:anchor distT="0" distB="0" distL="0" distR="0" simplePos="0" relativeHeight="251658240" behindDoc="1" locked="0" layoutInCell="1" allowOverlap="1">
            <wp:simplePos x="0" y="0"/>
            <wp:positionH relativeFrom="page">
              <wp:posOffset>1717675</wp:posOffset>
            </wp:positionH>
            <wp:positionV relativeFrom="page">
              <wp:posOffset>11176</wp:posOffset>
            </wp:positionV>
            <wp:extent cx="8308584" cy="158099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8308584" cy="15809976"/>
                    </a:xfrm>
                    <a:prstGeom prst="rect">
                      <a:avLst/>
                    </a:prstGeom>
                  </pic:spPr>
                </pic:pic>
              </a:graphicData>
            </a:graphic>
          </wp:anchor>
        </w:drawing>
      </w:r>
    </w:p>
    <w:p>
      <w:pPr>
        <w:pStyle w:val="BodyText"/>
        <w:spacing w:before="11"/>
        <w:rPr>
          <w:sz w:val="17"/>
        </w:rPr>
      </w:pPr>
    </w:p>
    <w:tbl>
      <w:tblPr>
        <w:tblStyle w:val="TableNormal0"/>
        <w:tblW w:w="0" w:type="auto"/>
        <w:jc w:val="left"/>
        <w:tblInd w:w="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7"/>
        <w:gridCol w:w="5820"/>
        <w:gridCol w:w="1896"/>
        <w:gridCol w:w="1810"/>
      </w:tblGrid>
      <w:tr>
        <w:tblPrEx>
          <w:tblW w:w="0" w:type="auto"/>
          <w:jc w:val="left"/>
          <w:tblInd w:w="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71"/>
          <w:jc w:val="left"/>
        </w:trPr>
        <w:tc>
          <w:tcPr>
            <w:tcW w:w="907" w:type="dxa"/>
          </w:tcPr>
          <w:p>
            <w:pPr>
              <w:pStyle w:val="TableParagraph"/>
              <w:spacing w:line="359" w:lineRule="exact"/>
              <w:ind w:left="53"/>
              <w:rPr>
                <w:b/>
                <w:sz w:val="31"/>
              </w:rPr>
            </w:pPr>
            <w:r>
              <w:rPr>
                <w:b/>
                <w:w w:val="101"/>
                <w:sz w:val="31"/>
              </w:rPr>
              <w:t>一</w:t>
            </w:r>
          </w:p>
        </w:tc>
        <w:tc>
          <w:tcPr>
            <w:tcW w:w="5820" w:type="dxa"/>
          </w:tcPr>
          <w:p>
            <w:pPr>
              <w:pStyle w:val="TableParagraph"/>
              <w:spacing w:line="359" w:lineRule="exact"/>
              <w:ind w:left="539"/>
              <w:rPr>
                <w:b/>
                <w:sz w:val="31"/>
              </w:rPr>
            </w:pPr>
            <w:r>
              <w:rPr>
                <w:b/>
                <w:sz w:val="31"/>
              </w:rPr>
              <w:t>大坝工程</w:t>
            </w:r>
          </w:p>
        </w:tc>
        <w:tc>
          <w:tcPr>
            <w:tcW w:w="3706" w:type="dxa"/>
            <w:gridSpan w:val="2"/>
          </w:tcPr>
          <w:p>
            <w:pPr>
              <w:pStyle w:val="TableParagraph"/>
              <w:rPr>
                <w:rFonts w:ascii="Times New Roman"/>
                <w:sz w:val="30"/>
              </w:rPr>
            </w:pP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7"/>
              <w:ind w:left="50"/>
              <w:rPr>
                <w:sz w:val="31"/>
              </w:rPr>
            </w:pPr>
            <w:r>
              <w:rPr>
                <w:w w:val="102"/>
                <w:sz w:val="31"/>
              </w:rPr>
              <w:t>1</w:t>
            </w:r>
          </w:p>
        </w:tc>
        <w:tc>
          <w:tcPr>
            <w:tcW w:w="5820" w:type="dxa"/>
          </w:tcPr>
          <w:p>
            <w:pPr>
              <w:pStyle w:val="TableParagraph"/>
              <w:spacing w:before="117"/>
              <w:ind w:left="536"/>
              <w:rPr>
                <w:sz w:val="31"/>
              </w:rPr>
            </w:pPr>
            <w:r>
              <w:rPr>
                <w:sz w:val="31"/>
              </w:rPr>
              <w:t>钢栏杆</w:t>
            </w:r>
          </w:p>
        </w:tc>
        <w:tc>
          <w:tcPr>
            <w:tcW w:w="1896" w:type="dxa"/>
          </w:tcPr>
          <w:p>
            <w:pPr>
              <w:pStyle w:val="TableParagraph"/>
              <w:spacing w:before="117"/>
              <w:ind w:left="927"/>
              <w:rPr>
                <w:sz w:val="31"/>
              </w:rPr>
            </w:pPr>
            <w:r>
              <w:rPr>
                <w:w w:val="102"/>
                <w:sz w:val="31"/>
              </w:rPr>
              <w:t>T</w:t>
            </w:r>
          </w:p>
        </w:tc>
        <w:tc>
          <w:tcPr>
            <w:tcW w:w="1810" w:type="dxa"/>
          </w:tcPr>
          <w:p>
            <w:pPr>
              <w:pStyle w:val="TableParagraph"/>
              <w:spacing w:before="117"/>
              <w:ind w:left="651"/>
              <w:rPr>
                <w:sz w:val="31"/>
              </w:rPr>
            </w:pPr>
            <w:r>
              <w:rPr>
                <w:sz w:val="31"/>
              </w:rPr>
              <w:t>4.27</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9"/>
              <w:ind w:left="50"/>
              <w:rPr>
                <w:sz w:val="31"/>
              </w:rPr>
            </w:pPr>
            <w:r>
              <w:rPr>
                <w:w w:val="102"/>
                <w:sz w:val="31"/>
              </w:rPr>
              <w:t>2</w:t>
            </w:r>
          </w:p>
        </w:tc>
        <w:tc>
          <w:tcPr>
            <w:tcW w:w="5820" w:type="dxa"/>
          </w:tcPr>
          <w:p>
            <w:pPr>
              <w:pStyle w:val="TableParagraph"/>
              <w:spacing w:before="119"/>
              <w:ind w:left="536"/>
              <w:rPr>
                <w:sz w:val="31"/>
              </w:rPr>
            </w:pPr>
            <w:r>
              <w:rPr>
                <w:sz w:val="31"/>
              </w:rPr>
              <w:t>拆除原路缘石</w:t>
            </w:r>
          </w:p>
        </w:tc>
        <w:tc>
          <w:tcPr>
            <w:tcW w:w="1896" w:type="dxa"/>
          </w:tcPr>
          <w:p>
            <w:pPr>
              <w:pStyle w:val="TableParagraph"/>
              <w:spacing w:before="119"/>
              <w:ind w:left="927"/>
              <w:rPr>
                <w:sz w:val="31"/>
              </w:rPr>
            </w:pPr>
            <w:r>
              <w:rPr>
                <w:sz w:val="31"/>
              </w:rPr>
              <w:t>M3</w:t>
            </w:r>
          </w:p>
        </w:tc>
        <w:tc>
          <w:tcPr>
            <w:tcW w:w="1810" w:type="dxa"/>
          </w:tcPr>
          <w:p>
            <w:pPr>
              <w:pStyle w:val="TableParagraph"/>
              <w:spacing w:before="119"/>
              <w:ind w:left="651"/>
              <w:rPr>
                <w:sz w:val="31"/>
              </w:rPr>
            </w:pPr>
            <w:r>
              <w:rPr>
                <w:sz w:val="31"/>
              </w:rPr>
              <w:t>4.68</w:t>
            </w:r>
          </w:p>
        </w:tc>
      </w:tr>
      <w:tr>
        <w:tblPrEx>
          <w:tblW w:w="0" w:type="auto"/>
          <w:jc w:val="left"/>
          <w:tblInd w:w="938" w:type="dxa"/>
          <w:tblLayout w:type="fixed"/>
          <w:tblCellMar>
            <w:top w:w="0" w:type="dxa"/>
            <w:left w:w="0" w:type="dxa"/>
            <w:bottom w:w="0" w:type="dxa"/>
            <w:right w:w="0" w:type="dxa"/>
          </w:tblCellMar>
          <w:tblLook w:val="01E0"/>
        </w:tblPrEx>
        <w:trPr>
          <w:trHeight w:val="626"/>
          <w:jc w:val="left"/>
        </w:trPr>
        <w:tc>
          <w:tcPr>
            <w:tcW w:w="907" w:type="dxa"/>
          </w:tcPr>
          <w:p>
            <w:pPr>
              <w:pStyle w:val="TableParagraph"/>
              <w:spacing w:before="117"/>
              <w:ind w:left="50"/>
              <w:rPr>
                <w:sz w:val="31"/>
              </w:rPr>
            </w:pPr>
            <w:r>
              <w:rPr>
                <w:w w:val="102"/>
                <w:sz w:val="31"/>
              </w:rPr>
              <w:t>3</w:t>
            </w:r>
          </w:p>
        </w:tc>
        <w:tc>
          <w:tcPr>
            <w:tcW w:w="5820" w:type="dxa"/>
          </w:tcPr>
          <w:p>
            <w:pPr>
              <w:pStyle w:val="TableParagraph"/>
              <w:spacing w:before="117"/>
              <w:ind w:left="536"/>
              <w:rPr>
                <w:sz w:val="31"/>
              </w:rPr>
            </w:pPr>
            <w:r>
              <w:rPr>
                <w:sz w:val="31"/>
              </w:rPr>
              <w:t>现浇 c20 钢筋砼挡土墙</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9.36</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7"/>
              <w:ind w:left="50"/>
              <w:rPr>
                <w:sz w:val="31"/>
              </w:rPr>
            </w:pPr>
            <w:r>
              <w:rPr>
                <w:w w:val="102"/>
                <w:sz w:val="31"/>
              </w:rPr>
              <w:t>4</w:t>
            </w:r>
          </w:p>
        </w:tc>
        <w:tc>
          <w:tcPr>
            <w:tcW w:w="5820" w:type="dxa"/>
          </w:tcPr>
          <w:p>
            <w:pPr>
              <w:pStyle w:val="TableParagraph"/>
              <w:spacing w:before="117"/>
              <w:ind w:left="536"/>
              <w:rPr>
                <w:sz w:val="31"/>
              </w:rPr>
            </w:pPr>
            <w:r>
              <w:rPr>
                <w:sz w:val="31"/>
              </w:rPr>
              <w:t>钢筋制安</w:t>
            </w:r>
          </w:p>
        </w:tc>
        <w:tc>
          <w:tcPr>
            <w:tcW w:w="1896" w:type="dxa"/>
          </w:tcPr>
          <w:p>
            <w:pPr>
              <w:pStyle w:val="TableParagraph"/>
              <w:spacing w:before="117"/>
              <w:ind w:left="927"/>
              <w:rPr>
                <w:sz w:val="31"/>
              </w:rPr>
            </w:pPr>
            <w:r>
              <w:rPr>
                <w:w w:val="102"/>
                <w:sz w:val="31"/>
              </w:rPr>
              <w:t>T</w:t>
            </w:r>
          </w:p>
        </w:tc>
        <w:tc>
          <w:tcPr>
            <w:tcW w:w="1810" w:type="dxa"/>
          </w:tcPr>
          <w:p>
            <w:pPr>
              <w:pStyle w:val="TableParagraph"/>
              <w:spacing w:before="117"/>
              <w:ind w:left="651"/>
              <w:rPr>
                <w:sz w:val="31"/>
              </w:rPr>
            </w:pPr>
            <w:r>
              <w:rPr>
                <w:sz w:val="31"/>
              </w:rPr>
              <w:t>1.73</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9"/>
              <w:ind w:left="50"/>
              <w:rPr>
                <w:sz w:val="31"/>
              </w:rPr>
            </w:pPr>
            <w:r>
              <w:rPr>
                <w:w w:val="102"/>
                <w:sz w:val="31"/>
              </w:rPr>
              <w:t>5</w:t>
            </w:r>
          </w:p>
        </w:tc>
        <w:tc>
          <w:tcPr>
            <w:tcW w:w="5820" w:type="dxa"/>
          </w:tcPr>
          <w:p>
            <w:pPr>
              <w:pStyle w:val="TableParagraph"/>
              <w:spacing w:before="119"/>
              <w:ind w:left="536"/>
              <w:rPr>
                <w:sz w:val="31"/>
              </w:rPr>
            </w:pPr>
            <w:r>
              <w:rPr>
                <w:sz w:val="31"/>
              </w:rPr>
              <w:t>坝顶路面铺设砂砾石</w:t>
            </w:r>
          </w:p>
        </w:tc>
        <w:tc>
          <w:tcPr>
            <w:tcW w:w="1896" w:type="dxa"/>
          </w:tcPr>
          <w:p>
            <w:pPr>
              <w:pStyle w:val="TableParagraph"/>
              <w:spacing w:before="119"/>
              <w:ind w:left="927"/>
              <w:rPr>
                <w:sz w:val="31"/>
              </w:rPr>
            </w:pPr>
            <w:r>
              <w:rPr>
                <w:sz w:val="31"/>
              </w:rPr>
              <w:t>M³</w:t>
            </w:r>
          </w:p>
        </w:tc>
        <w:tc>
          <w:tcPr>
            <w:tcW w:w="1810" w:type="dxa"/>
          </w:tcPr>
          <w:p>
            <w:pPr>
              <w:pStyle w:val="TableParagraph"/>
              <w:spacing w:before="119"/>
              <w:ind w:left="651"/>
              <w:rPr>
                <w:sz w:val="31"/>
              </w:rPr>
            </w:pPr>
            <w:r>
              <w:rPr>
                <w:sz w:val="31"/>
              </w:rPr>
              <w:t>79.50</w:t>
            </w:r>
          </w:p>
        </w:tc>
      </w:tr>
      <w:tr>
        <w:tblPrEx>
          <w:tblW w:w="0" w:type="auto"/>
          <w:jc w:val="left"/>
          <w:tblInd w:w="938" w:type="dxa"/>
          <w:tblLayout w:type="fixed"/>
          <w:tblCellMar>
            <w:top w:w="0" w:type="dxa"/>
            <w:left w:w="0" w:type="dxa"/>
            <w:bottom w:w="0" w:type="dxa"/>
            <w:right w:w="0" w:type="dxa"/>
          </w:tblCellMar>
          <w:tblLook w:val="01E0"/>
        </w:tblPrEx>
        <w:trPr>
          <w:trHeight w:val="1882"/>
          <w:jc w:val="left"/>
        </w:trPr>
        <w:tc>
          <w:tcPr>
            <w:tcW w:w="907" w:type="dxa"/>
          </w:tcPr>
          <w:p>
            <w:pPr>
              <w:pStyle w:val="TableParagraph"/>
              <w:spacing w:before="117"/>
              <w:ind w:left="50"/>
              <w:rPr>
                <w:sz w:val="31"/>
              </w:rPr>
            </w:pPr>
            <w:r>
              <w:rPr>
                <w:w w:val="102"/>
                <w:sz w:val="31"/>
              </w:rPr>
              <w:t>6</w:t>
            </w:r>
          </w:p>
          <w:p>
            <w:pPr>
              <w:pStyle w:val="TableParagraph"/>
              <w:spacing w:before="10" w:line="620" w:lineRule="atLeast"/>
              <w:ind w:left="50" w:right="538"/>
              <w:rPr>
                <w:sz w:val="31"/>
              </w:rPr>
            </w:pPr>
            <w:r>
              <w:rPr>
                <w:sz w:val="31"/>
              </w:rPr>
              <w:t>二 1</w:t>
            </w:r>
          </w:p>
        </w:tc>
        <w:tc>
          <w:tcPr>
            <w:tcW w:w="5820" w:type="dxa"/>
          </w:tcPr>
          <w:p>
            <w:pPr>
              <w:pStyle w:val="TableParagraph"/>
              <w:spacing w:before="117" w:line="381" w:lineRule="auto"/>
              <w:ind w:left="536" w:right="3382"/>
              <w:rPr>
                <w:sz w:val="31"/>
              </w:rPr>
            </w:pPr>
            <w:r>
              <w:rPr>
                <w:sz w:val="31"/>
              </w:rPr>
              <w:t>路基土方夯填输水泄洪洞</w:t>
            </w:r>
          </w:p>
          <w:p>
            <w:pPr>
              <w:pStyle w:val="TableParagraph"/>
              <w:spacing w:line="391" w:lineRule="exact"/>
              <w:ind w:left="536"/>
              <w:rPr>
                <w:sz w:val="31"/>
              </w:rPr>
            </w:pPr>
            <w:r>
              <w:rPr>
                <w:sz w:val="31"/>
              </w:rPr>
              <w:t>输水洞进口人行道休整</w:t>
            </w:r>
          </w:p>
        </w:tc>
        <w:tc>
          <w:tcPr>
            <w:tcW w:w="1896" w:type="dxa"/>
          </w:tcPr>
          <w:p>
            <w:pPr>
              <w:pStyle w:val="TableParagraph"/>
              <w:spacing w:before="117"/>
              <w:ind w:left="927"/>
              <w:rPr>
                <w:sz w:val="31"/>
              </w:rPr>
            </w:pPr>
            <w:r>
              <w:rPr>
                <w:sz w:val="31"/>
              </w:rPr>
              <w:t>M³</w:t>
            </w:r>
          </w:p>
        </w:tc>
        <w:tc>
          <w:tcPr>
            <w:tcW w:w="1810" w:type="dxa"/>
          </w:tcPr>
          <w:p>
            <w:pPr>
              <w:pStyle w:val="TableParagraph"/>
              <w:spacing w:before="117"/>
              <w:ind w:left="651"/>
              <w:rPr>
                <w:sz w:val="31"/>
              </w:rPr>
            </w:pPr>
            <w:r>
              <w:rPr>
                <w:sz w:val="31"/>
              </w:rPr>
              <w:t>159.00</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7"/>
              <w:ind w:left="50"/>
              <w:rPr>
                <w:sz w:val="31"/>
              </w:rPr>
            </w:pPr>
            <w:r>
              <w:rPr>
                <w:w w:val="102"/>
                <w:sz w:val="31"/>
              </w:rPr>
              <w:t>2</w:t>
            </w:r>
          </w:p>
        </w:tc>
        <w:tc>
          <w:tcPr>
            <w:tcW w:w="5820" w:type="dxa"/>
          </w:tcPr>
          <w:p>
            <w:pPr>
              <w:pStyle w:val="TableParagraph"/>
              <w:spacing w:before="117"/>
              <w:ind w:left="536"/>
              <w:rPr>
                <w:sz w:val="31"/>
              </w:rPr>
            </w:pPr>
            <w:r>
              <w:rPr>
                <w:sz w:val="31"/>
              </w:rPr>
              <w:t>开挖岩石</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96.90</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9"/>
              <w:ind w:left="50"/>
              <w:rPr>
                <w:sz w:val="31"/>
              </w:rPr>
            </w:pPr>
            <w:r>
              <w:rPr>
                <w:w w:val="102"/>
                <w:sz w:val="31"/>
              </w:rPr>
              <w:t>3</w:t>
            </w:r>
          </w:p>
        </w:tc>
        <w:tc>
          <w:tcPr>
            <w:tcW w:w="5820" w:type="dxa"/>
          </w:tcPr>
          <w:p>
            <w:pPr>
              <w:pStyle w:val="TableParagraph"/>
              <w:spacing w:before="119"/>
              <w:ind w:left="536"/>
              <w:rPr>
                <w:sz w:val="31"/>
              </w:rPr>
            </w:pPr>
            <w:r>
              <w:rPr>
                <w:sz w:val="31"/>
              </w:rPr>
              <w:t>现浇 C20 砼路面</w:t>
            </w:r>
          </w:p>
        </w:tc>
        <w:tc>
          <w:tcPr>
            <w:tcW w:w="1896" w:type="dxa"/>
          </w:tcPr>
          <w:p>
            <w:pPr>
              <w:pStyle w:val="TableParagraph"/>
              <w:spacing w:before="119"/>
              <w:ind w:left="927"/>
              <w:rPr>
                <w:sz w:val="31"/>
              </w:rPr>
            </w:pPr>
            <w:r>
              <w:rPr>
                <w:sz w:val="31"/>
              </w:rPr>
              <w:t>M3</w:t>
            </w:r>
          </w:p>
        </w:tc>
        <w:tc>
          <w:tcPr>
            <w:tcW w:w="1810" w:type="dxa"/>
          </w:tcPr>
          <w:p>
            <w:pPr>
              <w:pStyle w:val="TableParagraph"/>
              <w:spacing w:before="119"/>
              <w:ind w:left="651"/>
              <w:rPr>
                <w:sz w:val="31"/>
              </w:rPr>
            </w:pPr>
            <w:r>
              <w:rPr>
                <w:sz w:val="31"/>
              </w:rPr>
              <w:t>45.90</w:t>
            </w:r>
          </w:p>
        </w:tc>
      </w:tr>
      <w:tr>
        <w:tblPrEx>
          <w:tblW w:w="0" w:type="auto"/>
          <w:jc w:val="left"/>
          <w:tblInd w:w="938" w:type="dxa"/>
          <w:tblLayout w:type="fixed"/>
          <w:tblCellMar>
            <w:top w:w="0" w:type="dxa"/>
            <w:left w:w="0" w:type="dxa"/>
            <w:bottom w:w="0" w:type="dxa"/>
            <w:right w:w="0" w:type="dxa"/>
          </w:tblCellMar>
          <w:tblLook w:val="01E0"/>
        </w:tblPrEx>
        <w:trPr>
          <w:trHeight w:val="626"/>
          <w:jc w:val="left"/>
        </w:trPr>
        <w:tc>
          <w:tcPr>
            <w:tcW w:w="907" w:type="dxa"/>
          </w:tcPr>
          <w:p>
            <w:pPr>
              <w:pStyle w:val="TableParagraph"/>
              <w:spacing w:before="117"/>
              <w:ind w:left="50"/>
              <w:rPr>
                <w:sz w:val="31"/>
              </w:rPr>
            </w:pPr>
            <w:r>
              <w:rPr>
                <w:w w:val="102"/>
                <w:sz w:val="31"/>
              </w:rPr>
              <w:t>4</w:t>
            </w:r>
          </w:p>
        </w:tc>
        <w:tc>
          <w:tcPr>
            <w:tcW w:w="5820" w:type="dxa"/>
          </w:tcPr>
          <w:p>
            <w:pPr>
              <w:pStyle w:val="TableParagraph"/>
              <w:spacing w:before="117"/>
              <w:ind w:left="536"/>
              <w:rPr>
                <w:sz w:val="31"/>
              </w:rPr>
            </w:pPr>
            <w:r>
              <w:rPr>
                <w:sz w:val="31"/>
              </w:rPr>
              <w:t>现浇 C20 砼挡墙</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2.52</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7"/>
              <w:ind w:left="50"/>
              <w:rPr>
                <w:sz w:val="31"/>
              </w:rPr>
            </w:pPr>
            <w:r>
              <w:rPr>
                <w:w w:val="102"/>
                <w:sz w:val="31"/>
              </w:rPr>
              <w:t>5</w:t>
            </w:r>
          </w:p>
        </w:tc>
        <w:tc>
          <w:tcPr>
            <w:tcW w:w="5820" w:type="dxa"/>
          </w:tcPr>
          <w:p>
            <w:pPr>
              <w:pStyle w:val="TableParagraph"/>
              <w:spacing w:before="117"/>
              <w:ind w:left="536"/>
              <w:rPr>
                <w:sz w:val="31"/>
              </w:rPr>
            </w:pPr>
            <w:r>
              <w:rPr>
                <w:sz w:val="31"/>
              </w:rPr>
              <w:t>钢栏杆</w:t>
            </w:r>
          </w:p>
        </w:tc>
        <w:tc>
          <w:tcPr>
            <w:tcW w:w="1896" w:type="dxa"/>
          </w:tcPr>
          <w:p>
            <w:pPr>
              <w:pStyle w:val="TableParagraph"/>
              <w:spacing w:before="117"/>
              <w:ind w:left="927"/>
              <w:rPr>
                <w:sz w:val="31"/>
              </w:rPr>
            </w:pPr>
            <w:r>
              <w:rPr>
                <w:w w:val="102"/>
                <w:sz w:val="31"/>
              </w:rPr>
              <w:t>T</w:t>
            </w:r>
          </w:p>
        </w:tc>
        <w:tc>
          <w:tcPr>
            <w:tcW w:w="1810" w:type="dxa"/>
          </w:tcPr>
          <w:p>
            <w:pPr>
              <w:pStyle w:val="TableParagraph"/>
              <w:spacing w:before="117"/>
              <w:ind w:left="651"/>
              <w:rPr>
                <w:sz w:val="31"/>
              </w:rPr>
            </w:pPr>
            <w:r>
              <w:rPr>
                <w:sz w:val="31"/>
              </w:rPr>
              <w:t>0.70</w:t>
            </w:r>
          </w:p>
        </w:tc>
      </w:tr>
      <w:tr>
        <w:tblPrEx>
          <w:tblW w:w="0" w:type="auto"/>
          <w:jc w:val="left"/>
          <w:tblInd w:w="938" w:type="dxa"/>
          <w:tblLayout w:type="fixed"/>
          <w:tblCellMar>
            <w:top w:w="0" w:type="dxa"/>
            <w:left w:w="0" w:type="dxa"/>
            <w:bottom w:w="0" w:type="dxa"/>
            <w:right w:w="0" w:type="dxa"/>
          </w:tblCellMar>
          <w:tblLook w:val="01E0"/>
        </w:tblPrEx>
        <w:trPr>
          <w:trHeight w:val="1256"/>
          <w:jc w:val="left"/>
        </w:trPr>
        <w:tc>
          <w:tcPr>
            <w:tcW w:w="907" w:type="dxa"/>
          </w:tcPr>
          <w:p>
            <w:pPr>
              <w:pStyle w:val="TableParagraph"/>
              <w:rPr>
                <w:sz w:val="32"/>
              </w:rPr>
            </w:pPr>
          </w:p>
          <w:p>
            <w:pPr>
              <w:pStyle w:val="TableParagraph"/>
              <w:spacing w:before="2"/>
              <w:rPr>
                <w:sz w:val="26"/>
              </w:rPr>
            </w:pPr>
          </w:p>
          <w:p>
            <w:pPr>
              <w:pStyle w:val="TableParagraph"/>
              <w:ind w:left="50"/>
              <w:rPr>
                <w:sz w:val="31"/>
              </w:rPr>
            </w:pPr>
            <w:r>
              <w:rPr>
                <w:w w:val="102"/>
                <w:sz w:val="31"/>
              </w:rPr>
              <w:t>1</w:t>
            </w:r>
          </w:p>
        </w:tc>
        <w:tc>
          <w:tcPr>
            <w:tcW w:w="5820" w:type="dxa"/>
          </w:tcPr>
          <w:p>
            <w:pPr>
              <w:pStyle w:val="TableParagraph"/>
              <w:spacing w:before="119"/>
              <w:ind w:left="536"/>
              <w:rPr>
                <w:sz w:val="31"/>
              </w:rPr>
            </w:pPr>
            <w:r>
              <w:rPr>
                <w:sz w:val="31"/>
              </w:rPr>
              <w:t>输水洞灌浆</w:t>
            </w:r>
          </w:p>
          <w:p>
            <w:pPr>
              <w:pStyle w:val="TableParagraph"/>
              <w:spacing w:before="229"/>
              <w:ind w:left="536"/>
              <w:rPr>
                <w:sz w:val="31"/>
              </w:rPr>
            </w:pPr>
            <w:r>
              <w:rPr>
                <w:sz w:val="31"/>
              </w:rPr>
              <w:t>回填灌浆</w:t>
            </w:r>
          </w:p>
        </w:tc>
        <w:tc>
          <w:tcPr>
            <w:tcW w:w="1896" w:type="dxa"/>
          </w:tcPr>
          <w:p>
            <w:pPr>
              <w:pStyle w:val="TableParagraph"/>
              <w:rPr>
                <w:sz w:val="32"/>
              </w:rPr>
            </w:pPr>
          </w:p>
          <w:p>
            <w:pPr>
              <w:pStyle w:val="TableParagraph"/>
              <w:spacing w:before="2"/>
              <w:rPr>
                <w:sz w:val="26"/>
              </w:rPr>
            </w:pPr>
          </w:p>
          <w:p>
            <w:pPr>
              <w:pStyle w:val="TableParagraph"/>
              <w:ind w:left="927"/>
              <w:rPr>
                <w:sz w:val="31"/>
              </w:rPr>
            </w:pPr>
            <w:r>
              <w:rPr>
                <w:sz w:val="31"/>
              </w:rPr>
              <w:t>M2</w:t>
            </w:r>
          </w:p>
        </w:tc>
        <w:tc>
          <w:tcPr>
            <w:tcW w:w="1810" w:type="dxa"/>
          </w:tcPr>
          <w:p>
            <w:pPr>
              <w:pStyle w:val="TableParagraph"/>
              <w:rPr>
                <w:sz w:val="32"/>
              </w:rPr>
            </w:pPr>
          </w:p>
          <w:p>
            <w:pPr>
              <w:pStyle w:val="TableParagraph"/>
              <w:spacing w:before="2"/>
              <w:rPr>
                <w:sz w:val="26"/>
              </w:rPr>
            </w:pPr>
          </w:p>
          <w:p>
            <w:pPr>
              <w:pStyle w:val="TableParagraph"/>
              <w:ind w:left="651"/>
              <w:rPr>
                <w:sz w:val="31"/>
              </w:rPr>
            </w:pPr>
            <w:r>
              <w:rPr>
                <w:sz w:val="31"/>
              </w:rPr>
              <w:t>949.20</w:t>
            </w:r>
          </w:p>
        </w:tc>
      </w:tr>
      <w:tr>
        <w:tblPrEx>
          <w:tblW w:w="0" w:type="auto"/>
          <w:jc w:val="left"/>
          <w:tblInd w:w="938" w:type="dxa"/>
          <w:tblLayout w:type="fixed"/>
          <w:tblCellMar>
            <w:top w:w="0" w:type="dxa"/>
            <w:left w:w="0" w:type="dxa"/>
            <w:bottom w:w="0" w:type="dxa"/>
            <w:right w:w="0" w:type="dxa"/>
          </w:tblCellMar>
          <w:tblLook w:val="01E0"/>
        </w:tblPrEx>
        <w:trPr>
          <w:trHeight w:val="1882"/>
          <w:jc w:val="left"/>
        </w:trPr>
        <w:tc>
          <w:tcPr>
            <w:tcW w:w="907" w:type="dxa"/>
          </w:tcPr>
          <w:p>
            <w:pPr>
              <w:pStyle w:val="TableParagraph"/>
              <w:spacing w:before="119"/>
              <w:ind w:left="50"/>
              <w:rPr>
                <w:sz w:val="31"/>
              </w:rPr>
            </w:pPr>
            <w:r>
              <w:rPr>
                <w:w w:val="102"/>
                <w:sz w:val="31"/>
              </w:rPr>
              <w:t>2</w:t>
            </w:r>
          </w:p>
          <w:p>
            <w:pPr>
              <w:pStyle w:val="TableParagraph"/>
              <w:spacing w:before="6" w:line="620" w:lineRule="atLeast"/>
              <w:ind w:left="50" w:right="538"/>
              <w:rPr>
                <w:sz w:val="31"/>
              </w:rPr>
            </w:pPr>
            <w:r>
              <w:rPr>
                <w:sz w:val="31"/>
              </w:rPr>
              <w:t>三 1</w:t>
            </w:r>
          </w:p>
        </w:tc>
        <w:tc>
          <w:tcPr>
            <w:tcW w:w="5820" w:type="dxa"/>
          </w:tcPr>
          <w:p>
            <w:pPr>
              <w:pStyle w:val="TableParagraph"/>
              <w:spacing w:before="119" w:line="379" w:lineRule="auto"/>
              <w:ind w:left="536" w:right="3382"/>
              <w:rPr>
                <w:sz w:val="31"/>
              </w:rPr>
            </w:pPr>
            <w:r>
              <w:rPr>
                <w:spacing w:val="-4"/>
                <w:sz w:val="31"/>
              </w:rPr>
              <w:t>隧洞固结灌浆</w:t>
            </w:r>
            <w:r>
              <w:rPr>
                <w:sz w:val="31"/>
              </w:rPr>
              <w:t>溢洪洞工程</w:t>
            </w:r>
          </w:p>
          <w:p>
            <w:pPr>
              <w:pStyle w:val="TableParagraph"/>
              <w:spacing w:line="395" w:lineRule="exact"/>
              <w:ind w:left="536"/>
              <w:rPr>
                <w:sz w:val="31"/>
              </w:rPr>
            </w:pPr>
            <w:r>
              <w:rPr>
                <w:sz w:val="31"/>
              </w:rPr>
              <w:t>开挖碎石土</w:t>
            </w:r>
          </w:p>
        </w:tc>
        <w:tc>
          <w:tcPr>
            <w:tcW w:w="1896" w:type="dxa"/>
          </w:tcPr>
          <w:p>
            <w:pPr>
              <w:pStyle w:val="TableParagraph"/>
              <w:spacing w:before="119"/>
              <w:ind w:left="927"/>
              <w:rPr>
                <w:sz w:val="31"/>
              </w:rPr>
            </w:pPr>
            <w:r>
              <w:rPr>
                <w:w w:val="102"/>
                <w:sz w:val="31"/>
              </w:rPr>
              <w:t>M</w:t>
            </w:r>
          </w:p>
          <w:p>
            <w:pPr>
              <w:pStyle w:val="TableParagraph"/>
              <w:rPr>
                <w:sz w:val="32"/>
              </w:rPr>
            </w:pPr>
          </w:p>
          <w:p>
            <w:pPr>
              <w:pStyle w:val="TableParagraph"/>
              <w:spacing w:before="9"/>
              <w:rPr>
                <w:sz w:val="34"/>
              </w:rPr>
            </w:pPr>
          </w:p>
          <w:p>
            <w:pPr>
              <w:pStyle w:val="TableParagraph"/>
              <w:spacing w:before="1"/>
              <w:ind w:left="927"/>
              <w:rPr>
                <w:sz w:val="31"/>
              </w:rPr>
            </w:pPr>
            <w:r>
              <w:rPr>
                <w:sz w:val="31"/>
              </w:rPr>
              <w:t>M3</w:t>
            </w:r>
          </w:p>
        </w:tc>
        <w:tc>
          <w:tcPr>
            <w:tcW w:w="1810" w:type="dxa"/>
          </w:tcPr>
          <w:p>
            <w:pPr>
              <w:pStyle w:val="TableParagraph"/>
              <w:spacing w:before="119"/>
              <w:ind w:left="651"/>
              <w:rPr>
                <w:sz w:val="31"/>
              </w:rPr>
            </w:pPr>
            <w:r>
              <w:rPr>
                <w:sz w:val="31"/>
              </w:rPr>
              <w:t>1272.00</w:t>
            </w:r>
          </w:p>
          <w:p>
            <w:pPr>
              <w:pStyle w:val="TableParagraph"/>
              <w:rPr>
                <w:sz w:val="32"/>
              </w:rPr>
            </w:pPr>
          </w:p>
          <w:p>
            <w:pPr>
              <w:pStyle w:val="TableParagraph"/>
              <w:spacing w:before="9"/>
              <w:rPr>
                <w:sz w:val="34"/>
              </w:rPr>
            </w:pPr>
          </w:p>
          <w:p>
            <w:pPr>
              <w:pStyle w:val="TableParagraph"/>
              <w:spacing w:before="1"/>
              <w:ind w:left="651"/>
              <w:rPr>
                <w:sz w:val="31"/>
              </w:rPr>
            </w:pPr>
            <w:r>
              <w:rPr>
                <w:sz w:val="31"/>
              </w:rPr>
              <w:t>526.64</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9"/>
              <w:ind w:left="50"/>
              <w:rPr>
                <w:sz w:val="31"/>
              </w:rPr>
            </w:pPr>
            <w:r>
              <w:rPr>
                <w:w w:val="102"/>
                <w:sz w:val="31"/>
              </w:rPr>
              <w:t>2</w:t>
            </w:r>
          </w:p>
        </w:tc>
        <w:tc>
          <w:tcPr>
            <w:tcW w:w="5820" w:type="dxa"/>
          </w:tcPr>
          <w:p>
            <w:pPr>
              <w:pStyle w:val="TableParagraph"/>
              <w:spacing w:before="119"/>
              <w:ind w:left="536"/>
              <w:rPr>
                <w:sz w:val="31"/>
              </w:rPr>
            </w:pPr>
            <w:r>
              <w:rPr>
                <w:sz w:val="31"/>
              </w:rPr>
              <w:t>开挖岩石</w:t>
            </w:r>
          </w:p>
        </w:tc>
        <w:tc>
          <w:tcPr>
            <w:tcW w:w="1896" w:type="dxa"/>
          </w:tcPr>
          <w:p>
            <w:pPr>
              <w:pStyle w:val="TableParagraph"/>
              <w:spacing w:before="119"/>
              <w:ind w:left="927"/>
              <w:rPr>
                <w:sz w:val="31"/>
              </w:rPr>
            </w:pPr>
            <w:r>
              <w:rPr>
                <w:sz w:val="31"/>
              </w:rPr>
              <w:t>M3</w:t>
            </w:r>
          </w:p>
        </w:tc>
        <w:tc>
          <w:tcPr>
            <w:tcW w:w="1810" w:type="dxa"/>
          </w:tcPr>
          <w:p>
            <w:pPr>
              <w:pStyle w:val="TableParagraph"/>
              <w:spacing w:before="119"/>
              <w:ind w:left="651"/>
              <w:rPr>
                <w:sz w:val="31"/>
              </w:rPr>
            </w:pPr>
            <w:r>
              <w:rPr>
                <w:sz w:val="31"/>
              </w:rPr>
              <w:t>5777.70</w:t>
            </w:r>
          </w:p>
        </w:tc>
      </w:tr>
      <w:tr>
        <w:tblPrEx>
          <w:tblW w:w="0" w:type="auto"/>
          <w:jc w:val="left"/>
          <w:tblInd w:w="938" w:type="dxa"/>
          <w:tblLayout w:type="fixed"/>
          <w:tblCellMar>
            <w:top w:w="0" w:type="dxa"/>
            <w:left w:w="0" w:type="dxa"/>
            <w:bottom w:w="0" w:type="dxa"/>
            <w:right w:w="0" w:type="dxa"/>
          </w:tblCellMar>
          <w:tblLook w:val="01E0"/>
        </w:tblPrEx>
        <w:trPr>
          <w:trHeight w:val="626"/>
          <w:jc w:val="left"/>
        </w:trPr>
        <w:tc>
          <w:tcPr>
            <w:tcW w:w="907" w:type="dxa"/>
          </w:tcPr>
          <w:p>
            <w:pPr>
              <w:pStyle w:val="TableParagraph"/>
              <w:spacing w:before="117"/>
              <w:ind w:left="50"/>
              <w:rPr>
                <w:sz w:val="31"/>
              </w:rPr>
            </w:pPr>
            <w:r>
              <w:rPr>
                <w:w w:val="102"/>
                <w:sz w:val="31"/>
              </w:rPr>
              <w:t>3</w:t>
            </w:r>
          </w:p>
        </w:tc>
        <w:tc>
          <w:tcPr>
            <w:tcW w:w="5820" w:type="dxa"/>
          </w:tcPr>
          <w:p>
            <w:pPr>
              <w:pStyle w:val="TableParagraph"/>
              <w:spacing w:before="117"/>
              <w:ind w:left="536"/>
              <w:rPr>
                <w:sz w:val="31"/>
              </w:rPr>
            </w:pPr>
            <w:r>
              <w:rPr>
                <w:sz w:val="31"/>
              </w:rPr>
              <w:t>现浇 C10 砼</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435.89</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7"/>
              <w:ind w:left="50"/>
              <w:rPr>
                <w:sz w:val="31"/>
              </w:rPr>
            </w:pPr>
            <w:r>
              <w:rPr>
                <w:w w:val="102"/>
                <w:sz w:val="31"/>
              </w:rPr>
              <w:t>4</w:t>
            </w:r>
          </w:p>
        </w:tc>
        <w:tc>
          <w:tcPr>
            <w:tcW w:w="5820" w:type="dxa"/>
          </w:tcPr>
          <w:p>
            <w:pPr>
              <w:pStyle w:val="TableParagraph"/>
              <w:spacing w:before="117"/>
              <w:ind w:left="536"/>
              <w:rPr>
                <w:sz w:val="31"/>
              </w:rPr>
            </w:pPr>
            <w:r>
              <w:rPr>
                <w:sz w:val="31"/>
              </w:rPr>
              <w:t>现浇 C25 钢筋砼引水渠底板</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56.63</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9"/>
              <w:ind w:left="50"/>
              <w:rPr>
                <w:sz w:val="31"/>
              </w:rPr>
            </w:pPr>
            <w:r>
              <w:rPr>
                <w:w w:val="102"/>
                <w:sz w:val="31"/>
              </w:rPr>
              <w:t>5</w:t>
            </w:r>
          </w:p>
        </w:tc>
        <w:tc>
          <w:tcPr>
            <w:tcW w:w="5820" w:type="dxa"/>
          </w:tcPr>
          <w:p>
            <w:pPr>
              <w:pStyle w:val="TableParagraph"/>
              <w:spacing w:before="119"/>
              <w:ind w:left="536"/>
              <w:rPr>
                <w:sz w:val="31"/>
              </w:rPr>
            </w:pPr>
            <w:r>
              <w:rPr>
                <w:sz w:val="31"/>
              </w:rPr>
              <w:t>现浇 C25 钢筋砼引水渠侧墙</w:t>
            </w:r>
          </w:p>
        </w:tc>
        <w:tc>
          <w:tcPr>
            <w:tcW w:w="1896" w:type="dxa"/>
          </w:tcPr>
          <w:p>
            <w:pPr>
              <w:pStyle w:val="TableParagraph"/>
              <w:spacing w:before="119"/>
              <w:ind w:left="927"/>
              <w:rPr>
                <w:sz w:val="31"/>
              </w:rPr>
            </w:pPr>
            <w:r>
              <w:rPr>
                <w:sz w:val="31"/>
              </w:rPr>
              <w:t>m3</w:t>
            </w:r>
          </w:p>
        </w:tc>
        <w:tc>
          <w:tcPr>
            <w:tcW w:w="1810" w:type="dxa"/>
          </w:tcPr>
          <w:p>
            <w:pPr>
              <w:pStyle w:val="TableParagraph"/>
              <w:spacing w:before="119"/>
              <w:ind w:left="651"/>
              <w:rPr>
                <w:sz w:val="31"/>
              </w:rPr>
            </w:pPr>
            <w:r>
              <w:rPr>
                <w:sz w:val="31"/>
              </w:rPr>
              <w:t>13.84</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7"/>
              <w:ind w:left="50"/>
              <w:rPr>
                <w:sz w:val="31"/>
              </w:rPr>
            </w:pPr>
            <w:r>
              <w:rPr>
                <w:w w:val="102"/>
                <w:sz w:val="31"/>
              </w:rPr>
              <w:t>6</w:t>
            </w:r>
          </w:p>
        </w:tc>
        <w:tc>
          <w:tcPr>
            <w:tcW w:w="5820" w:type="dxa"/>
          </w:tcPr>
          <w:p>
            <w:pPr>
              <w:pStyle w:val="TableParagraph"/>
              <w:spacing w:before="117"/>
              <w:ind w:left="536"/>
              <w:rPr>
                <w:sz w:val="31"/>
              </w:rPr>
            </w:pPr>
            <w:r>
              <w:rPr>
                <w:sz w:val="31"/>
              </w:rPr>
              <w:t>现浇 C25 钢筋砼控制堰底板</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62.62</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9"/>
              <w:ind w:left="50"/>
              <w:rPr>
                <w:sz w:val="31"/>
              </w:rPr>
            </w:pPr>
            <w:r>
              <w:rPr>
                <w:w w:val="102"/>
                <w:sz w:val="31"/>
              </w:rPr>
              <w:t>7</w:t>
            </w:r>
          </w:p>
        </w:tc>
        <w:tc>
          <w:tcPr>
            <w:tcW w:w="5820" w:type="dxa"/>
          </w:tcPr>
          <w:p>
            <w:pPr>
              <w:pStyle w:val="TableParagraph"/>
              <w:spacing w:before="119"/>
              <w:ind w:left="536"/>
              <w:rPr>
                <w:sz w:val="31"/>
              </w:rPr>
            </w:pPr>
            <w:r>
              <w:rPr>
                <w:sz w:val="31"/>
              </w:rPr>
              <w:t>现浇 C25 钢筋砼控制堰侧墙</w:t>
            </w:r>
          </w:p>
        </w:tc>
        <w:tc>
          <w:tcPr>
            <w:tcW w:w="1896" w:type="dxa"/>
          </w:tcPr>
          <w:p>
            <w:pPr>
              <w:pStyle w:val="TableParagraph"/>
              <w:spacing w:before="119"/>
              <w:ind w:left="927"/>
              <w:rPr>
                <w:sz w:val="31"/>
              </w:rPr>
            </w:pPr>
            <w:r>
              <w:rPr>
                <w:sz w:val="31"/>
              </w:rPr>
              <w:t>m3</w:t>
            </w:r>
          </w:p>
        </w:tc>
        <w:tc>
          <w:tcPr>
            <w:tcW w:w="1810" w:type="dxa"/>
          </w:tcPr>
          <w:p>
            <w:pPr>
              <w:pStyle w:val="TableParagraph"/>
              <w:spacing w:before="119"/>
              <w:ind w:left="651"/>
              <w:rPr>
                <w:sz w:val="31"/>
              </w:rPr>
            </w:pPr>
            <w:r>
              <w:rPr>
                <w:sz w:val="31"/>
              </w:rPr>
              <w:t>21.52</w:t>
            </w:r>
          </w:p>
        </w:tc>
      </w:tr>
      <w:tr>
        <w:tblPrEx>
          <w:tblW w:w="0" w:type="auto"/>
          <w:jc w:val="left"/>
          <w:tblInd w:w="938" w:type="dxa"/>
          <w:tblLayout w:type="fixed"/>
          <w:tblCellMar>
            <w:top w:w="0" w:type="dxa"/>
            <w:left w:w="0" w:type="dxa"/>
            <w:bottom w:w="0" w:type="dxa"/>
            <w:right w:w="0" w:type="dxa"/>
          </w:tblCellMar>
          <w:tblLook w:val="01E0"/>
        </w:tblPrEx>
        <w:trPr>
          <w:trHeight w:val="626"/>
          <w:jc w:val="left"/>
        </w:trPr>
        <w:tc>
          <w:tcPr>
            <w:tcW w:w="907" w:type="dxa"/>
          </w:tcPr>
          <w:p>
            <w:pPr>
              <w:pStyle w:val="TableParagraph"/>
              <w:spacing w:before="117"/>
              <w:ind w:left="50"/>
              <w:rPr>
                <w:sz w:val="31"/>
              </w:rPr>
            </w:pPr>
            <w:r>
              <w:rPr>
                <w:w w:val="102"/>
                <w:sz w:val="31"/>
              </w:rPr>
              <w:t>8</w:t>
            </w:r>
          </w:p>
        </w:tc>
        <w:tc>
          <w:tcPr>
            <w:tcW w:w="5820" w:type="dxa"/>
          </w:tcPr>
          <w:p>
            <w:pPr>
              <w:pStyle w:val="TableParagraph"/>
              <w:spacing w:before="117"/>
              <w:ind w:left="536"/>
              <w:rPr>
                <w:sz w:val="31"/>
              </w:rPr>
            </w:pPr>
            <w:r>
              <w:rPr>
                <w:sz w:val="31"/>
              </w:rPr>
              <w:t>现浇 C25 钢筋砼渐变段底板</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74.21</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7"/>
              <w:ind w:left="50"/>
              <w:rPr>
                <w:sz w:val="31"/>
              </w:rPr>
            </w:pPr>
            <w:r>
              <w:rPr>
                <w:w w:val="102"/>
                <w:sz w:val="31"/>
              </w:rPr>
              <w:t>9</w:t>
            </w:r>
          </w:p>
        </w:tc>
        <w:tc>
          <w:tcPr>
            <w:tcW w:w="5820" w:type="dxa"/>
          </w:tcPr>
          <w:p>
            <w:pPr>
              <w:pStyle w:val="TableParagraph"/>
              <w:spacing w:before="117"/>
              <w:ind w:left="536"/>
              <w:rPr>
                <w:sz w:val="31"/>
              </w:rPr>
            </w:pPr>
            <w:r>
              <w:rPr>
                <w:sz w:val="31"/>
              </w:rPr>
              <w:t>现浇 C25 钢筋砼渐变段侧墙</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30.49</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9"/>
              <w:ind w:left="50"/>
              <w:rPr>
                <w:sz w:val="31"/>
              </w:rPr>
            </w:pPr>
            <w:r>
              <w:rPr>
                <w:sz w:val="31"/>
              </w:rPr>
              <w:t>10</w:t>
            </w:r>
          </w:p>
        </w:tc>
        <w:tc>
          <w:tcPr>
            <w:tcW w:w="5820" w:type="dxa"/>
          </w:tcPr>
          <w:p>
            <w:pPr>
              <w:pStyle w:val="TableParagraph"/>
              <w:spacing w:before="119"/>
              <w:ind w:left="536"/>
              <w:rPr>
                <w:sz w:val="31"/>
              </w:rPr>
            </w:pPr>
            <w:r>
              <w:rPr>
                <w:sz w:val="31"/>
              </w:rPr>
              <w:t>现浇 C25 钢筋砼泄水渠底板</w:t>
            </w:r>
          </w:p>
        </w:tc>
        <w:tc>
          <w:tcPr>
            <w:tcW w:w="1896" w:type="dxa"/>
          </w:tcPr>
          <w:p>
            <w:pPr>
              <w:pStyle w:val="TableParagraph"/>
              <w:spacing w:before="119"/>
              <w:ind w:left="927"/>
              <w:rPr>
                <w:sz w:val="31"/>
              </w:rPr>
            </w:pPr>
            <w:r>
              <w:rPr>
                <w:sz w:val="31"/>
              </w:rPr>
              <w:t>m3</w:t>
            </w:r>
          </w:p>
        </w:tc>
        <w:tc>
          <w:tcPr>
            <w:tcW w:w="1810" w:type="dxa"/>
          </w:tcPr>
          <w:p>
            <w:pPr>
              <w:pStyle w:val="TableParagraph"/>
              <w:spacing w:before="119"/>
              <w:ind w:left="651"/>
              <w:rPr>
                <w:sz w:val="31"/>
              </w:rPr>
            </w:pPr>
            <w:r>
              <w:rPr>
                <w:sz w:val="31"/>
              </w:rPr>
              <w:t>508.59</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7"/>
              <w:ind w:left="50"/>
              <w:rPr>
                <w:sz w:val="31"/>
              </w:rPr>
            </w:pPr>
            <w:r>
              <w:rPr>
                <w:sz w:val="31"/>
              </w:rPr>
              <w:t>11</w:t>
            </w:r>
          </w:p>
        </w:tc>
        <w:tc>
          <w:tcPr>
            <w:tcW w:w="5820" w:type="dxa"/>
          </w:tcPr>
          <w:p>
            <w:pPr>
              <w:pStyle w:val="TableParagraph"/>
              <w:spacing w:before="117"/>
              <w:ind w:left="536"/>
              <w:rPr>
                <w:sz w:val="31"/>
              </w:rPr>
            </w:pPr>
            <w:r>
              <w:rPr>
                <w:sz w:val="31"/>
              </w:rPr>
              <w:t>现浇 C25 钢筋砼泄水渠侧墙</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287.00</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9"/>
              <w:ind w:left="50"/>
              <w:rPr>
                <w:sz w:val="31"/>
              </w:rPr>
            </w:pPr>
            <w:r>
              <w:rPr>
                <w:sz w:val="31"/>
              </w:rPr>
              <w:t>12</w:t>
            </w:r>
          </w:p>
        </w:tc>
        <w:tc>
          <w:tcPr>
            <w:tcW w:w="5820" w:type="dxa"/>
          </w:tcPr>
          <w:p>
            <w:pPr>
              <w:pStyle w:val="TableParagraph"/>
              <w:spacing w:before="119"/>
              <w:ind w:left="536"/>
              <w:rPr>
                <w:sz w:val="31"/>
              </w:rPr>
            </w:pPr>
            <w:r>
              <w:rPr>
                <w:sz w:val="31"/>
              </w:rPr>
              <w:t>现浇 C30 钢筋砼泄槽底板</w:t>
            </w:r>
          </w:p>
        </w:tc>
        <w:tc>
          <w:tcPr>
            <w:tcW w:w="1896" w:type="dxa"/>
          </w:tcPr>
          <w:p>
            <w:pPr>
              <w:pStyle w:val="TableParagraph"/>
              <w:spacing w:before="119"/>
              <w:ind w:left="927"/>
              <w:rPr>
                <w:sz w:val="31"/>
              </w:rPr>
            </w:pPr>
            <w:r>
              <w:rPr>
                <w:sz w:val="31"/>
              </w:rPr>
              <w:t>m3</w:t>
            </w:r>
          </w:p>
        </w:tc>
        <w:tc>
          <w:tcPr>
            <w:tcW w:w="1810" w:type="dxa"/>
          </w:tcPr>
          <w:p>
            <w:pPr>
              <w:pStyle w:val="TableParagraph"/>
              <w:spacing w:before="119"/>
              <w:ind w:left="651"/>
              <w:rPr>
                <w:sz w:val="31"/>
              </w:rPr>
            </w:pPr>
            <w:r>
              <w:rPr>
                <w:sz w:val="31"/>
              </w:rPr>
              <w:t>26.63</w:t>
            </w:r>
          </w:p>
        </w:tc>
      </w:tr>
      <w:tr>
        <w:tblPrEx>
          <w:tblW w:w="0" w:type="auto"/>
          <w:jc w:val="left"/>
          <w:tblInd w:w="938" w:type="dxa"/>
          <w:tblLayout w:type="fixed"/>
          <w:tblCellMar>
            <w:top w:w="0" w:type="dxa"/>
            <w:left w:w="0" w:type="dxa"/>
            <w:bottom w:w="0" w:type="dxa"/>
            <w:right w:w="0" w:type="dxa"/>
          </w:tblCellMar>
          <w:tblLook w:val="01E0"/>
        </w:tblPrEx>
        <w:trPr>
          <w:trHeight w:val="686"/>
          <w:jc w:val="left"/>
        </w:trPr>
        <w:tc>
          <w:tcPr>
            <w:tcW w:w="907" w:type="dxa"/>
          </w:tcPr>
          <w:p>
            <w:pPr>
              <w:pStyle w:val="TableParagraph"/>
              <w:spacing w:before="117"/>
              <w:ind w:left="50"/>
              <w:rPr>
                <w:sz w:val="31"/>
              </w:rPr>
            </w:pPr>
            <w:r>
              <w:rPr>
                <w:sz w:val="31"/>
              </w:rPr>
              <w:t>13</w:t>
            </w:r>
          </w:p>
        </w:tc>
        <w:tc>
          <w:tcPr>
            <w:tcW w:w="5820" w:type="dxa"/>
          </w:tcPr>
          <w:p>
            <w:pPr>
              <w:pStyle w:val="TableParagraph"/>
              <w:spacing w:before="117"/>
              <w:ind w:left="536"/>
              <w:rPr>
                <w:sz w:val="31"/>
              </w:rPr>
            </w:pPr>
            <w:r>
              <w:rPr>
                <w:sz w:val="31"/>
              </w:rPr>
              <w:t>现浇 C30 钢筋砼泄槽侧墙</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34.02</w:t>
            </w:r>
          </w:p>
        </w:tc>
      </w:tr>
      <w:tr>
        <w:tblPrEx>
          <w:tblW w:w="0" w:type="auto"/>
          <w:jc w:val="left"/>
          <w:tblInd w:w="938" w:type="dxa"/>
          <w:tblLayout w:type="fixed"/>
          <w:tblCellMar>
            <w:top w:w="0" w:type="dxa"/>
            <w:left w:w="0" w:type="dxa"/>
            <w:bottom w:w="0" w:type="dxa"/>
            <w:right w:w="0" w:type="dxa"/>
          </w:tblCellMar>
          <w:tblLook w:val="01E0"/>
        </w:tblPrEx>
        <w:trPr>
          <w:trHeight w:val="746"/>
          <w:jc w:val="left"/>
        </w:trPr>
        <w:tc>
          <w:tcPr>
            <w:tcW w:w="907" w:type="dxa"/>
          </w:tcPr>
          <w:p>
            <w:pPr>
              <w:pStyle w:val="TableParagraph"/>
              <w:spacing w:before="176"/>
              <w:ind w:left="50"/>
              <w:rPr>
                <w:sz w:val="31"/>
              </w:rPr>
            </w:pPr>
            <w:r>
              <w:rPr>
                <w:sz w:val="31"/>
              </w:rPr>
              <w:t>14</w:t>
            </w:r>
          </w:p>
        </w:tc>
        <w:tc>
          <w:tcPr>
            <w:tcW w:w="5820" w:type="dxa"/>
          </w:tcPr>
          <w:p>
            <w:pPr>
              <w:pStyle w:val="TableParagraph"/>
              <w:spacing w:before="176"/>
              <w:ind w:left="536"/>
              <w:rPr>
                <w:sz w:val="31"/>
              </w:rPr>
            </w:pPr>
            <w:r>
              <w:rPr>
                <w:sz w:val="31"/>
              </w:rPr>
              <w:t>现浇 C30 钢筋砼挑坎底板</w:t>
            </w:r>
          </w:p>
        </w:tc>
        <w:tc>
          <w:tcPr>
            <w:tcW w:w="1896" w:type="dxa"/>
          </w:tcPr>
          <w:p>
            <w:pPr>
              <w:pStyle w:val="TableParagraph"/>
              <w:spacing w:before="176"/>
              <w:ind w:left="927"/>
              <w:rPr>
                <w:sz w:val="31"/>
              </w:rPr>
            </w:pPr>
            <w:r>
              <w:rPr>
                <w:sz w:val="31"/>
              </w:rPr>
              <w:t>m3</w:t>
            </w:r>
          </w:p>
        </w:tc>
        <w:tc>
          <w:tcPr>
            <w:tcW w:w="1810" w:type="dxa"/>
          </w:tcPr>
          <w:p>
            <w:pPr>
              <w:pStyle w:val="TableParagraph"/>
              <w:spacing w:before="176"/>
              <w:ind w:left="651"/>
              <w:rPr>
                <w:sz w:val="31"/>
              </w:rPr>
            </w:pPr>
            <w:r>
              <w:rPr>
                <w:sz w:val="31"/>
              </w:rPr>
              <w:t>137.4</w:t>
            </w:r>
          </w:p>
        </w:tc>
      </w:tr>
      <w:tr>
        <w:tblPrEx>
          <w:tblW w:w="0" w:type="auto"/>
          <w:jc w:val="left"/>
          <w:tblInd w:w="938" w:type="dxa"/>
          <w:tblLayout w:type="fixed"/>
          <w:tblCellMar>
            <w:top w:w="0" w:type="dxa"/>
            <w:left w:w="0" w:type="dxa"/>
            <w:bottom w:w="0" w:type="dxa"/>
            <w:right w:w="0" w:type="dxa"/>
          </w:tblCellMar>
          <w:tblLook w:val="01E0"/>
        </w:tblPrEx>
        <w:trPr>
          <w:trHeight w:val="687"/>
          <w:jc w:val="left"/>
        </w:trPr>
        <w:tc>
          <w:tcPr>
            <w:tcW w:w="907" w:type="dxa"/>
          </w:tcPr>
          <w:p>
            <w:pPr>
              <w:pStyle w:val="TableParagraph"/>
              <w:spacing w:before="178"/>
              <w:ind w:left="50"/>
              <w:rPr>
                <w:sz w:val="31"/>
              </w:rPr>
            </w:pPr>
            <w:r>
              <w:rPr>
                <w:sz w:val="31"/>
              </w:rPr>
              <w:t>15</w:t>
            </w:r>
          </w:p>
        </w:tc>
        <w:tc>
          <w:tcPr>
            <w:tcW w:w="5820" w:type="dxa"/>
          </w:tcPr>
          <w:p>
            <w:pPr>
              <w:pStyle w:val="TableParagraph"/>
              <w:spacing w:before="178"/>
              <w:ind w:left="536"/>
              <w:rPr>
                <w:sz w:val="31"/>
              </w:rPr>
            </w:pPr>
            <w:r>
              <w:rPr>
                <w:sz w:val="31"/>
              </w:rPr>
              <w:t>现浇 C30 钢筋砼挑坎侧墙</w:t>
            </w:r>
          </w:p>
        </w:tc>
        <w:tc>
          <w:tcPr>
            <w:tcW w:w="1896" w:type="dxa"/>
          </w:tcPr>
          <w:p>
            <w:pPr>
              <w:pStyle w:val="TableParagraph"/>
              <w:spacing w:before="178"/>
              <w:ind w:left="927"/>
              <w:rPr>
                <w:sz w:val="31"/>
              </w:rPr>
            </w:pPr>
            <w:r>
              <w:rPr>
                <w:sz w:val="31"/>
              </w:rPr>
              <w:t>m3</w:t>
            </w:r>
          </w:p>
        </w:tc>
        <w:tc>
          <w:tcPr>
            <w:tcW w:w="1810" w:type="dxa"/>
          </w:tcPr>
          <w:p>
            <w:pPr>
              <w:pStyle w:val="TableParagraph"/>
              <w:spacing w:before="178"/>
              <w:ind w:left="651"/>
              <w:rPr>
                <w:sz w:val="31"/>
              </w:rPr>
            </w:pPr>
            <w:r>
              <w:rPr>
                <w:sz w:val="31"/>
              </w:rPr>
              <w:t>56.16</w:t>
            </w:r>
          </w:p>
        </w:tc>
      </w:tr>
      <w:tr>
        <w:tblPrEx>
          <w:tblW w:w="0" w:type="auto"/>
          <w:jc w:val="left"/>
          <w:tblInd w:w="938" w:type="dxa"/>
          <w:tblLayout w:type="fixed"/>
          <w:tblCellMar>
            <w:top w:w="0" w:type="dxa"/>
            <w:left w:w="0" w:type="dxa"/>
            <w:bottom w:w="0" w:type="dxa"/>
            <w:right w:w="0" w:type="dxa"/>
          </w:tblCellMar>
          <w:tblLook w:val="01E0"/>
        </w:tblPrEx>
        <w:trPr>
          <w:trHeight w:val="626"/>
          <w:jc w:val="left"/>
        </w:trPr>
        <w:tc>
          <w:tcPr>
            <w:tcW w:w="907" w:type="dxa"/>
          </w:tcPr>
          <w:p>
            <w:pPr>
              <w:pStyle w:val="TableParagraph"/>
              <w:spacing w:before="117"/>
              <w:ind w:left="50"/>
              <w:rPr>
                <w:sz w:val="31"/>
              </w:rPr>
            </w:pPr>
            <w:r>
              <w:rPr>
                <w:sz w:val="31"/>
              </w:rPr>
              <w:t>16</w:t>
            </w:r>
          </w:p>
        </w:tc>
        <w:tc>
          <w:tcPr>
            <w:tcW w:w="5820" w:type="dxa"/>
          </w:tcPr>
          <w:p>
            <w:pPr>
              <w:pStyle w:val="TableParagraph"/>
              <w:spacing w:before="117"/>
              <w:ind w:left="536"/>
              <w:rPr>
                <w:sz w:val="31"/>
              </w:rPr>
            </w:pPr>
            <w:r>
              <w:rPr>
                <w:sz w:val="31"/>
              </w:rPr>
              <w:t>M10 水泥砂浆砌块石渐变段侧墙</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6.3</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7"/>
              <w:ind w:left="50"/>
              <w:rPr>
                <w:sz w:val="31"/>
              </w:rPr>
            </w:pPr>
            <w:r>
              <w:rPr>
                <w:sz w:val="31"/>
              </w:rPr>
              <w:t>17</w:t>
            </w:r>
          </w:p>
        </w:tc>
        <w:tc>
          <w:tcPr>
            <w:tcW w:w="5820" w:type="dxa"/>
          </w:tcPr>
          <w:p>
            <w:pPr>
              <w:pStyle w:val="TableParagraph"/>
              <w:spacing w:before="117"/>
              <w:ind w:left="536"/>
              <w:rPr>
                <w:sz w:val="31"/>
              </w:rPr>
            </w:pPr>
            <w:r>
              <w:rPr>
                <w:sz w:val="31"/>
              </w:rPr>
              <w:t>M10 水泥砂浆砌块石泄槽侧墙</w:t>
            </w:r>
          </w:p>
        </w:tc>
        <w:tc>
          <w:tcPr>
            <w:tcW w:w="1896" w:type="dxa"/>
          </w:tcPr>
          <w:p>
            <w:pPr>
              <w:pStyle w:val="TableParagraph"/>
              <w:spacing w:before="117"/>
              <w:ind w:left="927"/>
              <w:rPr>
                <w:sz w:val="31"/>
              </w:rPr>
            </w:pPr>
            <w:r>
              <w:rPr>
                <w:sz w:val="31"/>
              </w:rPr>
              <w:t>m3</w:t>
            </w:r>
          </w:p>
        </w:tc>
        <w:tc>
          <w:tcPr>
            <w:tcW w:w="1810" w:type="dxa"/>
          </w:tcPr>
          <w:p>
            <w:pPr>
              <w:pStyle w:val="TableParagraph"/>
              <w:spacing w:before="117"/>
              <w:ind w:left="651"/>
              <w:rPr>
                <w:sz w:val="31"/>
              </w:rPr>
            </w:pPr>
            <w:r>
              <w:rPr>
                <w:sz w:val="31"/>
              </w:rPr>
              <w:t>11.25</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9"/>
              <w:ind w:left="50"/>
              <w:rPr>
                <w:sz w:val="31"/>
              </w:rPr>
            </w:pPr>
            <w:r>
              <w:rPr>
                <w:sz w:val="31"/>
              </w:rPr>
              <w:t>18</w:t>
            </w:r>
          </w:p>
        </w:tc>
        <w:tc>
          <w:tcPr>
            <w:tcW w:w="5820" w:type="dxa"/>
          </w:tcPr>
          <w:p>
            <w:pPr>
              <w:pStyle w:val="TableParagraph"/>
              <w:spacing w:before="119"/>
              <w:ind w:left="536"/>
              <w:rPr>
                <w:sz w:val="31"/>
              </w:rPr>
            </w:pPr>
            <w:r>
              <w:rPr>
                <w:sz w:val="31"/>
              </w:rPr>
              <w:t>锚杆 L=25</w:t>
            </w:r>
          </w:p>
        </w:tc>
        <w:tc>
          <w:tcPr>
            <w:tcW w:w="1896" w:type="dxa"/>
          </w:tcPr>
          <w:p>
            <w:pPr>
              <w:pStyle w:val="TableParagraph"/>
              <w:spacing w:before="119"/>
              <w:ind w:left="927"/>
              <w:rPr>
                <w:sz w:val="31"/>
              </w:rPr>
            </w:pPr>
            <w:r>
              <w:rPr>
                <w:w w:val="102"/>
                <w:sz w:val="31"/>
              </w:rPr>
              <w:t>根</w:t>
            </w:r>
          </w:p>
        </w:tc>
        <w:tc>
          <w:tcPr>
            <w:tcW w:w="1810" w:type="dxa"/>
          </w:tcPr>
          <w:p>
            <w:pPr>
              <w:pStyle w:val="TableParagraph"/>
              <w:spacing w:before="119"/>
              <w:ind w:left="651"/>
              <w:rPr>
                <w:sz w:val="31"/>
              </w:rPr>
            </w:pPr>
            <w:r>
              <w:rPr>
                <w:sz w:val="31"/>
              </w:rPr>
              <w:t>40</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7"/>
              <w:ind w:left="50"/>
              <w:rPr>
                <w:sz w:val="31"/>
              </w:rPr>
            </w:pPr>
            <w:r>
              <w:rPr>
                <w:sz w:val="31"/>
              </w:rPr>
              <w:t>19</w:t>
            </w:r>
          </w:p>
        </w:tc>
        <w:tc>
          <w:tcPr>
            <w:tcW w:w="5820" w:type="dxa"/>
          </w:tcPr>
          <w:p>
            <w:pPr>
              <w:pStyle w:val="TableParagraph"/>
              <w:spacing w:before="117"/>
              <w:ind w:left="536"/>
              <w:rPr>
                <w:sz w:val="31"/>
              </w:rPr>
            </w:pPr>
            <w:r>
              <w:rPr>
                <w:sz w:val="31"/>
              </w:rPr>
              <w:t>锚杆 L=4</w:t>
            </w:r>
          </w:p>
        </w:tc>
        <w:tc>
          <w:tcPr>
            <w:tcW w:w="1896" w:type="dxa"/>
          </w:tcPr>
          <w:p>
            <w:pPr>
              <w:pStyle w:val="TableParagraph"/>
              <w:spacing w:before="117"/>
              <w:ind w:left="927"/>
              <w:rPr>
                <w:sz w:val="31"/>
              </w:rPr>
            </w:pPr>
            <w:r>
              <w:rPr>
                <w:w w:val="102"/>
                <w:sz w:val="31"/>
              </w:rPr>
              <w:t>根</w:t>
            </w:r>
          </w:p>
        </w:tc>
        <w:tc>
          <w:tcPr>
            <w:tcW w:w="1810" w:type="dxa"/>
          </w:tcPr>
          <w:p>
            <w:pPr>
              <w:pStyle w:val="TableParagraph"/>
              <w:spacing w:before="117"/>
              <w:ind w:left="651"/>
              <w:rPr>
                <w:sz w:val="31"/>
              </w:rPr>
            </w:pPr>
            <w:r>
              <w:rPr>
                <w:w w:val="102"/>
                <w:sz w:val="31"/>
              </w:rPr>
              <w:t>8</w:t>
            </w:r>
          </w:p>
        </w:tc>
      </w:tr>
      <w:tr>
        <w:tblPrEx>
          <w:tblW w:w="0" w:type="auto"/>
          <w:jc w:val="left"/>
          <w:tblInd w:w="938" w:type="dxa"/>
          <w:tblLayout w:type="fixed"/>
          <w:tblCellMar>
            <w:top w:w="0" w:type="dxa"/>
            <w:left w:w="0" w:type="dxa"/>
            <w:bottom w:w="0" w:type="dxa"/>
            <w:right w:w="0" w:type="dxa"/>
          </w:tblCellMar>
          <w:tblLook w:val="01E0"/>
        </w:tblPrEx>
        <w:trPr>
          <w:trHeight w:val="628"/>
          <w:jc w:val="left"/>
        </w:trPr>
        <w:tc>
          <w:tcPr>
            <w:tcW w:w="907" w:type="dxa"/>
          </w:tcPr>
          <w:p>
            <w:pPr>
              <w:pStyle w:val="TableParagraph"/>
              <w:spacing w:before="119"/>
              <w:ind w:left="50"/>
              <w:rPr>
                <w:sz w:val="31"/>
              </w:rPr>
            </w:pPr>
            <w:r>
              <w:rPr>
                <w:sz w:val="31"/>
              </w:rPr>
              <w:t>20</w:t>
            </w:r>
          </w:p>
        </w:tc>
        <w:tc>
          <w:tcPr>
            <w:tcW w:w="5820" w:type="dxa"/>
          </w:tcPr>
          <w:p>
            <w:pPr>
              <w:pStyle w:val="TableParagraph"/>
              <w:spacing w:before="119"/>
              <w:ind w:left="536"/>
              <w:rPr>
                <w:sz w:val="31"/>
              </w:rPr>
            </w:pPr>
            <w:r>
              <w:rPr>
                <w:sz w:val="31"/>
              </w:rPr>
              <w:t>锚杆 L=6</w:t>
            </w:r>
          </w:p>
        </w:tc>
        <w:tc>
          <w:tcPr>
            <w:tcW w:w="1896" w:type="dxa"/>
          </w:tcPr>
          <w:p>
            <w:pPr>
              <w:pStyle w:val="TableParagraph"/>
              <w:spacing w:before="119"/>
              <w:ind w:left="927"/>
              <w:rPr>
                <w:sz w:val="31"/>
              </w:rPr>
            </w:pPr>
            <w:r>
              <w:rPr>
                <w:w w:val="102"/>
                <w:sz w:val="31"/>
              </w:rPr>
              <w:t>根</w:t>
            </w:r>
          </w:p>
        </w:tc>
        <w:tc>
          <w:tcPr>
            <w:tcW w:w="1810" w:type="dxa"/>
          </w:tcPr>
          <w:p>
            <w:pPr>
              <w:pStyle w:val="TableParagraph"/>
              <w:spacing w:before="119"/>
              <w:ind w:left="651"/>
              <w:rPr>
                <w:sz w:val="31"/>
              </w:rPr>
            </w:pPr>
            <w:r>
              <w:rPr>
                <w:w w:val="102"/>
                <w:sz w:val="31"/>
              </w:rPr>
              <w:t>8</w:t>
            </w:r>
          </w:p>
        </w:tc>
      </w:tr>
      <w:tr>
        <w:tblPrEx>
          <w:tblW w:w="0" w:type="auto"/>
          <w:jc w:val="left"/>
          <w:tblInd w:w="938" w:type="dxa"/>
          <w:tblLayout w:type="fixed"/>
          <w:tblCellMar>
            <w:top w:w="0" w:type="dxa"/>
            <w:left w:w="0" w:type="dxa"/>
            <w:bottom w:w="0" w:type="dxa"/>
            <w:right w:w="0" w:type="dxa"/>
          </w:tblCellMar>
          <w:tblLook w:val="01E0"/>
        </w:tblPrEx>
        <w:trPr>
          <w:trHeight w:val="471"/>
          <w:jc w:val="left"/>
        </w:trPr>
        <w:tc>
          <w:tcPr>
            <w:tcW w:w="907" w:type="dxa"/>
          </w:tcPr>
          <w:p>
            <w:pPr>
              <w:pStyle w:val="TableParagraph"/>
              <w:spacing w:before="117" w:line="335" w:lineRule="exact"/>
              <w:ind w:left="50"/>
              <w:rPr>
                <w:sz w:val="31"/>
              </w:rPr>
            </w:pPr>
            <w:r>
              <w:rPr>
                <w:sz w:val="31"/>
              </w:rPr>
              <w:t>21</w:t>
            </w:r>
          </w:p>
        </w:tc>
        <w:tc>
          <w:tcPr>
            <w:tcW w:w="5820" w:type="dxa"/>
          </w:tcPr>
          <w:p>
            <w:pPr>
              <w:pStyle w:val="TableParagraph"/>
              <w:spacing w:before="117" w:line="335" w:lineRule="exact"/>
              <w:ind w:left="536"/>
              <w:rPr>
                <w:sz w:val="31"/>
              </w:rPr>
            </w:pPr>
            <w:r>
              <w:rPr>
                <w:sz w:val="31"/>
              </w:rPr>
              <w:t>拆除原浆砌块石底板</w:t>
            </w:r>
          </w:p>
        </w:tc>
        <w:tc>
          <w:tcPr>
            <w:tcW w:w="1896" w:type="dxa"/>
          </w:tcPr>
          <w:p>
            <w:pPr>
              <w:pStyle w:val="TableParagraph"/>
              <w:spacing w:before="117" w:line="335" w:lineRule="exact"/>
              <w:ind w:left="927"/>
              <w:rPr>
                <w:sz w:val="31"/>
              </w:rPr>
            </w:pPr>
            <w:r>
              <w:rPr>
                <w:sz w:val="31"/>
              </w:rPr>
              <w:t>m3</w:t>
            </w:r>
          </w:p>
        </w:tc>
        <w:tc>
          <w:tcPr>
            <w:tcW w:w="1810" w:type="dxa"/>
          </w:tcPr>
          <w:p>
            <w:pPr>
              <w:pStyle w:val="TableParagraph"/>
              <w:spacing w:before="117" w:line="335" w:lineRule="exact"/>
              <w:ind w:left="651"/>
              <w:rPr>
                <w:sz w:val="31"/>
              </w:rPr>
            </w:pPr>
            <w:r>
              <w:rPr>
                <w:sz w:val="31"/>
              </w:rPr>
              <w:t>536</w:t>
            </w:r>
          </w:p>
        </w:tc>
      </w:tr>
    </w:tbl>
    <w:p>
      <w:pPr>
        <w:spacing w:after="0" w:line="335" w:lineRule="exact"/>
        <w:rPr>
          <w:sz w:val="31"/>
        </w:rPr>
        <w:sectPr>
          <w:pgSz w:w="17860" w:h="25260"/>
          <w:pgMar w:top="0" w:right="2040" w:bottom="0" w:left="2540" w:header="708" w:footer="708"/>
          <w:pgNumType w:start="8"/>
          <w:cols w:space="708"/>
        </w:sectPr>
      </w:pPr>
    </w:p>
    <w:p>
      <w:pPr>
        <w:pStyle w:val="BodyText"/>
        <w:spacing w:before="15"/>
        <w:ind w:left="160"/>
        <w:jc w:val="both"/>
      </w:pPr>
      <w:r>
        <w:t>（2）</w:t>
      </w:r>
      <w:r>
        <w:rPr>
          <w:spacing w:val="-1"/>
        </w:rPr>
        <w:t>输水洞进口人行道修整工程：</w:t>
      </w:r>
      <w:r>
        <w:rPr>
          <w:spacing w:val="-11"/>
        </w:rPr>
        <w:t>2015</w:t>
      </w:r>
      <w:r>
        <w:rPr>
          <w:spacing w:val="-70"/>
        </w:rPr>
        <w:t xml:space="preserve"> 年 </w:t>
      </w:r>
      <w:r>
        <w:t>3</w:t>
      </w:r>
      <w:r>
        <w:rPr>
          <w:spacing w:val="-70"/>
        </w:rPr>
        <w:t xml:space="preserve"> 月 </w:t>
      </w:r>
      <w:r>
        <w:t>20</w:t>
      </w:r>
      <w:r>
        <w:rPr>
          <w:spacing w:val="-54"/>
        </w:rPr>
        <w:t xml:space="preserve"> 日至 </w:t>
      </w:r>
      <w:r>
        <w:t>2015</w:t>
      </w:r>
      <w:r>
        <w:rPr>
          <w:spacing w:val="-70"/>
        </w:rPr>
        <w:t xml:space="preserve"> 年 </w:t>
      </w:r>
      <w:r>
        <w:t>4</w:t>
      </w:r>
      <w:r>
        <w:rPr>
          <w:spacing w:val="-51"/>
        </w:rPr>
        <w:t xml:space="preserve"> 月</w:t>
      </w:r>
    </w:p>
    <w:p>
      <w:pPr>
        <w:pStyle w:val="BodyText"/>
        <w:spacing w:before="1"/>
        <w:rPr>
          <w:sz w:val="31"/>
        </w:rPr>
      </w:pPr>
    </w:p>
    <w:p>
      <w:pPr>
        <w:pStyle w:val="BodyText"/>
        <w:ind w:left="160"/>
        <w:jc w:val="both"/>
      </w:pPr>
      <w:r>
        <w:t>26 日，主要完成平整路基、现浇C20 砼路面和挡墙，钢栏杆制安。</w:t>
      </w:r>
    </w:p>
    <w:p>
      <w:pPr>
        <w:pStyle w:val="BodyText"/>
        <w:spacing w:before="203" w:line="484" w:lineRule="auto"/>
        <w:ind w:left="160" w:right="480" w:firstLine="838"/>
      </w:pPr>
      <w:r>
        <w:t>（3）溢洪道工程：2015</w:t>
      </w:r>
      <w:r>
        <w:rPr>
          <w:spacing w:val="-71"/>
        </w:rPr>
        <w:t xml:space="preserve"> 年 </w:t>
      </w:r>
      <w:r>
        <w:t>3</w:t>
      </w:r>
      <w:r>
        <w:rPr>
          <w:spacing w:val="-70"/>
        </w:rPr>
        <w:t xml:space="preserve"> 月 </w:t>
      </w:r>
      <w:r>
        <w:t>20</w:t>
      </w:r>
      <w:r>
        <w:rPr>
          <w:spacing w:val="-54"/>
        </w:rPr>
        <w:t xml:space="preserve"> 日至 </w:t>
      </w:r>
      <w:r>
        <w:t>2015</w:t>
      </w:r>
      <w:r>
        <w:rPr>
          <w:spacing w:val="-70"/>
        </w:rPr>
        <w:t xml:space="preserve"> 年 </w:t>
      </w:r>
      <w:r>
        <w:t>6</w:t>
      </w:r>
      <w:r>
        <w:rPr>
          <w:spacing w:val="-71"/>
        </w:rPr>
        <w:t xml:space="preserve"> 月 </w:t>
      </w:r>
      <w:r>
        <w:t>20</w:t>
      </w:r>
      <w:r>
        <w:rPr>
          <w:spacing w:val="-27"/>
        </w:rPr>
        <w:t xml:space="preserve"> 日。溢洪道改建加固主要包括进口段、控制段、泄槽段底板降低，渐变段， </w:t>
      </w:r>
      <w:r>
        <w:t>部分泄槽段侧墙加高，末端设泄槽及挑梁鼻坎等消防冲设施。</w:t>
      </w:r>
    </w:p>
    <w:p>
      <w:pPr>
        <w:pStyle w:val="ListParagraph"/>
        <w:numPr>
          <w:ilvl w:val="0"/>
          <w:numId w:val="20"/>
        </w:numPr>
        <w:tabs>
          <w:tab w:val="left" w:pos="1217"/>
        </w:tabs>
        <w:spacing w:before="8" w:after="0" w:line="484" w:lineRule="auto"/>
        <w:ind w:left="160" w:right="814" w:firstLine="0"/>
        <w:jc w:val="both"/>
        <w:rPr>
          <w:sz w:val="42"/>
        </w:rPr>
      </w:pPr>
      <w:r>
        <w:rPr>
          <w:sz w:val="42"/>
        </w:rPr>
        <w:t>大坝工程：2015</w:t>
      </w:r>
      <w:r>
        <w:rPr>
          <w:spacing w:val="-70"/>
          <w:sz w:val="42"/>
        </w:rPr>
        <w:t xml:space="preserve"> 年 </w:t>
      </w:r>
      <w:r>
        <w:rPr>
          <w:sz w:val="42"/>
        </w:rPr>
        <w:t>3</w:t>
      </w:r>
      <w:r>
        <w:rPr>
          <w:spacing w:val="-52"/>
          <w:sz w:val="42"/>
        </w:rPr>
        <w:t xml:space="preserve"> 月至 </w:t>
      </w:r>
      <w:r>
        <w:rPr>
          <w:sz w:val="42"/>
        </w:rPr>
        <w:t>2015</w:t>
      </w:r>
      <w:r>
        <w:rPr>
          <w:spacing w:val="-70"/>
          <w:sz w:val="42"/>
        </w:rPr>
        <w:t xml:space="preserve"> 年 </w:t>
      </w:r>
      <w:r>
        <w:rPr>
          <w:sz w:val="42"/>
        </w:rPr>
        <w:t>4</w:t>
      </w:r>
      <w:r>
        <w:rPr>
          <w:spacing w:val="-12"/>
          <w:sz w:val="42"/>
        </w:rPr>
        <w:t xml:space="preserve"> 月。大坝除险加固措施， </w:t>
      </w:r>
      <w:r>
        <w:rPr>
          <w:sz w:val="42"/>
        </w:rPr>
        <w:t>坝顶上游侧增设防护栏杆。</w:t>
      </w:r>
    </w:p>
    <w:p>
      <w:pPr>
        <w:pStyle w:val="ListParagraph"/>
        <w:numPr>
          <w:ilvl w:val="0"/>
          <w:numId w:val="20"/>
        </w:numPr>
        <w:tabs>
          <w:tab w:val="left" w:pos="1217"/>
        </w:tabs>
        <w:spacing w:before="200" w:after="0" w:line="417" w:lineRule="auto"/>
        <w:ind w:left="160" w:right="641" w:firstLine="0"/>
        <w:jc w:val="both"/>
        <w:rPr>
          <w:sz w:val="42"/>
        </w:rPr>
      </w:pPr>
      <w:r>
        <w:rPr>
          <w:sz w:val="42"/>
        </w:rPr>
        <w:t>建设单位用房：2015</w:t>
      </w:r>
      <w:r>
        <w:rPr>
          <w:spacing w:val="-54"/>
          <w:sz w:val="42"/>
        </w:rPr>
        <w:t xml:space="preserve"> 年 </w:t>
      </w:r>
      <w:r>
        <w:rPr>
          <w:sz w:val="42"/>
        </w:rPr>
        <w:t>3</w:t>
      </w:r>
      <w:r>
        <w:rPr>
          <w:spacing w:val="-40"/>
          <w:sz w:val="42"/>
        </w:rPr>
        <w:t xml:space="preserve"> 月至 </w:t>
      </w:r>
      <w:r>
        <w:rPr>
          <w:sz w:val="42"/>
        </w:rPr>
        <w:t>2015</w:t>
      </w:r>
      <w:r>
        <w:rPr>
          <w:spacing w:val="-53"/>
          <w:sz w:val="42"/>
        </w:rPr>
        <w:t xml:space="preserve"> 年 </w:t>
      </w:r>
      <w:r>
        <w:rPr>
          <w:sz w:val="42"/>
        </w:rPr>
        <w:t>4</w:t>
      </w:r>
      <w:r>
        <w:rPr>
          <w:spacing w:val="-11"/>
          <w:sz w:val="42"/>
        </w:rPr>
        <w:t xml:space="preserve"> 月。主要完成场地平</w:t>
      </w:r>
      <w:r>
        <w:rPr>
          <w:sz w:val="42"/>
        </w:rPr>
        <w:t>整、房屋砌筑等工程。</w:t>
      </w:r>
    </w:p>
    <w:p>
      <w:pPr>
        <w:pStyle w:val="ListParagraph"/>
        <w:numPr>
          <w:ilvl w:val="0"/>
          <w:numId w:val="20"/>
        </w:numPr>
        <w:tabs>
          <w:tab w:val="left" w:pos="1213"/>
        </w:tabs>
        <w:spacing w:before="0" w:after="0" w:line="417" w:lineRule="auto"/>
        <w:ind w:left="160" w:right="602" w:firstLine="0"/>
        <w:jc w:val="both"/>
        <w:rPr>
          <w:sz w:val="42"/>
        </w:rPr>
      </w:pPr>
      <w:r>
        <w:rPr>
          <w:spacing w:val="-2"/>
          <w:sz w:val="42"/>
        </w:rPr>
        <w:t>灌浆工程：</w:t>
      </w:r>
      <w:r>
        <w:rPr>
          <w:spacing w:val="-6"/>
          <w:sz w:val="42"/>
        </w:rPr>
        <w:t>2015</w:t>
      </w:r>
      <w:r>
        <w:rPr>
          <w:spacing w:val="-71"/>
          <w:sz w:val="42"/>
        </w:rPr>
        <w:t xml:space="preserve"> 年 </w:t>
      </w:r>
      <w:r>
        <w:rPr>
          <w:sz w:val="42"/>
        </w:rPr>
        <w:t>6</w:t>
      </w:r>
      <w:r>
        <w:rPr>
          <w:spacing w:val="-70"/>
          <w:sz w:val="42"/>
        </w:rPr>
        <w:t xml:space="preserve"> 月 </w:t>
      </w:r>
      <w:r>
        <w:rPr>
          <w:sz w:val="42"/>
        </w:rPr>
        <w:t>20</w:t>
      </w:r>
      <w:r>
        <w:rPr>
          <w:spacing w:val="-52"/>
          <w:sz w:val="42"/>
        </w:rPr>
        <w:t xml:space="preserve"> 日至 </w:t>
      </w:r>
      <w:r>
        <w:rPr>
          <w:sz w:val="42"/>
        </w:rPr>
        <w:t>2015</w:t>
      </w:r>
      <w:r>
        <w:rPr>
          <w:spacing w:val="-70"/>
          <w:sz w:val="42"/>
        </w:rPr>
        <w:t xml:space="preserve"> 年 </w:t>
      </w:r>
      <w:r>
        <w:rPr>
          <w:sz w:val="42"/>
        </w:rPr>
        <w:t>10</w:t>
      </w:r>
      <w:r>
        <w:rPr>
          <w:spacing w:val="-70"/>
          <w:sz w:val="42"/>
        </w:rPr>
        <w:t xml:space="preserve"> 月 </w:t>
      </w:r>
      <w:r>
        <w:rPr>
          <w:sz w:val="42"/>
        </w:rPr>
        <w:t>25</w:t>
      </w:r>
      <w:r>
        <w:rPr>
          <w:spacing w:val="-17"/>
          <w:sz w:val="42"/>
        </w:rPr>
        <w:t xml:space="preserve"> 日。主要完成</w:t>
      </w:r>
      <w:r>
        <w:rPr>
          <w:spacing w:val="-34"/>
          <w:sz w:val="42"/>
        </w:rPr>
        <w:t xml:space="preserve">回填灌浆 </w:t>
      </w:r>
      <w:r>
        <w:rPr>
          <w:sz w:val="42"/>
        </w:rPr>
        <w:t>949.2</w:t>
      </w:r>
      <w:r>
        <w:rPr>
          <w:spacing w:val="-8"/>
          <w:sz w:val="42"/>
        </w:rPr>
        <w:t xml:space="preserve"> 平方米、固结灌浆</w:t>
      </w:r>
      <w:r>
        <w:rPr>
          <w:sz w:val="42"/>
        </w:rPr>
        <w:t>1372.00</w:t>
      </w:r>
      <w:r>
        <w:rPr>
          <w:spacing w:val="-9"/>
          <w:sz w:val="42"/>
        </w:rPr>
        <w:t xml:space="preserve"> 米、压水实验</w:t>
      </w:r>
      <w:r>
        <w:rPr>
          <w:sz w:val="42"/>
        </w:rPr>
        <w:t>5</w:t>
      </w:r>
      <w:r>
        <w:rPr>
          <w:spacing w:val="-23"/>
          <w:sz w:val="42"/>
        </w:rPr>
        <w:t xml:space="preserve"> 段，弹性</w:t>
      </w:r>
      <w:r>
        <w:rPr>
          <w:spacing w:val="-16"/>
          <w:sz w:val="42"/>
        </w:rPr>
        <w:t xml:space="preserve">波速测试实验 </w:t>
      </w:r>
      <w:r>
        <w:rPr>
          <w:sz w:val="42"/>
        </w:rPr>
        <w:t>5</w:t>
      </w:r>
      <w:r>
        <w:rPr>
          <w:spacing w:val="-36"/>
          <w:sz w:val="42"/>
        </w:rPr>
        <w:t xml:space="preserve"> 段。</w:t>
      </w:r>
    </w:p>
    <w:p>
      <w:pPr>
        <w:pStyle w:val="Heading1"/>
        <w:numPr>
          <w:ilvl w:val="1"/>
          <w:numId w:val="22"/>
        </w:numPr>
        <w:tabs>
          <w:tab w:val="left" w:pos="1011"/>
        </w:tabs>
        <w:spacing w:before="0" w:after="0" w:line="417" w:lineRule="auto"/>
        <w:ind w:left="160" w:right="8897" w:firstLine="0"/>
        <w:jc w:val="both"/>
      </w:pPr>
      <w:r>
        <w:rPr>
          <w:spacing w:val="-2"/>
        </w:rPr>
        <w:t>施工完成总工程量</w:t>
      </w:r>
      <w:r>
        <w:t>四、主要施工方法</w:t>
      </w:r>
    </w:p>
    <w:p>
      <w:pPr>
        <w:pStyle w:val="ListParagraph"/>
        <w:numPr>
          <w:ilvl w:val="1"/>
          <w:numId w:val="19"/>
        </w:numPr>
        <w:tabs>
          <w:tab w:val="left" w:pos="903"/>
        </w:tabs>
        <w:spacing w:before="0" w:after="0" w:line="417" w:lineRule="auto"/>
        <w:ind w:left="790" w:right="8906" w:hanging="630"/>
        <w:jc w:val="both"/>
        <w:rPr>
          <w:sz w:val="42"/>
        </w:rPr>
      </w:pPr>
      <w:r>
        <w:rPr>
          <w:b/>
          <w:sz w:val="42"/>
        </w:rPr>
        <w:t xml:space="preserve">大坝工程施工  </w:t>
      </w:r>
      <w:r>
        <w:rPr>
          <w:sz w:val="42"/>
        </w:rPr>
        <w:t>1）</w:t>
      </w:r>
      <w:r>
        <w:rPr>
          <w:spacing w:val="-3"/>
          <w:sz w:val="42"/>
        </w:rPr>
        <w:t>、坝坡培厚加高</w:t>
      </w:r>
    </w:p>
    <w:p>
      <w:pPr>
        <w:pStyle w:val="BodyText"/>
        <w:spacing w:line="417" w:lineRule="auto"/>
        <w:ind w:left="160" w:right="480" w:firstLine="629"/>
      </w:pPr>
      <w:r>
        <w:t xml:space="preserve">土方施工认真进行清理基层。土料自料场用汽车运输至填土区， </w:t>
      </w:r>
      <w:r>
        <w:rPr>
          <w:spacing w:val="-9"/>
        </w:rPr>
        <w:t xml:space="preserve">用机械铺土，每层铺土厚度 </w:t>
      </w:r>
      <w:r>
        <w:t>25~30cm</w:t>
      </w:r>
      <w:r>
        <w:rPr>
          <w:spacing w:val="-3"/>
        </w:rPr>
        <w:t>。</w:t>
      </w:r>
      <w:r>
        <w:t>20</w:t>
      </w:r>
      <w:r>
        <w:rPr>
          <w:spacing w:val="-10"/>
        </w:rPr>
        <w:t xml:space="preserve"> 吨震动碾顺坝轴碾压密实。</w:t>
      </w:r>
      <w:r>
        <w:rPr>
          <w:spacing w:val="-11"/>
        </w:rPr>
        <w:t>在铺上层土料时，下层土料表层应进行刨毛处理，并洒水湿润，待下</w:t>
      </w:r>
      <w:r>
        <w:rPr>
          <w:spacing w:val="-14"/>
        </w:rPr>
        <w:t>层检验合格后，进行上层填筑。填筑面接缝与老坝面结处也进行刨毛处理。</w:t>
      </w:r>
    </w:p>
    <w:p>
      <w:pPr>
        <w:pStyle w:val="BodyText"/>
        <w:spacing w:line="537" w:lineRule="exact"/>
        <w:ind w:left="790"/>
      </w:pPr>
      <w:r>
        <w:t>填筑质量严格按施工规范控制，对土质、铺土厚度、碾压遍数、</w:t>
      </w:r>
    </w:p>
    <w:p>
      <w:pPr>
        <w:spacing w:after="0" w:line="537" w:lineRule="exact"/>
        <w:sectPr>
          <w:pgSz w:w="17860" w:h="25260"/>
          <w:pgMar w:top="1540" w:right="2040" w:bottom="280" w:left="2540" w:header="708" w:footer="708"/>
          <w:pgNumType w:start="9"/>
          <w:cols w:space="708"/>
        </w:sectPr>
      </w:pPr>
    </w:p>
    <w:p>
      <w:pPr>
        <w:pStyle w:val="BodyText"/>
        <w:spacing w:before="15" w:line="417" w:lineRule="auto"/>
        <w:ind w:left="790" w:right="8062" w:hanging="630"/>
      </w:pPr>
      <w:r>
        <w:t>碾压速度均进行试验确定。2）、土方开挖</w:t>
      </w:r>
    </w:p>
    <w:p>
      <w:pPr>
        <w:pStyle w:val="BodyText"/>
        <w:spacing w:line="417" w:lineRule="auto"/>
        <w:ind w:left="160" w:right="656" w:firstLine="629"/>
        <w:jc w:val="both"/>
      </w:pPr>
      <w:r>
        <w:t>大坝工程土方开挖指原坝脚、坝肩等土方开挖，土方开挖施工由</w:t>
      </w:r>
      <w:r>
        <w:rPr>
          <w:spacing w:val="-2"/>
        </w:rPr>
        <w:t xml:space="preserve">人工配推土机、挖掘机进行。原坝坡坡脚土方开挖的渣料，由 </w:t>
      </w:r>
      <w:r>
        <w:rPr>
          <w:spacing w:val="-4"/>
        </w:rPr>
        <w:t>1.2m</w:t>
      </w:r>
      <w:r>
        <w:rPr>
          <w:spacing w:val="-4"/>
          <w:position w:val="3"/>
          <w:sz w:val="21"/>
        </w:rPr>
        <w:t xml:space="preserve">3 </w:t>
      </w:r>
      <w:r>
        <w:rPr>
          <w:spacing w:val="-22"/>
        </w:rPr>
        <w:t xml:space="preserve">挖掘机装 </w:t>
      </w:r>
      <w:r>
        <w:t>8t</w:t>
      </w:r>
      <w:r>
        <w:rPr>
          <w:spacing w:val="-11"/>
        </w:rPr>
        <w:t xml:space="preserve"> 自卸汽车运至弃渣场弃渣。</w:t>
      </w:r>
    </w:p>
    <w:p>
      <w:pPr>
        <w:pStyle w:val="ListParagraph"/>
        <w:numPr>
          <w:ilvl w:val="1"/>
          <w:numId w:val="19"/>
        </w:numPr>
        <w:tabs>
          <w:tab w:val="left" w:pos="903"/>
        </w:tabs>
        <w:spacing w:before="0" w:after="0" w:line="417" w:lineRule="auto"/>
        <w:ind w:left="790" w:right="9326" w:hanging="630"/>
        <w:jc w:val="both"/>
        <w:rPr>
          <w:sz w:val="42"/>
        </w:rPr>
      </w:pPr>
      <w:r>
        <w:rPr>
          <w:b/>
          <w:sz w:val="42"/>
        </w:rPr>
        <w:t>溢洪道工程施工</w:t>
      </w:r>
      <w:r>
        <w:rPr>
          <w:sz w:val="42"/>
        </w:rPr>
        <w:t>1）</w:t>
      </w:r>
      <w:r>
        <w:rPr>
          <w:spacing w:val="-3"/>
          <w:sz w:val="42"/>
        </w:rPr>
        <w:t>、土石方开挖</w:t>
      </w:r>
    </w:p>
    <w:p>
      <w:pPr>
        <w:pStyle w:val="BodyText"/>
        <w:spacing w:line="417" w:lineRule="auto"/>
        <w:ind w:left="160" w:right="646" w:firstLine="629"/>
      </w:pPr>
      <w:r>
        <w:rPr>
          <w:spacing w:val="-9"/>
        </w:rPr>
        <w:t xml:space="preserve">土方开挖主要由人工配 </w:t>
      </w:r>
      <w:r>
        <w:t>1.2m</w:t>
      </w:r>
      <w:r>
        <w:rPr>
          <w:position w:val="3"/>
          <w:sz w:val="21"/>
        </w:rPr>
        <w:t xml:space="preserve">3 </w:t>
      </w:r>
      <w:r>
        <w:rPr>
          <w:spacing w:val="-16"/>
        </w:rPr>
        <w:t>挖掘机进行，渣料由推土机推至集渣</w:t>
      </w:r>
      <w:r>
        <w:rPr>
          <w:spacing w:val="-22"/>
        </w:rPr>
        <w:t xml:space="preserve">平台、由 </w:t>
      </w:r>
      <w:r>
        <w:t>1.6m</w:t>
      </w:r>
      <w:r>
        <w:rPr>
          <w:position w:val="3"/>
          <w:sz w:val="21"/>
        </w:rPr>
        <w:t xml:space="preserve">3 </w:t>
      </w:r>
      <w:r>
        <w:rPr>
          <w:spacing w:val="-23"/>
        </w:rPr>
        <w:t xml:space="preserve">装载机装 </w:t>
      </w:r>
      <w:r>
        <w:t>8t</w:t>
      </w:r>
      <w:r>
        <w:rPr>
          <w:spacing w:val="-11"/>
        </w:rPr>
        <w:t xml:space="preserve"> 自卸车运至弃渣场弃渣。</w:t>
      </w:r>
    </w:p>
    <w:p>
      <w:pPr>
        <w:pStyle w:val="BodyText"/>
        <w:spacing w:line="417" w:lineRule="auto"/>
        <w:ind w:left="160" w:right="589" w:firstLine="838"/>
      </w:pPr>
      <w:r>
        <w:rPr>
          <w:spacing w:val="-4"/>
        </w:rPr>
        <w:t xml:space="preserve">石方开挖采用破碎头破碎，挖掘机挖除。石渣由 </w:t>
      </w:r>
      <w:r>
        <w:t>1.6m</w:t>
      </w:r>
      <w:r>
        <w:rPr>
          <w:position w:val="3"/>
          <w:sz w:val="21"/>
        </w:rPr>
        <w:t xml:space="preserve">3 </w:t>
      </w:r>
      <w:r>
        <w:rPr>
          <w:spacing w:val="-4"/>
        </w:rPr>
        <w:t>装载机装</w:t>
      </w:r>
      <w:r>
        <w:t>8t</w:t>
      </w:r>
      <w:r>
        <w:rPr>
          <w:spacing w:val="-11"/>
        </w:rPr>
        <w:t xml:space="preserve"> 自卸车运至弃渣场弃渣。</w:t>
      </w:r>
    </w:p>
    <w:p>
      <w:pPr>
        <w:pStyle w:val="BodyText"/>
        <w:spacing w:line="537" w:lineRule="exact"/>
        <w:ind w:left="999"/>
      </w:pPr>
      <w:r>
        <w:t>2）、混凝土浇筑</w:t>
      </w:r>
    </w:p>
    <w:p>
      <w:pPr>
        <w:pStyle w:val="BodyText"/>
        <w:spacing w:before="12"/>
        <w:rPr>
          <w:sz w:val="30"/>
        </w:rPr>
      </w:pPr>
    </w:p>
    <w:p>
      <w:pPr>
        <w:pStyle w:val="BodyText"/>
        <w:spacing w:line="417" w:lineRule="auto"/>
        <w:ind w:left="160" w:right="480" w:firstLine="838"/>
      </w:pPr>
      <w:r>
        <w:rPr>
          <w:spacing w:val="-10"/>
        </w:rPr>
        <w:t xml:space="preserve">混凝土由设置于附近的 </w:t>
      </w:r>
      <w:r>
        <w:t>0.5</w:t>
      </w:r>
      <w:r>
        <w:rPr>
          <w:spacing w:val="-100"/>
        </w:rPr>
        <w:t xml:space="preserve"> </w:t>
      </w:r>
      <w:r>
        <w:t>m</w:t>
      </w:r>
      <w:r>
        <w:rPr>
          <w:position w:val="3"/>
          <w:sz w:val="21"/>
        </w:rPr>
        <w:t>3</w:t>
      </w:r>
      <w:r>
        <w:rPr>
          <w:spacing w:val="-51"/>
          <w:position w:val="3"/>
          <w:sz w:val="21"/>
        </w:rPr>
        <w:t xml:space="preserve"> </w:t>
      </w:r>
      <w:r>
        <w:rPr>
          <w:spacing w:val="-10"/>
        </w:rPr>
        <w:t>移动式搅拌机拌和，混凝土由人工</w:t>
      </w:r>
      <w:r>
        <w:rPr>
          <w:spacing w:val="-11"/>
        </w:rPr>
        <w:t>推胶轮车入仓，插入式振捣器振捣，组合钢模板浇筑。钢筋按规格尺</w:t>
      </w:r>
      <w:r>
        <w:rPr>
          <w:spacing w:val="-12"/>
        </w:rPr>
        <w:t>寸于钢筋模板加工厂制作完成，自卸汽车运至施工现场人工抬运至施工地点。</w:t>
      </w:r>
    </w:p>
    <w:p>
      <w:pPr>
        <w:pStyle w:val="ListParagraph"/>
        <w:numPr>
          <w:ilvl w:val="2"/>
          <w:numId w:val="19"/>
        </w:numPr>
        <w:tabs>
          <w:tab w:val="left" w:pos="1793"/>
        </w:tabs>
        <w:spacing w:before="0" w:after="0" w:line="417" w:lineRule="auto"/>
        <w:ind w:left="319" w:right="536" w:firstLine="417"/>
        <w:jc w:val="left"/>
        <w:rPr>
          <w:sz w:val="42"/>
        </w:rPr>
      </w:pPr>
      <w:r>
        <w:rPr>
          <w:spacing w:val="-1"/>
          <w:sz w:val="42"/>
        </w:rPr>
        <w:t>砼浇筑前检查模板的位置、标高、截面尺寸、垂直度是否正</w:t>
      </w:r>
      <w:r>
        <w:rPr>
          <w:sz w:val="42"/>
        </w:rPr>
        <w:t>确，接缝是否严密，预埋件位置和数量是否符全图纸要求，支撑是否牢固。清除模板内的木屑，垃圾等杂物，砼浇筑前木模板浇水湿润，在浇筑过程中安排专人配合进行模板的观察和修整工作。</w:t>
      </w:r>
    </w:p>
    <w:p>
      <w:pPr>
        <w:pStyle w:val="ListParagraph"/>
        <w:numPr>
          <w:ilvl w:val="2"/>
          <w:numId w:val="19"/>
        </w:numPr>
        <w:tabs>
          <w:tab w:val="left" w:pos="1789"/>
        </w:tabs>
        <w:spacing w:before="0" w:after="0" w:line="417" w:lineRule="auto"/>
        <w:ind w:left="319" w:right="538" w:firstLine="417"/>
        <w:jc w:val="left"/>
        <w:rPr>
          <w:sz w:val="42"/>
        </w:rPr>
      </w:pPr>
      <w:r>
        <w:rPr>
          <w:spacing w:val="-1"/>
          <w:sz w:val="42"/>
        </w:rPr>
        <w:t>浇筑时保证砼的均匀性，密实性及结构的整体性。砼进行分</w:t>
      </w:r>
      <w:r>
        <w:rPr>
          <w:sz w:val="42"/>
        </w:rPr>
        <w:t>层浇筑、分层捣实。</w:t>
      </w:r>
    </w:p>
    <w:p>
      <w:pPr>
        <w:pStyle w:val="ListParagraph"/>
        <w:numPr>
          <w:ilvl w:val="2"/>
          <w:numId w:val="19"/>
        </w:numPr>
        <w:tabs>
          <w:tab w:val="left" w:pos="1793"/>
        </w:tabs>
        <w:spacing w:before="0" w:after="0" w:line="537" w:lineRule="exact"/>
        <w:ind w:left="1792" w:right="0" w:hanging="1057"/>
        <w:jc w:val="left"/>
        <w:rPr>
          <w:sz w:val="42"/>
        </w:rPr>
      </w:pPr>
      <w:r>
        <w:rPr>
          <w:sz w:val="42"/>
        </w:rPr>
        <w:t>浇筑中，当砼自由倾落高度较大时，易产生离析现象，施工</w:t>
      </w:r>
    </w:p>
    <w:p>
      <w:pPr>
        <w:spacing w:after="0" w:line="537" w:lineRule="exact"/>
        <w:jc w:val="left"/>
        <w:rPr>
          <w:sz w:val="42"/>
        </w:rPr>
        <w:sectPr>
          <w:pgSz w:w="17860" w:h="25260"/>
          <w:pgMar w:top="1540" w:right="2040" w:bottom="280" w:left="2540" w:header="708" w:footer="708"/>
          <w:pgNumType w:start="10"/>
          <w:cols w:space="708"/>
        </w:sectPr>
      </w:pPr>
    </w:p>
    <w:p>
      <w:pPr>
        <w:pStyle w:val="BodyText"/>
        <w:spacing w:before="15" w:line="417" w:lineRule="auto"/>
        <w:ind w:left="319" w:right="536"/>
        <w:jc w:val="both"/>
      </w:pPr>
      <w:r>
        <w:rPr>
          <w:spacing w:val="-8"/>
        </w:rPr>
        <w:t xml:space="preserve">中若砼自由下落高度超过 </w:t>
      </w:r>
      <w:r>
        <w:t>2m，则沿溜槽或串筒下落，若砼浇筑深度</w:t>
      </w:r>
      <w:r>
        <w:rPr>
          <w:spacing w:val="-30"/>
        </w:rPr>
        <w:t xml:space="preserve">超过 </w:t>
      </w:r>
      <w:r>
        <w:t>8m</w:t>
      </w:r>
      <w:r>
        <w:rPr>
          <w:spacing w:val="-11"/>
        </w:rPr>
        <w:t xml:space="preserve"> 时，则采用带节管的振动串筒，浇筑竖向结构砼前，先在底</w:t>
      </w:r>
      <w:r>
        <w:t>部填筑一层与砼内砂浆成分相同的水泥砂浆。</w:t>
      </w:r>
    </w:p>
    <w:p>
      <w:pPr>
        <w:pStyle w:val="ListParagraph"/>
        <w:numPr>
          <w:ilvl w:val="2"/>
          <w:numId w:val="28"/>
        </w:numPr>
        <w:tabs>
          <w:tab w:val="left" w:pos="1789"/>
        </w:tabs>
        <w:spacing w:before="0" w:after="0" w:line="417" w:lineRule="auto"/>
        <w:ind w:left="319" w:right="538" w:firstLine="417"/>
        <w:jc w:val="left"/>
        <w:rPr>
          <w:sz w:val="42"/>
        </w:rPr>
      </w:pPr>
      <w:r>
        <w:rPr>
          <w:spacing w:val="-1"/>
          <w:sz w:val="42"/>
        </w:rPr>
        <w:t>为保证结构的整体性，砼一般连续浇筑，如因技术组织上的</w:t>
      </w:r>
      <w:r>
        <w:rPr>
          <w:sz w:val="42"/>
        </w:rPr>
        <w:t>原因不能连续浇筑，且停歇时间有可能超过砼初凝土时间时，预先确定在适当的位置留置施工缝。施工缝留在剪力较小且便于施工的部位。</w:t>
      </w:r>
    </w:p>
    <w:p>
      <w:pPr>
        <w:pStyle w:val="ListParagraph"/>
        <w:numPr>
          <w:ilvl w:val="2"/>
          <w:numId w:val="28"/>
        </w:numPr>
        <w:tabs>
          <w:tab w:val="left" w:pos="1789"/>
        </w:tabs>
        <w:spacing w:before="0" w:after="0" w:line="417" w:lineRule="auto"/>
        <w:ind w:left="319" w:right="538" w:firstLine="417"/>
        <w:jc w:val="left"/>
        <w:rPr>
          <w:sz w:val="42"/>
        </w:rPr>
      </w:pPr>
      <w:r>
        <w:rPr>
          <w:spacing w:val="-1"/>
          <w:sz w:val="42"/>
        </w:rPr>
        <w:t>在施工缝处断续浇筑时，清除施工缝表面水泥薄膜和松动或</w:t>
      </w:r>
      <w:r>
        <w:rPr>
          <w:sz w:val="42"/>
        </w:rPr>
        <w:t>软弱砼层，经湿润，冲洗干净，再抹水泥浆或与砼成分相同的水泥砂浆一层，然后浇筑砼，细致捣实，使新旧砼结合紧密。</w:t>
      </w:r>
    </w:p>
    <w:p>
      <w:pPr>
        <w:pStyle w:val="ListParagraph"/>
        <w:numPr>
          <w:ilvl w:val="2"/>
          <w:numId w:val="28"/>
        </w:numPr>
        <w:tabs>
          <w:tab w:val="left" w:pos="1793"/>
        </w:tabs>
        <w:spacing w:before="0" w:after="0" w:line="417" w:lineRule="auto"/>
        <w:ind w:left="319" w:right="591" w:firstLine="417"/>
        <w:jc w:val="both"/>
        <w:rPr>
          <w:sz w:val="42"/>
        </w:rPr>
      </w:pPr>
      <w:r>
        <w:rPr>
          <w:spacing w:val="5"/>
          <w:sz w:val="42"/>
        </w:rPr>
        <w:t>在砼浇筑完毕后，在</w:t>
      </w:r>
      <w:r>
        <w:rPr>
          <w:sz w:val="42"/>
        </w:rPr>
        <w:t>12h</w:t>
      </w:r>
      <w:r>
        <w:rPr>
          <w:spacing w:val="-10"/>
          <w:sz w:val="42"/>
        </w:rPr>
        <w:t xml:space="preserve"> 内加以覆盖和浇水，进行养护，养</w:t>
      </w:r>
      <w:r>
        <w:rPr>
          <w:spacing w:val="-15"/>
          <w:sz w:val="42"/>
        </w:rPr>
        <w:t xml:space="preserve">护时间不少于 </w:t>
      </w:r>
      <w:r>
        <w:rPr>
          <w:sz w:val="42"/>
        </w:rPr>
        <w:t>7</w:t>
      </w:r>
      <w:r>
        <w:rPr>
          <w:spacing w:val="-8"/>
          <w:sz w:val="42"/>
        </w:rPr>
        <w:t xml:space="preserve"> 天，对有抗渗性要求的砼不少于</w:t>
      </w:r>
      <w:r>
        <w:rPr>
          <w:sz w:val="42"/>
        </w:rPr>
        <w:t>14</w:t>
      </w:r>
      <w:r>
        <w:rPr>
          <w:spacing w:val="-14"/>
          <w:sz w:val="42"/>
        </w:rPr>
        <w:t xml:space="preserve"> 天，洒水次数以能保持砼具有足够的润湿状态为宜。</w:t>
      </w:r>
    </w:p>
    <w:p>
      <w:pPr>
        <w:pStyle w:val="BodyText"/>
        <w:spacing w:line="538" w:lineRule="exact"/>
        <w:ind w:left="948"/>
      </w:pPr>
      <w:r>
        <w:t>3）、钢筋工程</w:t>
      </w:r>
    </w:p>
    <w:p>
      <w:pPr>
        <w:pStyle w:val="BodyText"/>
        <w:spacing w:before="11"/>
        <w:rPr>
          <w:sz w:val="30"/>
        </w:rPr>
      </w:pPr>
    </w:p>
    <w:p>
      <w:pPr>
        <w:pStyle w:val="ListParagraph"/>
        <w:numPr>
          <w:ilvl w:val="0"/>
          <w:numId w:val="18"/>
        </w:numPr>
        <w:tabs>
          <w:tab w:val="left" w:pos="1590"/>
        </w:tabs>
        <w:spacing w:before="0" w:after="0" w:line="410" w:lineRule="auto"/>
        <w:ind w:left="319" w:right="322" w:firstLine="359"/>
        <w:jc w:val="left"/>
        <w:rPr>
          <w:sz w:val="34"/>
        </w:rPr>
      </w:pPr>
      <w:r>
        <w:rPr>
          <w:sz w:val="42"/>
        </w:rPr>
        <w:t xml:space="preserve">砼结构中所用的钢筋，都有出厂质量证明书或试验报告单， </w:t>
      </w:r>
      <w:r>
        <w:rPr>
          <w:spacing w:val="-1"/>
          <w:sz w:val="42"/>
        </w:rPr>
        <w:t xml:space="preserve">进场时作标牌，外观检查，且按有关标准的规定进行力学性能试验， </w:t>
      </w:r>
      <w:r>
        <w:rPr>
          <w:sz w:val="42"/>
        </w:rPr>
        <w:t>合格后方可使用。</w:t>
      </w:r>
    </w:p>
    <w:p>
      <w:pPr>
        <w:pStyle w:val="ListParagraph"/>
        <w:numPr>
          <w:ilvl w:val="0"/>
          <w:numId w:val="18"/>
        </w:numPr>
        <w:tabs>
          <w:tab w:val="left" w:pos="1793"/>
        </w:tabs>
        <w:spacing w:before="15" w:after="0" w:line="417" w:lineRule="auto"/>
        <w:ind w:left="319" w:right="536" w:firstLine="417"/>
        <w:jc w:val="left"/>
        <w:rPr>
          <w:sz w:val="40"/>
        </w:rPr>
      </w:pPr>
      <w:r>
        <w:rPr>
          <w:spacing w:val="-1"/>
          <w:sz w:val="42"/>
        </w:rPr>
        <w:t>钢筋运进施工现场后，严格按批分等级、牌号、直径、长度</w:t>
      </w:r>
      <w:r>
        <w:rPr>
          <w:sz w:val="42"/>
        </w:rPr>
        <w:t>挂牌存放，并注明数量，同一项工程与同一构件的钢筋要存放在一起，按号挂牌排列。</w:t>
      </w:r>
    </w:p>
    <w:p>
      <w:pPr>
        <w:pStyle w:val="ListParagraph"/>
        <w:numPr>
          <w:ilvl w:val="0"/>
          <w:numId w:val="18"/>
        </w:numPr>
        <w:tabs>
          <w:tab w:val="left" w:pos="1793"/>
        </w:tabs>
        <w:spacing w:before="0" w:after="0" w:line="417" w:lineRule="auto"/>
        <w:ind w:left="319" w:right="536" w:firstLine="417"/>
        <w:jc w:val="left"/>
        <w:rPr>
          <w:sz w:val="40"/>
        </w:rPr>
      </w:pPr>
      <w:r>
        <w:rPr>
          <w:spacing w:val="-1"/>
          <w:sz w:val="42"/>
        </w:rPr>
        <w:t>钢筋一般在施工现场加工，钢筋的加工包括：冷拉、调直、</w:t>
      </w:r>
      <w:r>
        <w:rPr>
          <w:sz w:val="42"/>
        </w:rPr>
        <w:t>除锈、切断、弯曲成型、焊接等，加工好的钢筋再运到各施工点进行安装或绑扎。</w:t>
      </w:r>
    </w:p>
    <w:p>
      <w:pPr>
        <w:spacing w:after="0" w:line="417" w:lineRule="auto"/>
        <w:jc w:val="left"/>
        <w:rPr>
          <w:sz w:val="40"/>
        </w:rPr>
        <w:sectPr>
          <w:pgSz w:w="17860" w:h="25260"/>
          <w:pgMar w:top="1540" w:right="2040" w:bottom="280" w:left="2540" w:header="708" w:footer="708"/>
          <w:pgNumType w:start="11"/>
          <w:cols w:space="708"/>
        </w:sectPr>
      </w:pPr>
    </w:p>
    <w:p>
      <w:pPr>
        <w:pStyle w:val="ListParagraph"/>
        <w:numPr>
          <w:ilvl w:val="0"/>
          <w:numId w:val="18"/>
        </w:numPr>
        <w:tabs>
          <w:tab w:val="left" w:pos="1793"/>
        </w:tabs>
        <w:spacing w:before="15" w:after="0" w:line="417" w:lineRule="auto"/>
        <w:ind w:left="319" w:right="536" w:firstLine="417"/>
        <w:jc w:val="left"/>
        <w:rPr>
          <w:sz w:val="40"/>
        </w:rPr>
      </w:pPr>
      <w:r>
        <w:rPr>
          <w:spacing w:val="-1"/>
          <w:sz w:val="42"/>
        </w:rPr>
        <w:t>钢筋绑扎程序是：划线、摆筋、穿箍、绑扎、安装、安放垫</w:t>
      </w:r>
      <w:r>
        <w:rPr>
          <w:sz w:val="42"/>
        </w:rPr>
        <w:t>块等，划线时应注意间距、数量、标明加密箍筋位置。</w:t>
      </w:r>
    </w:p>
    <w:p>
      <w:pPr>
        <w:pStyle w:val="ListParagraph"/>
        <w:numPr>
          <w:ilvl w:val="0"/>
          <w:numId w:val="18"/>
        </w:numPr>
        <w:tabs>
          <w:tab w:val="left" w:pos="1793"/>
        </w:tabs>
        <w:spacing w:before="0" w:after="0" w:line="417" w:lineRule="auto"/>
        <w:ind w:left="319" w:right="536" w:firstLine="417"/>
        <w:jc w:val="left"/>
        <w:rPr>
          <w:sz w:val="40"/>
        </w:rPr>
      </w:pPr>
      <w:r>
        <w:rPr>
          <w:spacing w:val="-1"/>
          <w:sz w:val="42"/>
        </w:rPr>
        <w:t xml:space="preserve">钢筋的交叉点应采用铁丝扎牢，必须保证受力钢筋不位移， </w:t>
      </w:r>
      <w:r>
        <w:rPr>
          <w:sz w:val="42"/>
        </w:rPr>
        <w:t>双向受的钢筋网片，须全部扎牢。</w:t>
      </w:r>
    </w:p>
    <w:p>
      <w:pPr>
        <w:pStyle w:val="ListParagraph"/>
        <w:numPr>
          <w:ilvl w:val="0"/>
          <w:numId w:val="18"/>
        </w:numPr>
        <w:tabs>
          <w:tab w:val="left" w:pos="1793"/>
        </w:tabs>
        <w:spacing w:before="0" w:after="0" w:line="417" w:lineRule="auto"/>
        <w:ind w:left="319" w:right="536" w:firstLine="417"/>
        <w:jc w:val="left"/>
        <w:rPr>
          <w:sz w:val="40"/>
        </w:rPr>
      </w:pPr>
      <w:r>
        <w:rPr>
          <w:spacing w:val="-1"/>
          <w:sz w:val="42"/>
        </w:rPr>
        <w:t>钢筋安装完毕后，根据设计图纸检查钢筋的钢号、直径、形</w:t>
      </w:r>
      <w:r>
        <w:rPr>
          <w:sz w:val="42"/>
        </w:rPr>
        <w:t>状、根数、间距和锚固长度是否正确，特别是负筋的位置。</w:t>
      </w:r>
    </w:p>
    <w:p>
      <w:pPr>
        <w:pStyle w:val="ListParagraph"/>
        <w:numPr>
          <w:ilvl w:val="0"/>
          <w:numId w:val="18"/>
        </w:numPr>
        <w:tabs>
          <w:tab w:val="left" w:pos="1789"/>
        </w:tabs>
        <w:spacing w:before="0" w:after="0" w:line="417" w:lineRule="auto"/>
        <w:ind w:left="319" w:right="538" w:firstLine="417"/>
        <w:jc w:val="left"/>
        <w:rPr>
          <w:sz w:val="40"/>
        </w:rPr>
      </w:pPr>
      <w:r>
        <w:rPr>
          <w:spacing w:val="-1"/>
          <w:sz w:val="42"/>
        </w:rPr>
        <w:t>钢筋的接头位置与搭按长度，砼的保护层应符合规定，控制</w:t>
      </w:r>
      <w:r>
        <w:rPr>
          <w:sz w:val="42"/>
        </w:rPr>
        <w:t>砼的保护层用水泥砂浆垫块，水泥砂浆的厚度等于保护层的厚度。</w:t>
      </w:r>
    </w:p>
    <w:p>
      <w:pPr>
        <w:pStyle w:val="ListParagraph"/>
        <w:numPr>
          <w:ilvl w:val="0"/>
          <w:numId w:val="18"/>
        </w:numPr>
        <w:tabs>
          <w:tab w:val="left" w:pos="1793"/>
        </w:tabs>
        <w:spacing w:before="0" w:after="0" w:line="417" w:lineRule="auto"/>
        <w:ind w:left="319" w:right="536" w:firstLine="417"/>
        <w:jc w:val="left"/>
        <w:rPr>
          <w:sz w:val="40"/>
        </w:rPr>
      </w:pPr>
      <w:r>
        <w:rPr>
          <w:spacing w:val="-1"/>
          <w:sz w:val="42"/>
        </w:rPr>
        <w:t>钢筋绑扎牢固。无动变形现象，钢筋表面无油渍、漆污和颗</w:t>
      </w:r>
      <w:r>
        <w:rPr>
          <w:sz w:val="42"/>
        </w:rPr>
        <w:t>粒状（片状）铁锈，安装钢筋时的允许偏差不大于规范规定。</w:t>
      </w:r>
    </w:p>
    <w:p>
      <w:pPr>
        <w:pStyle w:val="ListParagraph"/>
        <w:numPr>
          <w:ilvl w:val="0"/>
          <w:numId w:val="18"/>
        </w:numPr>
        <w:tabs>
          <w:tab w:val="left" w:pos="2059"/>
        </w:tabs>
        <w:spacing w:before="0" w:after="0" w:line="417" w:lineRule="auto"/>
        <w:ind w:left="160" w:right="689" w:firstLine="838"/>
        <w:jc w:val="left"/>
        <w:rPr>
          <w:sz w:val="40"/>
        </w:rPr>
      </w:pPr>
      <w:r>
        <w:rPr>
          <w:spacing w:val="-1"/>
          <w:sz w:val="42"/>
        </w:rPr>
        <w:t>钢筋工程属于隐蔽工程，在浇筑砼前对钢筋及预埋件进行</w:t>
      </w:r>
      <w:r>
        <w:rPr>
          <w:sz w:val="42"/>
        </w:rPr>
        <w:t>验收，并作好隐蔽工程记录。</w:t>
      </w:r>
    </w:p>
    <w:p>
      <w:pPr>
        <w:pStyle w:val="Heading1"/>
        <w:numPr>
          <w:ilvl w:val="1"/>
          <w:numId w:val="19"/>
        </w:numPr>
        <w:tabs>
          <w:tab w:val="left" w:pos="1011"/>
        </w:tabs>
        <w:spacing w:before="0" w:after="0" w:line="240" w:lineRule="auto"/>
        <w:ind w:left="1010" w:right="0" w:hanging="851"/>
        <w:jc w:val="left"/>
      </w:pPr>
      <w:r>
        <w:t>输水洞灌浆工程</w:t>
      </w:r>
    </w:p>
    <w:p>
      <w:pPr>
        <w:pStyle w:val="BodyText"/>
        <w:rPr>
          <w:b/>
          <w:sz w:val="20"/>
        </w:rPr>
      </w:pPr>
    </w:p>
    <w:p>
      <w:pPr>
        <w:pStyle w:val="BodyText"/>
        <w:spacing w:before="9"/>
        <w:rPr>
          <w:b/>
          <w:sz w:val="10"/>
        </w:rPr>
      </w:pPr>
      <w:r>
        <w:pict>
          <v:group id="_x0000_s1025" style="width:638.1pt;height:461pt;margin-top:8.85pt;margin-left:132pt;mso-position-horizontal-relative:page;mso-wrap-distance-left:0;mso-wrap-distance-right:0;position:absolute;z-index:-251657216" coordorigin="2640,177" coordsize="12762,9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600;height:9220;left:2640;position:absolute;top:176" stroked="f">
              <v:imagedata r:id="rId5" o:title=""/>
            </v:shape>
            <v:shapetype id="_x0000_t202" coordsize="21600,21600" o:spt="202" path="m,l,21600r21600,l21600,xe">
              <v:stroke joinstyle="miter"/>
              <v:path gradientshapeok="t" o:connecttype="rect"/>
            </v:shapetype>
            <v:shape id="_x0000_s1027" type="#_x0000_t202" style="width:3811;height:422;left:2700;position:absolute;top:197" filled="f" stroked="f">
              <v:textbox inset="0,0,0,0">
                <w:txbxContent>
                  <w:p>
                    <w:pPr>
                      <w:spacing w:before="0" w:line="421" w:lineRule="exact"/>
                      <w:ind w:left="0" w:right="0" w:firstLine="0"/>
                      <w:jc w:val="left"/>
                      <w:rPr>
                        <w:sz w:val="42"/>
                      </w:rPr>
                    </w:pPr>
                    <w:r>
                      <w:rPr>
                        <w:sz w:val="42"/>
                      </w:rPr>
                      <w:t>（一）回填灌浆施工</w:t>
                    </w:r>
                  </w:p>
                </w:txbxContent>
              </v:textbox>
            </v:shape>
            <v:shape id="_x0000_s1028" type="#_x0000_t202" style="width:1496;height:422;left:2700;position:absolute;top:1133" filled="f" stroked="f">
              <v:textbox inset="0,0,0,0">
                <w:txbxContent>
                  <w:p>
                    <w:pPr>
                      <w:spacing w:before="0" w:line="421" w:lineRule="exact"/>
                      <w:ind w:left="0" w:right="0" w:firstLine="0"/>
                      <w:jc w:val="left"/>
                      <w:rPr>
                        <w:sz w:val="42"/>
                      </w:rPr>
                    </w:pPr>
                    <w:r>
                      <w:rPr>
                        <w:sz w:val="42"/>
                      </w:rPr>
                      <w:t>1、钻孔</w:t>
                    </w:r>
                  </w:p>
                </w:txbxContent>
              </v:textbox>
            </v:shape>
            <v:shape id="_x0000_s1029" type="#_x0000_t202" style="width:11814;height:422;left:3420;position:absolute;top:2069" filled="f" stroked="f">
              <v:textbox inset="0,0,0,0">
                <w:txbxContent>
                  <w:p>
                    <w:pPr>
                      <w:spacing w:before="0" w:line="421" w:lineRule="exact"/>
                      <w:ind w:left="0" w:right="0" w:firstLine="0"/>
                      <w:jc w:val="left"/>
                      <w:rPr>
                        <w:sz w:val="42"/>
                      </w:rPr>
                    </w:pPr>
                    <w:r>
                      <w:rPr>
                        <w:sz w:val="42"/>
                      </w:rPr>
                      <w:t>回填灌浆孔在混凝土衬砌中采用风钻直接钻设法。钻孔前先根据</w:t>
                    </w:r>
                  </w:p>
                </w:txbxContent>
              </v:textbox>
            </v:shape>
            <v:shape id="_x0000_s1030" type="#_x0000_t202" style="width:12701;height:422;left:2700;position:absolute;top:3005" filled="f" stroked="f">
              <v:textbox inset="0,0,0,0">
                <w:txbxContent>
                  <w:p>
                    <w:pPr>
                      <w:spacing w:before="0" w:line="421" w:lineRule="exact"/>
                      <w:ind w:left="0" w:right="0" w:firstLine="0"/>
                      <w:jc w:val="left"/>
                      <w:rPr>
                        <w:sz w:val="42"/>
                      </w:rPr>
                    </w:pPr>
                    <w:r>
                      <w:rPr>
                        <w:spacing w:val="-3"/>
                        <w:sz w:val="42"/>
                      </w:rPr>
                      <w:t>设计，在砼壁标出孔位，按顺序统一标号，用</w:t>
                    </w:r>
                    <w:r>
                      <w:rPr>
                        <w:sz w:val="42"/>
                      </w:rPr>
                      <w:t>YT—28</w:t>
                    </w:r>
                    <w:r>
                      <w:rPr>
                        <w:spacing w:val="-11"/>
                        <w:sz w:val="42"/>
                      </w:rPr>
                      <w:t xml:space="preserve"> 型凿岩机钻孔，</w:t>
                    </w:r>
                  </w:p>
                </w:txbxContent>
              </v:textbox>
            </v:shape>
            <v:shape id="_x0000_s1031" type="#_x0000_t202" style="width:12434;height:422;left:2700;position:absolute;top:3941" filled="f" stroked="f">
              <v:textbox inset="0,0,0,0">
                <w:txbxContent>
                  <w:p>
                    <w:pPr>
                      <w:spacing w:before="0" w:line="421" w:lineRule="exact"/>
                      <w:ind w:left="0" w:right="0" w:firstLine="0"/>
                      <w:jc w:val="left"/>
                      <w:rPr>
                        <w:sz w:val="42"/>
                      </w:rPr>
                    </w:pPr>
                    <w:r>
                      <w:rPr>
                        <w:spacing w:val="-31"/>
                        <w:sz w:val="42"/>
                      </w:rPr>
                      <w:t xml:space="preserve">孔径 </w:t>
                    </w:r>
                    <w:r>
                      <w:rPr>
                        <w:sz w:val="42"/>
                      </w:rPr>
                      <w:t>38mm</w:t>
                    </w:r>
                    <w:r>
                      <w:rPr>
                        <w:spacing w:val="-13"/>
                        <w:sz w:val="42"/>
                      </w:rPr>
                      <w:t xml:space="preserve">、孔深进入岩石 </w:t>
                    </w:r>
                    <w:r>
                      <w:rPr>
                        <w:sz w:val="42"/>
                      </w:rPr>
                      <w:t>20cm、方向符合设计要求，如有报废孔，</w:t>
                    </w:r>
                  </w:p>
                </w:txbxContent>
              </v:textbox>
            </v:shape>
            <v:shape id="_x0000_s1032" type="#_x0000_t202" style="width:5071;height:422;left:2700;position:absolute;top:4878" filled="f" stroked="f">
              <v:textbox inset="0,0,0,0">
                <w:txbxContent>
                  <w:p>
                    <w:pPr>
                      <w:spacing w:before="0" w:line="421" w:lineRule="exact"/>
                      <w:ind w:left="0" w:right="0" w:firstLine="0"/>
                      <w:jc w:val="left"/>
                      <w:rPr>
                        <w:sz w:val="42"/>
                      </w:rPr>
                    </w:pPr>
                    <w:r>
                      <w:rPr>
                        <w:spacing w:val="52"/>
                        <w:sz w:val="42"/>
                      </w:rPr>
                      <w:t>则用</w:t>
                    </w:r>
                    <w:r>
                      <w:rPr>
                        <w:sz w:val="42"/>
                      </w:rPr>
                      <w:t>C20</w:t>
                    </w:r>
                    <w:r>
                      <w:rPr>
                        <w:spacing w:val="-13"/>
                        <w:sz w:val="42"/>
                      </w:rPr>
                      <w:t xml:space="preserve"> 细石砼砂浆填实。</w:t>
                    </w:r>
                  </w:p>
                </w:txbxContent>
              </v:textbox>
            </v:shape>
            <v:shape id="_x0000_s1033" type="#_x0000_t202" style="width:3602;height:422;left:2700;position:absolute;top:5814" filled="f" stroked="f">
              <v:textbox inset="0,0,0,0">
                <w:txbxContent>
                  <w:p>
                    <w:pPr>
                      <w:spacing w:before="0" w:line="421" w:lineRule="exact"/>
                      <w:ind w:left="0" w:right="0" w:firstLine="0"/>
                      <w:jc w:val="left"/>
                      <w:rPr>
                        <w:sz w:val="42"/>
                      </w:rPr>
                    </w:pPr>
                    <w:r>
                      <w:rPr>
                        <w:sz w:val="42"/>
                      </w:rPr>
                      <w:t>2、灌浆分区、分序</w:t>
                    </w:r>
                  </w:p>
                </w:txbxContent>
              </v:textbox>
            </v:shape>
            <v:shape id="_x0000_s1034" type="#_x0000_t202" style="width:11243;height:422;left:3964;position:absolute;top:6750" filled="f" stroked="f">
              <v:textbox inset="0,0,0,0">
                <w:txbxContent>
                  <w:p>
                    <w:pPr>
                      <w:spacing w:before="0" w:line="421" w:lineRule="exact"/>
                      <w:ind w:left="0" w:right="0" w:firstLine="0"/>
                      <w:jc w:val="left"/>
                      <w:rPr>
                        <w:sz w:val="42"/>
                      </w:rPr>
                    </w:pPr>
                    <w:r>
                      <w:rPr>
                        <w:sz w:val="42"/>
                      </w:rPr>
                      <w:t>顶拱回填灌浆分区段进行，每区段长度为50m，区段端部封堵</w:t>
                    </w:r>
                  </w:p>
                </w:txbxContent>
              </v:textbox>
            </v:shape>
            <v:shape id="_x0000_s1035" type="#_x0000_t202" style="width:12600;height:422;left:2700;position:absolute;top:7686" filled="f" stroked="f">
              <v:textbox inset="0,0,0,0">
                <w:txbxContent>
                  <w:p>
                    <w:pPr>
                      <w:spacing w:before="0" w:line="421" w:lineRule="exact"/>
                      <w:ind w:left="0" w:right="0" w:firstLine="0"/>
                      <w:jc w:val="left"/>
                      <w:rPr>
                        <w:sz w:val="42"/>
                      </w:rPr>
                    </w:pPr>
                    <w:r>
                      <w:rPr>
                        <w:sz w:val="42"/>
                      </w:rPr>
                      <w:t>严密。回填灌浆分为2 个次序进行，后序孔包括顶孔。同序孔一次钻</w:t>
                    </w:r>
                  </w:p>
                </w:txbxContent>
              </v:textbox>
            </v:shape>
            <v:shape id="_x0000_s1036" type="#_x0000_t202" style="width:12656;height:422;left:2700;position:absolute;top:8622" filled="f" stroked="f">
              <v:textbox inset="0,0,0,0">
                <w:txbxContent>
                  <w:p>
                    <w:pPr>
                      <w:spacing w:before="0" w:line="421" w:lineRule="exact"/>
                      <w:ind w:left="0" w:right="0" w:firstLine="0"/>
                      <w:jc w:val="left"/>
                      <w:rPr>
                        <w:sz w:val="42"/>
                      </w:rPr>
                    </w:pPr>
                    <w:r>
                      <w:rPr>
                        <w:sz w:val="42"/>
                      </w:rPr>
                      <w:t>出，由较低端向较高端推移灌浆，具体方法：将最低端的第一个孔作</w:t>
                    </w:r>
                  </w:p>
                </w:txbxContent>
              </v:textbox>
            </v:shape>
            <w10:wrap type="topAndBottom"/>
          </v:group>
        </w:pict>
      </w:r>
    </w:p>
    <w:p>
      <w:pPr>
        <w:spacing w:after="0"/>
        <w:rPr>
          <w:sz w:val="10"/>
        </w:rPr>
        <w:sectPr>
          <w:pgSz w:w="17860" w:h="25260"/>
          <w:pgMar w:top="1540" w:right="2040" w:bottom="280" w:left="2540" w:header="708" w:footer="708"/>
          <w:pgNumType w:start="12"/>
          <w:cols w:space="708"/>
        </w:sectPr>
      </w:pPr>
    </w:p>
    <w:p>
      <w:pPr>
        <w:pStyle w:val="BodyText"/>
        <w:ind w:left="100"/>
        <w:rPr>
          <w:sz w:val="20"/>
        </w:rPr>
      </w:pPr>
      <w:r>
        <w:rPr>
          <w:sz w:val="20"/>
        </w:rPr>
        <w:pict>
          <v:group id="_x0000_i1037" style="width:635.85pt;height:143pt;mso-position-horizontal-relative:char;mso-position-vertical-relative:line" coordorigin="0,0" coordsize="12717,2860">
            <v:shape id="_x0000_s1038" type="#_x0000_t75" style="width:12600;height:2860;position:absolute" stroked="f">
              <v:imagedata r:id="rId6" o:title=""/>
            </v:shape>
            <v:shape id="_x0000_s1039" type="#_x0000_t202" style="width:12656;height:422;left:60;position:absolute;top:210" filled="f" stroked="f">
              <v:textbox inset="0,0,0,0">
                <w:txbxContent>
                  <w:p>
                    <w:pPr>
                      <w:spacing w:before="0" w:line="421" w:lineRule="exact"/>
                      <w:ind w:left="0" w:right="0" w:firstLine="0"/>
                      <w:jc w:val="left"/>
                      <w:rPr>
                        <w:sz w:val="42"/>
                      </w:rPr>
                    </w:pPr>
                    <w:r>
                      <w:rPr>
                        <w:sz w:val="42"/>
                      </w:rPr>
                      <w:t>为进浆孔，临近的孔作为排水，排气用，待其排出最稠一级浆液后立</w:t>
                    </w:r>
                  </w:p>
                </w:txbxContent>
              </v:textbox>
            </v:shape>
            <v:shape id="_x0000_s1040" type="#_x0000_t202" style="width:10756;height:422;left:60;position:absolute;top:1147" filled="f" stroked="f">
              <v:textbox inset="0,0,0,0">
                <w:txbxContent>
                  <w:p>
                    <w:pPr>
                      <w:spacing w:before="0" w:line="421" w:lineRule="exact"/>
                      <w:ind w:left="0" w:right="0" w:firstLine="0"/>
                      <w:jc w:val="left"/>
                      <w:rPr>
                        <w:sz w:val="42"/>
                      </w:rPr>
                    </w:pPr>
                    <w:r>
                      <w:rPr>
                        <w:sz w:val="42"/>
                      </w:rPr>
                      <w:t>即将它堵塞，再 改换进浆孔，直到全序孔灌到结束标准。</w:t>
                    </w:r>
                  </w:p>
                </w:txbxContent>
              </v:textbox>
            </v:shape>
            <v:shape id="_x0000_s1041" type="#_x0000_t202" style="width:1496;height:422;left:60;position:absolute;top:2083" filled="f" stroked="f">
              <v:textbox inset="0,0,0,0">
                <w:txbxContent>
                  <w:p>
                    <w:pPr>
                      <w:spacing w:before="0" w:line="421" w:lineRule="exact"/>
                      <w:ind w:left="0" w:right="0" w:firstLine="0"/>
                      <w:jc w:val="left"/>
                      <w:rPr>
                        <w:sz w:val="42"/>
                      </w:rPr>
                    </w:pPr>
                    <w:r>
                      <w:rPr>
                        <w:sz w:val="42"/>
                      </w:rPr>
                      <w:t>3、洗孔</w:t>
                    </w:r>
                  </w:p>
                </w:txbxContent>
              </v:textbox>
            </v:shape>
            <w10:wrap type="none"/>
          </v:group>
        </w:pict>
      </w:r>
    </w:p>
    <w:p>
      <w:pPr>
        <w:pStyle w:val="ListParagraph"/>
        <w:numPr>
          <w:ilvl w:val="0"/>
          <w:numId w:val="29"/>
        </w:numPr>
        <w:tabs>
          <w:tab w:val="left" w:pos="796"/>
        </w:tabs>
        <w:spacing w:before="93" w:after="0" w:line="417" w:lineRule="auto"/>
        <w:ind w:left="160" w:right="689" w:firstLine="0"/>
        <w:jc w:val="left"/>
        <w:rPr>
          <w:sz w:val="42"/>
        </w:rPr>
      </w:pPr>
      <w:r>
        <w:rPr>
          <w:spacing w:val="-1"/>
          <w:sz w:val="42"/>
        </w:rPr>
        <w:t>回填灌浆孔钻孔结束后，应进行高压水强力洗孔，直至孔内水流</w:t>
      </w:r>
      <w:r>
        <w:rPr>
          <w:sz w:val="42"/>
        </w:rPr>
        <w:t>清洁无泥土杂质。</w:t>
      </w:r>
    </w:p>
    <w:p>
      <w:pPr>
        <w:pStyle w:val="ListParagraph"/>
        <w:numPr>
          <w:ilvl w:val="0"/>
          <w:numId w:val="29"/>
        </w:numPr>
        <w:tabs>
          <w:tab w:val="left" w:pos="796"/>
        </w:tabs>
        <w:spacing w:before="0" w:after="0" w:line="537" w:lineRule="exact"/>
        <w:ind w:left="795" w:right="0" w:hanging="636"/>
        <w:jc w:val="left"/>
        <w:rPr>
          <w:sz w:val="42"/>
        </w:rPr>
      </w:pPr>
      <w:r>
        <w:rPr>
          <w:spacing w:val="-6"/>
          <w:sz w:val="42"/>
        </w:rPr>
        <w:t>固结孔钻孔完成后应进行钻孔冲洗，采用压力水或风水联合冲洗。</w:t>
      </w:r>
    </w:p>
    <w:p>
      <w:pPr>
        <w:pStyle w:val="BodyText"/>
        <w:spacing w:before="1"/>
        <w:rPr>
          <w:sz w:val="31"/>
        </w:rPr>
      </w:pPr>
    </w:p>
    <w:p>
      <w:pPr>
        <w:pStyle w:val="BodyText"/>
        <w:ind w:left="160"/>
      </w:pPr>
      <w:r>
        <w:drawing>
          <wp:anchor distT="0" distB="0" distL="0" distR="0" simplePos="0" relativeHeight="251660288" behindDoc="1" locked="0" layoutInCell="1" allowOverlap="1">
            <wp:simplePos x="0" y="0"/>
            <wp:positionH relativeFrom="page">
              <wp:posOffset>1676400</wp:posOffset>
            </wp:positionH>
            <wp:positionV relativeFrom="paragraph">
              <wp:posOffset>32257</wp:posOffset>
            </wp:positionV>
            <wp:extent cx="8001000" cy="9410700"/>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xmlns:r="http://schemas.openxmlformats.org/officeDocument/2006/relationships" r:embed="rId7" cstate="print"/>
                    <a:stretch>
                      <a:fillRect/>
                    </a:stretch>
                  </pic:blipFill>
                  <pic:spPr>
                    <a:xfrm>
                      <a:off x="0" y="0"/>
                      <a:ext cx="8001000" cy="9410700"/>
                    </a:xfrm>
                    <a:prstGeom prst="rect">
                      <a:avLst/>
                    </a:prstGeom>
                  </pic:spPr>
                </pic:pic>
              </a:graphicData>
            </a:graphic>
          </wp:anchor>
        </w:drawing>
      </w:r>
      <w:r>
        <w:t>4、浆液水灰比</w:t>
      </w:r>
    </w:p>
    <w:p>
      <w:pPr>
        <w:pStyle w:val="BodyText"/>
        <w:spacing w:before="1"/>
        <w:rPr>
          <w:sz w:val="31"/>
        </w:rPr>
      </w:pPr>
    </w:p>
    <w:p>
      <w:pPr>
        <w:pStyle w:val="BodyText"/>
        <w:spacing w:line="417" w:lineRule="auto"/>
        <w:ind w:left="160" w:right="706" w:firstLine="1051"/>
      </w:pPr>
      <w:r>
        <w:rPr>
          <w:spacing w:val="-5"/>
        </w:rPr>
        <w:t xml:space="preserve">回填灌浆的水泥浆液水灰比，一次序孔可灌注水灰比 </w:t>
      </w:r>
      <w:r>
        <w:t>0.5:1</w:t>
      </w:r>
      <w:r>
        <w:rPr>
          <w:spacing w:val="-46"/>
        </w:rPr>
        <w:t xml:space="preserve"> 的</w:t>
      </w:r>
      <w:r>
        <w:rPr>
          <w:spacing w:val="-51"/>
        </w:rPr>
        <w:t xml:space="preserve">水泥浆，二序孔向孔内灌注 </w:t>
      </w:r>
      <w:r>
        <w:t>0.5：1</w:t>
      </w:r>
      <w:r>
        <w:rPr>
          <w:spacing w:val="-11"/>
        </w:rPr>
        <w:t xml:space="preserve"> 同级别的水泥浆，空隙大的部位</w:t>
      </w:r>
      <w:r>
        <w:rPr>
          <w:spacing w:val="-8"/>
        </w:rPr>
        <w:t xml:space="preserve">可灌注水泥砂浆砂子粒径不超过 </w:t>
      </w:r>
      <w:r>
        <w:t>3mm，掺砂量不大于水泥重量的200%。</w:t>
      </w:r>
    </w:p>
    <w:p>
      <w:pPr>
        <w:pStyle w:val="BodyText"/>
        <w:spacing w:line="537" w:lineRule="exact"/>
        <w:ind w:left="160"/>
      </w:pPr>
      <w:r>
        <w:t>5、灌浆压力</w:t>
      </w:r>
    </w:p>
    <w:p>
      <w:pPr>
        <w:pStyle w:val="BodyText"/>
        <w:spacing w:before="2"/>
        <w:rPr>
          <w:sz w:val="31"/>
        </w:rPr>
      </w:pPr>
    </w:p>
    <w:p>
      <w:pPr>
        <w:pStyle w:val="BodyText"/>
        <w:spacing w:line="417" w:lineRule="auto"/>
        <w:ind w:left="160" w:right="8594" w:firstLine="633"/>
      </w:pPr>
      <w:r>
        <w:rPr>
          <w:spacing w:val="-15"/>
        </w:rPr>
        <w:t xml:space="preserve">回填灌浆压力 </w:t>
      </w:r>
      <w:r>
        <w:rPr>
          <w:spacing w:val="-3"/>
        </w:rPr>
        <w:t xml:space="preserve">0.2Mpa </w:t>
      </w:r>
      <w:r>
        <w:t>6、灌浆设备</w:t>
      </w:r>
    </w:p>
    <w:p>
      <w:pPr>
        <w:pStyle w:val="BodyText"/>
        <w:tabs>
          <w:tab w:val="left" w:pos="4945"/>
        </w:tabs>
        <w:spacing w:line="415" w:lineRule="auto"/>
        <w:ind w:left="160" w:right="647" w:firstLine="1263"/>
      </w:pPr>
      <w:r>
        <w:t>根据设计的灌浆压力及实际的施工情况</w:t>
      </w:r>
      <w:r>
        <w:rPr>
          <w:spacing w:val="-167"/>
        </w:rPr>
        <w:t>，</w:t>
      </w:r>
      <w:r>
        <w:t>回填灌浆用双液灌</w:t>
      </w:r>
      <w:r>
        <w:rPr>
          <w:spacing w:val="-16"/>
        </w:rPr>
        <w:t>浆</w:t>
      </w:r>
      <w:r>
        <w:t>泵，规格型号</w:t>
      </w:r>
      <w:r>
        <w:rPr>
          <w:spacing w:val="101"/>
        </w:rPr>
        <w:t>为</w:t>
      </w:r>
      <w:r>
        <w:rPr>
          <w:rFonts w:ascii="幼圆" w:eastAsia="幼圆" w:hint="eastAsia"/>
        </w:rPr>
        <w:t>FBY170</w:t>
        <w:tab/>
      </w:r>
      <w:r>
        <w:t>型。</w:t>
      </w:r>
    </w:p>
    <w:p>
      <w:pPr>
        <w:pStyle w:val="BodyText"/>
        <w:spacing w:before="9"/>
        <w:ind w:left="160"/>
      </w:pPr>
      <w:r>
        <w:t>7、特殊处理</w:t>
      </w:r>
    </w:p>
    <w:p>
      <w:pPr>
        <w:pStyle w:val="BodyText"/>
        <w:spacing w:before="1"/>
        <w:rPr>
          <w:sz w:val="31"/>
        </w:rPr>
      </w:pPr>
    </w:p>
    <w:p>
      <w:pPr>
        <w:pStyle w:val="BodyText"/>
        <w:spacing w:line="417" w:lineRule="auto"/>
        <w:ind w:left="160" w:right="480" w:firstLine="842"/>
      </w:pPr>
      <w:r>
        <w:rPr>
          <w:spacing w:val="-13"/>
        </w:rPr>
        <w:t>在回填灌浆之前，将混凝土衬砌的施工缝、裂缝等采用嵌缝表面</w:t>
      </w:r>
      <w:r>
        <w:rPr>
          <w:spacing w:val="-14"/>
        </w:rPr>
        <w:t xml:space="preserve">封堵方法进行堵漏处理，在灌浆过程中如发现漏浆，还采取浓浆液， </w:t>
      </w:r>
      <w:r>
        <w:rPr>
          <w:spacing w:val="-1"/>
        </w:rPr>
        <w:t>降低压力，间歇灌浆等方法处理。遇有围岩塌陷、溶洞、超挖较大等</w:t>
      </w:r>
      <w:r>
        <w:t>情况时，制定特殊灌浆措施，并报送监理人审批。</w:t>
      </w:r>
    </w:p>
    <w:p>
      <w:pPr>
        <w:pStyle w:val="BodyText"/>
        <w:spacing w:line="538" w:lineRule="exact"/>
        <w:ind w:left="160"/>
      </w:pPr>
      <w:r>
        <w:t>8、中断处理</w:t>
      </w:r>
    </w:p>
    <w:p>
      <w:pPr>
        <w:spacing w:after="0" w:line="538" w:lineRule="exact"/>
        <w:sectPr>
          <w:pgSz w:w="17860" w:h="25260"/>
          <w:pgMar w:top="1400" w:right="2040" w:bottom="280" w:left="2540" w:header="708" w:footer="708"/>
          <w:pgNumType w:start="13"/>
          <w:cols w:space="708"/>
        </w:sectPr>
      </w:pPr>
    </w:p>
    <w:p>
      <w:pPr>
        <w:pStyle w:val="BodyText"/>
        <w:spacing w:before="10"/>
        <w:rPr>
          <w:sz w:val="8"/>
        </w:rPr>
      </w:pPr>
      <w:r>
        <w:drawing>
          <wp:anchor distT="0" distB="0" distL="0" distR="0" simplePos="0" relativeHeight="251661312" behindDoc="1" locked="0" layoutInCell="1" allowOverlap="1">
            <wp:simplePos x="0" y="0"/>
            <wp:positionH relativeFrom="page">
              <wp:posOffset>1676400</wp:posOffset>
            </wp:positionH>
            <wp:positionV relativeFrom="page">
              <wp:posOffset>901700</wp:posOffset>
            </wp:positionV>
            <wp:extent cx="8001000" cy="1370330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pic:nvPicPr>
                  <pic:blipFill>
                    <a:blip xmlns:r="http://schemas.openxmlformats.org/officeDocument/2006/relationships" r:embed="rId8" cstate="print"/>
                    <a:stretch>
                      <a:fillRect/>
                    </a:stretch>
                  </pic:blipFill>
                  <pic:spPr>
                    <a:xfrm>
                      <a:off x="0" y="0"/>
                      <a:ext cx="8001000" cy="13703300"/>
                    </a:xfrm>
                    <a:prstGeom prst="rect">
                      <a:avLst/>
                    </a:prstGeom>
                  </pic:spPr>
                </pic:pic>
              </a:graphicData>
            </a:graphic>
          </wp:anchor>
        </w:drawing>
      </w:r>
    </w:p>
    <w:p>
      <w:pPr>
        <w:pStyle w:val="BodyText"/>
        <w:spacing w:before="42" w:line="417" w:lineRule="auto"/>
        <w:ind w:left="160" w:right="620" w:firstLine="838"/>
        <w:jc w:val="both"/>
      </w:pPr>
      <w:r>
        <w:rPr>
          <w:spacing w:val="-5"/>
        </w:rPr>
        <w:t xml:space="preserve">回填灌浆因故中断时，应及早恢复灌浆，中断时间大于 </w:t>
      </w:r>
      <w:r>
        <w:rPr>
          <w:spacing w:val="-4"/>
        </w:rPr>
        <w:t xml:space="preserve">30min， </w:t>
      </w:r>
      <w:r>
        <w:rPr>
          <w:spacing w:val="-10"/>
        </w:rPr>
        <w:t>应设法清洗至原孔深后恢复灌浆，此时若灌浆孔仍不吸浆，则应重新就近钻孔进行灌浆。</w:t>
      </w:r>
    </w:p>
    <w:p>
      <w:pPr>
        <w:pStyle w:val="BodyText"/>
        <w:spacing w:line="538" w:lineRule="exact"/>
        <w:ind w:left="581"/>
      </w:pPr>
      <w:r>
        <w:t>9、回填灌浆</w:t>
      </w:r>
    </w:p>
    <w:p>
      <w:pPr>
        <w:pStyle w:val="BodyText"/>
        <w:spacing w:before="1"/>
        <w:rPr>
          <w:sz w:val="31"/>
        </w:rPr>
      </w:pPr>
    </w:p>
    <w:p>
      <w:pPr>
        <w:pStyle w:val="BodyText"/>
        <w:ind w:left="1373"/>
      </w:pPr>
      <w:r>
        <w:t>在设计压力下，灌浆孔停止吸浆，延续灌注 10min,即可结束。</w:t>
      </w:r>
    </w:p>
    <w:p>
      <w:pPr>
        <w:pStyle w:val="BodyText"/>
        <w:rPr>
          <w:sz w:val="31"/>
        </w:rPr>
      </w:pPr>
    </w:p>
    <w:p>
      <w:pPr>
        <w:pStyle w:val="BodyText"/>
        <w:spacing w:before="1"/>
        <w:ind w:left="160"/>
      </w:pPr>
      <w:r>
        <w:t>（三）固结灌浆施工</w:t>
      </w:r>
    </w:p>
    <w:p>
      <w:pPr>
        <w:pStyle w:val="BodyText"/>
        <w:rPr>
          <w:sz w:val="31"/>
        </w:rPr>
      </w:pPr>
    </w:p>
    <w:p>
      <w:pPr>
        <w:pStyle w:val="BodyText"/>
        <w:spacing w:line="417" w:lineRule="auto"/>
        <w:ind w:left="160" w:right="3213" w:firstLine="1079"/>
      </w:pPr>
      <w:r>
        <w:rPr>
          <w:spacing w:val="-7"/>
        </w:rPr>
        <w:t xml:space="preserve">固结灌浆在该部位的回填灌浆结束 </w:t>
      </w:r>
      <w:r>
        <w:t>7</w:t>
      </w:r>
      <w:r>
        <w:rPr>
          <w:spacing w:val="-20"/>
        </w:rPr>
        <w:t xml:space="preserve"> 天后进行。</w:t>
      </w:r>
      <w:r>
        <w:t>1、钻孔</w:t>
      </w:r>
    </w:p>
    <w:p>
      <w:pPr>
        <w:pStyle w:val="BodyText"/>
        <w:spacing w:line="417" w:lineRule="auto"/>
        <w:ind w:left="160" w:right="639" w:firstLine="842"/>
      </w:pPr>
      <w:r>
        <w:rPr>
          <w:spacing w:val="-7"/>
        </w:rPr>
        <w:t xml:space="preserve">固结灌浆在预留灌浆孔中用风钻钻孔，孔径 </w:t>
      </w:r>
      <w:r>
        <w:t>38mm。孔深和孔向</w:t>
      </w:r>
      <w:r>
        <w:rPr>
          <w:spacing w:val="-7"/>
        </w:rPr>
        <w:t xml:space="preserve">均应满足施工图纸要求，钻孔深入围岩 </w:t>
      </w:r>
      <w:r>
        <w:t>2.0m。灌浆前应对钻孔进行</w:t>
      </w:r>
      <w:r>
        <w:rPr>
          <w:spacing w:val="2"/>
        </w:rPr>
        <w:t>冲洗，冲洗到回水清净为止，冲洗压力为灌浆压力的</w:t>
      </w:r>
      <w:r>
        <w:t>80</w:t>
      </w:r>
      <w:r>
        <w:rPr>
          <w:spacing w:val="-3"/>
        </w:rPr>
        <w:t>%，若该值大</w:t>
      </w:r>
      <w:r>
        <w:rPr>
          <w:spacing w:val="-53"/>
        </w:rPr>
        <w:t xml:space="preserve">于 </w:t>
      </w:r>
      <w:r>
        <w:t>1Mpa</w:t>
      </w:r>
      <w:r>
        <w:rPr>
          <w:spacing w:val="-37"/>
        </w:rPr>
        <w:t xml:space="preserve"> 时，采用 </w:t>
      </w:r>
      <w:r>
        <w:t>1Mpa。</w:t>
      </w:r>
    </w:p>
    <w:p>
      <w:pPr>
        <w:pStyle w:val="BodyText"/>
        <w:spacing w:line="537" w:lineRule="exact"/>
        <w:ind w:left="160"/>
      </w:pPr>
      <w:r>
        <w:t>2、灌浆分序</w:t>
      </w:r>
    </w:p>
    <w:p>
      <w:pPr>
        <w:pStyle w:val="BodyText"/>
        <w:spacing w:before="1"/>
        <w:rPr>
          <w:sz w:val="31"/>
        </w:rPr>
      </w:pPr>
    </w:p>
    <w:p>
      <w:pPr>
        <w:pStyle w:val="BodyText"/>
        <w:spacing w:line="417" w:lineRule="auto"/>
        <w:ind w:left="160" w:right="720" w:firstLine="1472"/>
      </w:pPr>
      <w:r>
        <w:rPr>
          <w:spacing w:val="-6"/>
        </w:rPr>
        <w:t xml:space="preserve">按环向分序，环内加密的原则进行。环向分为 </w:t>
      </w:r>
      <w:r>
        <w:t>2</w:t>
      </w:r>
      <w:r>
        <w:rPr>
          <w:spacing w:val="-20"/>
        </w:rPr>
        <w:t xml:space="preserve"> 个次序，每</w:t>
      </w:r>
      <w:r>
        <w:t>排上的间隔孔，划分为同一次序。</w:t>
      </w:r>
    </w:p>
    <w:p>
      <w:pPr>
        <w:pStyle w:val="BodyText"/>
        <w:spacing w:line="537" w:lineRule="exact"/>
        <w:ind w:left="160"/>
      </w:pPr>
      <w:r>
        <w:t>3、灌浆压力</w:t>
      </w:r>
    </w:p>
    <w:p>
      <w:pPr>
        <w:pStyle w:val="BodyText"/>
        <w:spacing w:before="1"/>
        <w:rPr>
          <w:sz w:val="31"/>
        </w:rPr>
      </w:pPr>
    </w:p>
    <w:p>
      <w:pPr>
        <w:pStyle w:val="BodyText"/>
        <w:spacing w:line="417" w:lineRule="auto"/>
        <w:ind w:left="160" w:right="627" w:firstLine="1893"/>
        <w:jc w:val="both"/>
      </w:pPr>
      <w:r>
        <w:rPr>
          <w:spacing w:val="4"/>
        </w:rPr>
        <w:t>根据设计要求，固结灌浆压力为</w:t>
      </w:r>
      <w:r>
        <w:t>0.5Mpa</w:t>
      </w:r>
      <w:r>
        <w:rPr>
          <w:spacing w:val="-2"/>
        </w:rPr>
        <w:t>，灌浆压力控制力</w:t>
      </w:r>
      <w:r>
        <w:rPr>
          <w:spacing w:val="-10"/>
        </w:rPr>
        <w:t>争在较短时间内达到设计压力，如开始由于吸浆率大等原因，不能立</w:t>
      </w:r>
      <w:r>
        <w:rPr>
          <w:spacing w:val="-17"/>
        </w:rPr>
        <w:t>即达到设计压力，应在保证按规定变换浆液浓度条件下，求得最快达到设计压力，对吸浆率不加以限制。</w:t>
      </w:r>
    </w:p>
    <w:p>
      <w:pPr>
        <w:pStyle w:val="BodyText"/>
        <w:spacing w:line="538" w:lineRule="exact"/>
        <w:ind w:left="160"/>
      </w:pPr>
      <w:r>
        <w:t>4、灌浆设备</w:t>
      </w:r>
    </w:p>
    <w:p>
      <w:pPr>
        <w:pStyle w:val="BodyText"/>
        <w:rPr>
          <w:sz w:val="31"/>
        </w:rPr>
      </w:pPr>
    </w:p>
    <w:p>
      <w:pPr>
        <w:pStyle w:val="BodyText"/>
        <w:spacing w:line="417" w:lineRule="auto"/>
        <w:ind w:left="160" w:right="8066" w:firstLine="2102"/>
      </w:pPr>
      <w:r>
        <w:rPr>
          <w:spacing w:val="-3"/>
        </w:rPr>
        <w:t>采用双液灌浆泵</w:t>
      </w:r>
      <w:r>
        <w:t>5、浆液变换</w:t>
      </w:r>
    </w:p>
    <w:p>
      <w:pPr>
        <w:spacing w:after="0" w:line="417" w:lineRule="auto"/>
        <w:sectPr>
          <w:pgSz w:w="17860" w:h="25260"/>
          <w:pgMar w:top="1400" w:right="2040" w:bottom="280" w:left="2540" w:header="708" w:footer="708"/>
          <w:pgNumType w:start="14"/>
          <w:cols w:space="708"/>
        </w:sectPr>
      </w:pPr>
    </w:p>
    <w:p>
      <w:pPr>
        <w:pStyle w:val="BodyText"/>
        <w:ind w:left="100"/>
        <w:rPr>
          <w:sz w:val="20"/>
        </w:rPr>
      </w:pPr>
      <w:r>
        <w:rPr>
          <w:sz w:val="20"/>
        </w:rPr>
        <w:pict>
          <v:group id="_x0000_i1042" style="width:635.85pt;height:517pt;mso-position-horizontal-relative:char;mso-position-vertical-relative:line" coordorigin="0,0" coordsize="12717,10340">
            <v:shape id="_x0000_s1043" type="#_x0000_t75" style="width:12600;height:10340;position:absolute" stroked="f">
              <v:imagedata r:id="rId9" o:title=""/>
            </v:shape>
            <v:shape id="_x0000_s1044" type="#_x0000_t202" style="width:10129;height:422;left:2371;position:absolute;top:210" filled="f" stroked="f">
              <v:textbox inset="0,0,0,0">
                <w:txbxContent>
                  <w:p>
                    <w:pPr>
                      <w:spacing w:before="0" w:line="421" w:lineRule="exact"/>
                      <w:ind w:left="0" w:right="0" w:firstLine="0"/>
                      <w:jc w:val="left"/>
                      <w:rPr>
                        <w:sz w:val="42"/>
                      </w:rPr>
                    </w:pPr>
                    <w:r>
                      <w:rPr>
                        <w:sz w:val="42"/>
                      </w:rPr>
                      <w:t>灌浆浆液的变换，应遵守由稀到浓的原则，逐级改变，</w:t>
                    </w:r>
                  </w:p>
                </w:txbxContent>
              </v:textbox>
            </v:shape>
            <v:shape id="_x0000_s1045" type="#_x0000_t202" style="width:10321;height:422;left:60;position:absolute;top:1147" filled="f" stroked="f">
              <v:textbox inset="0,0,0,0">
                <w:txbxContent>
                  <w:p>
                    <w:pPr>
                      <w:spacing w:before="0" w:line="421" w:lineRule="exact"/>
                      <w:ind w:left="0" w:right="0" w:firstLine="0"/>
                      <w:jc w:val="left"/>
                      <w:rPr>
                        <w:sz w:val="42"/>
                      </w:rPr>
                    </w:pPr>
                    <w:r>
                      <w:rPr>
                        <w:spacing w:val="-12"/>
                        <w:sz w:val="42"/>
                      </w:rPr>
                      <w:t xml:space="preserve">浆液的水灰比采用 </w:t>
                    </w:r>
                    <w:r>
                      <w:rPr>
                        <w:sz w:val="42"/>
                      </w:rPr>
                      <w:t>2:1，1:1，0.8:1，0.5:1</w:t>
                    </w:r>
                    <w:r>
                      <w:rPr>
                        <w:spacing w:val="-18"/>
                        <w:sz w:val="42"/>
                      </w:rPr>
                      <w:t xml:space="preserve"> 四个比级。</w:t>
                    </w:r>
                  </w:p>
                </w:txbxContent>
              </v:textbox>
            </v:shape>
            <v:shape id="_x0000_s1046" type="#_x0000_t202" style="width:3602;height:422;left:60;position:absolute;top:2083" filled="f" stroked="f">
              <v:textbox inset="0,0,0,0">
                <w:txbxContent>
                  <w:p>
                    <w:pPr>
                      <w:spacing w:before="0" w:line="421" w:lineRule="exact"/>
                      <w:ind w:left="0" w:right="0" w:firstLine="0"/>
                      <w:jc w:val="left"/>
                      <w:rPr>
                        <w:sz w:val="42"/>
                      </w:rPr>
                    </w:pPr>
                    <w:r>
                      <w:rPr>
                        <w:sz w:val="42"/>
                      </w:rPr>
                      <w:t>6、特殊情况的处理</w:t>
                    </w:r>
                  </w:p>
                </w:txbxContent>
              </v:textbox>
            </v:shape>
            <v:shape id="_x0000_s1047" type="#_x0000_t202" style="width:11814;height:422;left:780;position:absolute;top:3019" filled="f" stroked="f">
              <v:textbox inset="0,0,0,0">
                <w:txbxContent>
                  <w:p>
                    <w:pPr>
                      <w:spacing w:before="0" w:line="421" w:lineRule="exact"/>
                      <w:ind w:left="0" w:right="0" w:firstLine="0"/>
                      <w:jc w:val="left"/>
                      <w:rPr>
                        <w:sz w:val="42"/>
                      </w:rPr>
                    </w:pPr>
                    <w:r>
                      <w:rPr>
                        <w:sz w:val="42"/>
                      </w:rPr>
                      <w:t>①中断处理：灌浆工作一般应连续进行，若因停水停电或机械故</w:t>
                    </w:r>
                  </w:p>
                </w:txbxContent>
              </v:textbox>
            </v:shape>
            <v:shape id="_x0000_s1048" type="#_x0000_t202" style="width:12539;height:422;left:60;position:absolute;top:3955" filled="f" stroked="f">
              <v:textbox inset="0,0,0,0">
                <w:txbxContent>
                  <w:p>
                    <w:pPr>
                      <w:spacing w:before="0" w:line="421" w:lineRule="exact"/>
                      <w:ind w:left="0" w:right="0" w:firstLine="0"/>
                      <w:jc w:val="left"/>
                      <w:rPr>
                        <w:sz w:val="42"/>
                      </w:rPr>
                    </w:pPr>
                    <w:r>
                      <w:rPr>
                        <w:spacing w:val="-15"/>
                        <w:sz w:val="42"/>
                      </w:rPr>
                      <w:t xml:space="preserve">障中断，应尽快恢复灌浆，中断时间超过 </w:t>
                    </w:r>
                    <w:r>
                      <w:rPr>
                        <w:sz w:val="42"/>
                      </w:rPr>
                      <w:t>30min</w:t>
                    </w:r>
                    <w:r>
                      <w:rPr>
                        <w:spacing w:val="-12"/>
                        <w:sz w:val="42"/>
                      </w:rPr>
                      <w:t xml:space="preserve"> 次，应立即设法冲洗</w:t>
                    </w:r>
                  </w:p>
                </w:txbxContent>
              </v:textbox>
            </v:shape>
            <v:shape id="_x0000_s1049" type="#_x0000_t202" style="width:12548;height:422;left:60;position:absolute;top:4891" filled="f" stroked="f">
              <v:textbox inset="0,0,0,0">
                <w:txbxContent>
                  <w:p>
                    <w:pPr>
                      <w:spacing w:before="0" w:line="421" w:lineRule="exact"/>
                      <w:ind w:left="0" w:right="0" w:firstLine="0"/>
                      <w:jc w:val="left"/>
                      <w:rPr>
                        <w:sz w:val="42"/>
                      </w:rPr>
                    </w:pPr>
                    <w:r>
                      <w:rPr>
                        <w:spacing w:val="-10"/>
                        <w:sz w:val="42"/>
                      </w:rPr>
                      <w:t>钻孔，或必要时进行扫孔，然后再恢复灌浆，恢复灌浆应使用最稀浆</w:t>
                    </w:r>
                  </w:p>
                </w:txbxContent>
              </v:textbox>
            </v:shape>
            <v:shape id="_x0000_s1050" type="#_x0000_t202" style="width:863;height:422;left:60;position:absolute;top:5827" filled="f" stroked="f">
              <v:textbox inset="0,0,0,0">
                <w:txbxContent>
                  <w:p>
                    <w:pPr>
                      <w:spacing w:before="0" w:line="421" w:lineRule="exact"/>
                      <w:ind w:left="0" w:right="0" w:firstLine="0"/>
                      <w:jc w:val="left"/>
                      <w:rPr>
                        <w:sz w:val="42"/>
                      </w:rPr>
                    </w:pPr>
                    <w:r>
                      <w:rPr>
                        <w:sz w:val="42"/>
                      </w:rPr>
                      <w:t>液。</w:t>
                    </w:r>
                  </w:p>
                </w:txbxContent>
              </v:textbox>
            </v:shape>
            <v:shape id="_x0000_s1051" type="#_x0000_t202" style="width:11814;height:422;left:780;position:absolute;top:6764" filled="f" stroked="f">
              <v:textbox inset="0,0,0,0">
                <w:txbxContent>
                  <w:p>
                    <w:pPr>
                      <w:spacing w:before="0" w:line="421" w:lineRule="exact"/>
                      <w:ind w:left="0" w:right="0" w:firstLine="0"/>
                      <w:jc w:val="left"/>
                      <w:rPr>
                        <w:sz w:val="42"/>
                      </w:rPr>
                    </w:pPr>
                    <w:r>
                      <w:rPr>
                        <w:sz w:val="42"/>
                      </w:rPr>
                      <w:t>②灌浆后若有漏水的孔段，发生此情况时，达到结束标准的不停</w:t>
                    </w:r>
                  </w:p>
                </w:txbxContent>
              </v:textbox>
            </v:shape>
            <v:shape id="_x0000_s1052" type="#_x0000_t202" style="width:12656;height:422;left:60;position:absolute;top:7700" filled="f" stroked="f">
              <v:textbox inset="0,0,0,0">
                <w:txbxContent>
                  <w:p>
                    <w:pPr>
                      <w:spacing w:before="0" w:line="421" w:lineRule="exact"/>
                      <w:ind w:left="0" w:right="0" w:firstLine="0"/>
                      <w:jc w:val="left"/>
                      <w:rPr>
                        <w:sz w:val="42"/>
                      </w:rPr>
                    </w:pPr>
                    <w:r>
                      <w:rPr>
                        <w:sz w:val="42"/>
                      </w:rPr>
                      <w:t>止灌浆，再适当延继一段灌浆时间，灌浆结束后，封闭孔口，并待凝</w:t>
                    </w:r>
                  </w:p>
                </w:txbxContent>
              </v:textbox>
            </v:shape>
            <v:shape id="_x0000_s1053" type="#_x0000_t202" style="width:2126;height:422;left:60;position:absolute;top:8636" filled="f" stroked="f">
              <v:textbox inset="0,0,0,0">
                <w:txbxContent>
                  <w:p>
                    <w:pPr>
                      <w:spacing w:before="0" w:line="421" w:lineRule="exact"/>
                      <w:ind w:left="0" w:right="0" w:firstLine="0"/>
                      <w:jc w:val="left"/>
                      <w:rPr>
                        <w:sz w:val="42"/>
                      </w:rPr>
                    </w:pPr>
                    <w:r>
                      <w:rPr>
                        <w:sz w:val="42"/>
                      </w:rPr>
                      <w:t>一定时间。</w:t>
                    </w:r>
                  </w:p>
                </w:txbxContent>
              </v:textbox>
            </v:shape>
            <v:shape id="_x0000_s1054" type="#_x0000_t202" style="width:3181;height:422;left:60;position:absolute;top:9572" filled="f" stroked="f">
              <v:textbox inset="0,0,0,0">
                <w:txbxContent>
                  <w:p>
                    <w:pPr>
                      <w:spacing w:before="0" w:line="421" w:lineRule="exact"/>
                      <w:ind w:left="0" w:right="0" w:firstLine="0"/>
                      <w:jc w:val="left"/>
                      <w:rPr>
                        <w:sz w:val="42"/>
                      </w:rPr>
                    </w:pPr>
                    <w:r>
                      <w:rPr>
                        <w:sz w:val="42"/>
                      </w:rPr>
                      <w:t>7、固结灌浆施工</w:t>
                    </w:r>
                  </w:p>
                </w:txbxContent>
              </v:textbox>
            </v:shape>
            <w10:wrap type="none"/>
          </v:group>
        </w:pict>
      </w:r>
    </w:p>
    <w:p>
      <w:pPr>
        <w:pStyle w:val="BodyText"/>
        <w:spacing w:before="102" w:line="417" w:lineRule="auto"/>
        <w:ind w:left="160" w:right="484" w:firstLine="838"/>
      </w:pPr>
      <w:r>
        <w:pict>
          <v:group id="_x0000_s1055" style="width:630pt;height:367pt;margin-top:194.6pt;margin-left:132pt;mso-position-horizontal-relative:page;mso-wrap-distance-left:0;mso-wrap-distance-right:0;position:absolute;z-index:-251654144" coordorigin="2640,3892" coordsize="12600,7340">
            <v:shape id="_x0000_s1056" type="#_x0000_t75" style="width:12600;height:7340;left:2640;position:absolute;top:3892" stroked="f">
              <v:imagedata r:id="rId10" o:title=""/>
            </v:shape>
            <v:shape id="_x0000_s1057" type="#_x0000_t202" style="width:3811;height:422;left:2700;position:absolute;top:3904" filled="f" stroked="f">
              <v:textbox inset="0,0,0,0">
                <w:txbxContent>
                  <w:p>
                    <w:pPr>
                      <w:spacing w:before="0" w:line="421" w:lineRule="exact"/>
                      <w:ind w:left="0" w:right="0" w:firstLine="0"/>
                      <w:jc w:val="left"/>
                      <w:rPr>
                        <w:sz w:val="42"/>
                      </w:rPr>
                    </w:pPr>
                    <w:r>
                      <w:rPr>
                        <w:sz w:val="42"/>
                      </w:rPr>
                      <w:t>（四）灌浆质量检查</w:t>
                    </w:r>
                  </w:p>
                </w:txbxContent>
              </v:textbox>
            </v:shape>
            <v:shape id="_x0000_s1058" type="#_x0000_t202" style="width:11376;height:422;left:3751;position:absolute;top:4840" filled="f" stroked="f">
              <v:textbox inset="0,0,0,0">
                <w:txbxContent>
                  <w:p>
                    <w:pPr>
                      <w:spacing w:before="0" w:line="421" w:lineRule="exact"/>
                      <w:ind w:left="0" w:right="0" w:firstLine="0"/>
                      <w:jc w:val="left"/>
                      <w:rPr>
                        <w:sz w:val="42"/>
                      </w:rPr>
                    </w:pPr>
                    <w:r>
                      <w:rPr>
                        <w:sz w:val="42"/>
                      </w:rPr>
                      <w:t>1</w:t>
                    </w:r>
                    <w:r>
                      <w:rPr>
                        <w:spacing w:val="-8"/>
                        <w:sz w:val="42"/>
                      </w:rPr>
                      <w:t xml:space="preserve">、回填灌浆在该部位灌浆结束 </w:t>
                    </w:r>
                    <w:r>
                      <w:rPr>
                        <w:sz w:val="42"/>
                      </w:rPr>
                      <w:t>7d</w:t>
                    </w:r>
                    <w:r>
                      <w:rPr>
                        <w:spacing w:val="-10"/>
                        <w:sz w:val="42"/>
                      </w:rPr>
                      <w:t xml:space="preserve"> 后进，采用钻孔注浆法向钻</w:t>
                    </w:r>
                  </w:p>
                </w:txbxContent>
              </v:textbox>
            </v:shape>
            <v:shape id="_x0000_s1059" type="#_x0000_t202" style="width:12421;height:422;left:2700;position:absolute;top:5776" filled="f" stroked="f">
              <v:textbox inset="0,0,0,0">
                <w:txbxContent>
                  <w:p>
                    <w:pPr>
                      <w:spacing w:before="0" w:line="421" w:lineRule="exact"/>
                      <w:ind w:left="0" w:right="0" w:firstLine="0"/>
                      <w:jc w:val="left"/>
                      <w:rPr>
                        <w:sz w:val="42"/>
                      </w:rPr>
                    </w:pPr>
                    <w:r>
                      <w:rPr>
                        <w:spacing w:val="-12"/>
                        <w:sz w:val="42"/>
                      </w:rPr>
                      <w:t xml:space="preserve">孔内注入水灰比为 </w:t>
                    </w:r>
                    <w:r>
                      <w:rPr>
                        <w:sz w:val="42"/>
                      </w:rPr>
                      <w:t>2：1</w:t>
                    </w:r>
                    <w:r>
                      <w:rPr>
                        <w:spacing w:val="-18"/>
                        <w:sz w:val="42"/>
                      </w:rPr>
                      <w:t xml:space="preserve"> 的浆液，在规定的压力下，初始 </w:t>
                    </w:r>
                    <w:r>
                      <w:rPr>
                        <w:sz w:val="42"/>
                      </w:rPr>
                      <w:t>10min</w:t>
                    </w:r>
                    <w:r>
                      <w:rPr>
                        <w:spacing w:val="-32"/>
                        <w:sz w:val="42"/>
                      </w:rPr>
                      <w:t xml:space="preserve"> 内注</w:t>
                    </w:r>
                  </w:p>
                </w:txbxContent>
              </v:textbox>
            </v:shape>
            <v:shape id="_x0000_s1060" type="#_x0000_t202" style="width:11467;height:422;left:2700;position:absolute;top:6713" filled="f" stroked="f">
              <v:textbox inset="0,0,0,0">
                <w:txbxContent>
                  <w:p>
                    <w:pPr>
                      <w:spacing w:before="0" w:line="421" w:lineRule="exact"/>
                      <w:ind w:left="0" w:right="0" w:firstLine="0"/>
                      <w:jc w:val="left"/>
                      <w:rPr>
                        <w:sz w:val="42"/>
                      </w:rPr>
                    </w:pPr>
                    <w:r>
                      <w:rPr>
                        <w:spacing w:val="-17"/>
                        <w:sz w:val="42"/>
                      </w:rPr>
                      <w:t xml:space="preserve">入量不超出 </w:t>
                    </w:r>
                    <w:r>
                      <w:rPr>
                        <w:sz w:val="42"/>
                      </w:rPr>
                      <w:t>10L</w:t>
                    </w:r>
                    <w:r>
                      <w:rPr>
                        <w:spacing w:val="-17"/>
                        <w:sz w:val="42"/>
                      </w:rPr>
                      <w:t xml:space="preserve"> 即可认为合格。检查数量为灌浆孔总数的 </w:t>
                    </w:r>
                    <w:r>
                      <w:rPr>
                        <w:sz w:val="42"/>
                      </w:rPr>
                      <w:t>5%。</w:t>
                    </w:r>
                  </w:p>
                </w:txbxContent>
              </v:textbox>
            </v:shape>
            <v:shape id="_x0000_s1061" type="#_x0000_t202" style="width:11605;height:422;left:3539;position:absolute;top:7649" filled="f" stroked="f">
              <v:textbox inset="0,0,0,0">
                <w:txbxContent>
                  <w:p>
                    <w:pPr>
                      <w:spacing w:before="0" w:line="421" w:lineRule="exact"/>
                      <w:ind w:left="0" w:right="0" w:firstLine="0"/>
                      <w:jc w:val="left"/>
                      <w:rPr>
                        <w:sz w:val="42"/>
                      </w:rPr>
                    </w:pPr>
                    <w:r>
                      <w:rPr>
                        <w:sz w:val="42"/>
                      </w:rPr>
                      <w:t>2、固结灌浆质量检查，检查方法按设计图纸要求用弹性波和压</w:t>
                    </w:r>
                  </w:p>
                </w:txbxContent>
              </v:textbox>
            </v:shape>
            <v:shape id="_x0000_s1062" type="#_x0000_t202" style="width:12424;height:422;left:2700;position:absolute;top:8585" filled="f" stroked="f">
              <v:textbox inset="0,0,0,0">
                <w:txbxContent>
                  <w:p>
                    <w:pPr>
                      <w:spacing w:before="0" w:line="421" w:lineRule="exact"/>
                      <w:ind w:left="0" w:right="0" w:firstLine="0"/>
                      <w:jc w:val="left"/>
                      <w:rPr>
                        <w:sz w:val="42"/>
                      </w:rPr>
                    </w:pPr>
                    <w:r>
                      <w:rPr>
                        <w:spacing w:val="-7"/>
                        <w:sz w:val="42"/>
                      </w:rPr>
                      <w:t xml:space="preserve">水试验检查，检查宜在该部位灌浆结束 </w:t>
                    </w:r>
                    <w:r>
                      <w:rPr>
                        <w:sz w:val="42"/>
                      </w:rPr>
                      <w:t>3-7d</w:t>
                    </w:r>
                    <w:r>
                      <w:rPr>
                        <w:spacing w:val="-10"/>
                        <w:sz w:val="42"/>
                      </w:rPr>
                      <w:t xml:space="preserve"> 进行，检查孔的数量为</w:t>
                    </w:r>
                  </w:p>
                </w:txbxContent>
              </v:textbox>
            </v:shape>
            <v:shape id="_x0000_s1063" type="#_x0000_t202" style="width:12496;height:422;left:2700;position:absolute;top:9521" filled="f" stroked="f">
              <v:textbox inset="0,0,0,0">
                <w:txbxContent>
                  <w:p>
                    <w:pPr>
                      <w:spacing w:before="0" w:line="421" w:lineRule="exact"/>
                      <w:ind w:left="0" w:right="0" w:firstLine="0"/>
                      <w:jc w:val="left"/>
                      <w:rPr>
                        <w:sz w:val="42"/>
                      </w:rPr>
                    </w:pPr>
                    <w:r>
                      <w:rPr>
                        <w:spacing w:val="-14"/>
                        <w:sz w:val="42"/>
                      </w:rPr>
                      <w:t xml:space="preserve">灌浆孔总数的 </w:t>
                    </w:r>
                    <w:r>
                      <w:rPr>
                        <w:spacing w:val="-26"/>
                        <w:sz w:val="42"/>
                      </w:rPr>
                      <w:t>5%</w:t>
                    </w:r>
                    <w:r>
                      <w:rPr>
                        <w:spacing w:val="-16"/>
                        <w:sz w:val="42"/>
                      </w:rPr>
                      <w:t xml:space="preserve">，孔段合格率应在 </w:t>
                    </w:r>
                    <w:r>
                      <w:rPr>
                        <w:sz w:val="42"/>
                      </w:rPr>
                      <w:t>85</w:t>
                    </w:r>
                    <w:r>
                      <w:rPr>
                        <w:spacing w:val="-9"/>
                        <w:sz w:val="42"/>
                      </w:rPr>
                      <w:t>%以上，不合格孔段的透水率值</w:t>
                    </w:r>
                  </w:p>
                </w:txbxContent>
              </v:textbox>
            </v:shape>
            <v:shape id="_x0000_s1064" type="#_x0000_t202" style="width:11066;height:422;left:2700;position:absolute;top:10457" filled="f" stroked="f">
              <v:textbox inset="0,0,0,0">
                <w:txbxContent>
                  <w:p>
                    <w:pPr>
                      <w:spacing w:before="0" w:line="421" w:lineRule="exact"/>
                      <w:ind w:left="0" w:right="0" w:firstLine="0"/>
                      <w:jc w:val="left"/>
                      <w:rPr>
                        <w:sz w:val="42"/>
                      </w:rPr>
                    </w:pPr>
                    <w:r>
                      <w:rPr>
                        <w:spacing w:val="-10"/>
                        <w:sz w:val="42"/>
                      </w:rPr>
                      <w:t xml:space="preserve">不超过设计规定值的 </w:t>
                    </w:r>
                    <w:r>
                      <w:rPr>
                        <w:sz w:val="42"/>
                      </w:rPr>
                      <w:t>150%，且不集中，灌浆质量认为合格。</w:t>
                    </w:r>
                  </w:p>
                </w:txbxContent>
              </v:textbox>
            </v:shape>
            <w10:wrap type="topAndBottom"/>
          </v:group>
        </w:pict>
      </w:r>
      <w:r>
        <w:rPr>
          <w:spacing w:val="-1"/>
        </w:rPr>
        <w:t xml:space="preserve">固结灌浆按环间分序、环内加密的原则进行。环间分两序施工， </w:t>
      </w:r>
      <w:r>
        <w:rPr>
          <w:spacing w:val="-14"/>
        </w:rPr>
        <w:t>先施工Ⅰ序环孔，后施工Ⅱ序环孔；钻孔和灌浆都必须按分序加密的原则进行（</w:t>
      </w:r>
      <w:r>
        <w:rPr>
          <w:spacing w:val="-24"/>
        </w:rPr>
        <w:t xml:space="preserve">详见固结灌浆布置图 </w:t>
      </w:r>
      <w:r>
        <w:t>4）。在设计压力下，灌浆孔注入率</w:t>
      </w:r>
      <w:r>
        <w:rPr>
          <w:spacing w:val="-27"/>
        </w:rPr>
        <w:t xml:space="preserve">不大于 </w:t>
      </w:r>
      <w:r>
        <w:t>0.4L/min</w:t>
      </w:r>
      <w:r>
        <w:rPr>
          <w:spacing w:val="-38"/>
        </w:rPr>
        <w:t xml:space="preserve"> 时，延续 </w:t>
      </w:r>
      <w:r>
        <w:t>30min</w:t>
      </w:r>
      <w:r>
        <w:rPr>
          <w:spacing w:val="-19"/>
        </w:rPr>
        <w:t xml:space="preserve"> 即可结束。</w:t>
      </w:r>
    </w:p>
    <w:p>
      <w:pPr>
        <w:spacing w:after="0" w:line="417"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1" w:history="1">
        <w:r>
          <w:rPr>
            <w:rFonts w:ascii="SimSun" w:eastAsia="SimSun" w:hAnsi="SimSun" w:cs="SimSun"/>
            <w:b/>
            <w:bCs/>
            <w:color w:val="0000EE"/>
            <w:sz w:val="30"/>
            <w:szCs w:val="30"/>
            <w:u w:val="single" w:color="0000EE"/>
          </w:rPr>
          <w:t>https://d.book118.com/737026016034006045</w:t>
        </w:r>
      </w:hyperlink>
    </w:p>
    <w:p>
      <w:pPr>
        <w:spacing w:after="0" w:line="417" w:lineRule="auto"/>
      </w:pPr>
    </w:p>
    <w:sectPr>
      <w:pgSz w:w="17860" w:h="25260"/>
      <w:pgMar w:top="1400" w:right="2040" w:bottom="280" w:left="2540" w:header="708" w:footer="708"/>
      <w:pgNumType w:start="15"/>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华文中宋">
    <w:altName w:val="华文中宋"/>
    <w:charset w:val="86"/>
    <w:family w:val="auto"/>
    <w:pitch w:val="variable"/>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674A"/>
    <w:multiLevelType w:val="hybridMultilevel"/>
    <w:tmpl w:val="00000000"/>
    <w:lvl w:ilvl="0">
      <w:start w:val="1"/>
      <w:numFmt w:val="decimal"/>
      <w:lvlText w:val="(%1)"/>
      <w:lvlJc w:val="left"/>
      <w:pPr>
        <w:ind w:left="1543" w:hanging="526"/>
        <w:jc w:val="left"/>
      </w:pPr>
      <w:rPr>
        <w:rFonts w:ascii="Arial" w:eastAsia="Arial" w:hAnsi="Arial" w:cs="Arial" w:hint="default"/>
        <w:w w:val="95"/>
        <w:sz w:val="42"/>
        <w:szCs w:val="42"/>
      </w:rPr>
    </w:lvl>
    <w:lvl w:ilvl="1">
      <w:start w:val="0"/>
      <w:numFmt w:val="bullet"/>
      <w:lvlText w:val="•"/>
      <w:lvlJc w:val="left"/>
      <w:pPr>
        <w:ind w:left="2713" w:hanging="526"/>
      </w:pPr>
      <w:rPr>
        <w:rFonts w:hint="default"/>
      </w:rPr>
    </w:lvl>
    <w:lvl w:ilvl="2">
      <w:start w:val="0"/>
      <w:numFmt w:val="bullet"/>
      <w:lvlText w:val="•"/>
      <w:lvlJc w:val="left"/>
      <w:pPr>
        <w:ind w:left="3887" w:hanging="526"/>
      </w:pPr>
      <w:rPr>
        <w:rFonts w:hint="default"/>
      </w:rPr>
    </w:lvl>
    <w:lvl w:ilvl="3">
      <w:start w:val="0"/>
      <w:numFmt w:val="bullet"/>
      <w:lvlText w:val="•"/>
      <w:lvlJc w:val="left"/>
      <w:pPr>
        <w:ind w:left="5061" w:hanging="526"/>
      </w:pPr>
      <w:rPr>
        <w:rFonts w:hint="default"/>
      </w:rPr>
    </w:lvl>
    <w:lvl w:ilvl="4">
      <w:start w:val="0"/>
      <w:numFmt w:val="bullet"/>
      <w:lvlText w:val="•"/>
      <w:lvlJc w:val="left"/>
      <w:pPr>
        <w:ind w:left="6235" w:hanging="526"/>
      </w:pPr>
      <w:rPr>
        <w:rFonts w:hint="default"/>
      </w:rPr>
    </w:lvl>
    <w:lvl w:ilvl="5">
      <w:start w:val="0"/>
      <w:numFmt w:val="bullet"/>
      <w:lvlText w:val="•"/>
      <w:lvlJc w:val="left"/>
      <w:pPr>
        <w:ind w:left="7409" w:hanging="526"/>
      </w:pPr>
      <w:rPr>
        <w:rFonts w:hint="default"/>
      </w:rPr>
    </w:lvl>
    <w:lvl w:ilvl="6">
      <w:start w:val="0"/>
      <w:numFmt w:val="bullet"/>
      <w:lvlText w:val="•"/>
      <w:lvlJc w:val="left"/>
      <w:pPr>
        <w:ind w:left="8583" w:hanging="526"/>
      </w:pPr>
      <w:rPr>
        <w:rFonts w:hint="default"/>
      </w:rPr>
    </w:lvl>
    <w:lvl w:ilvl="7">
      <w:start w:val="0"/>
      <w:numFmt w:val="bullet"/>
      <w:lvlText w:val="•"/>
      <w:lvlJc w:val="left"/>
      <w:pPr>
        <w:ind w:left="9757" w:hanging="526"/>
      </w:pPr>
      <w:rPr>
        <w:rFonts w:hint="default"/>
      </w:rPr>
    </w:lvl>
    <w:lvl w:ilvl="8">
      <w:start w:val="0"/>
      <w:numFmt w:val="bullet"/>
      <w:lvlText w:val="•"/>
      <w:lvlJc w:val="left"/>
      <w:pPr>
        <w:ind w:left="10931" w:hanging="526"/>
      </w:pPr>
      <w:rPr>
        <w:rFonts w:hint="default"/>
      </w:rPr>
    </w:lvl>
  </w:abstractNum>
  <w:abstractNum w:abstractNumId="1">
    <w:nsid w:val="07499F6E"/>
    <w:multiLevelType w:val="hybridMultilevel"/>
    <w:tmpl w:val="00000000"/>
    <w:lvl w:ilvl="0">
      <w:start w:val="3"/>
      <w:numFmt w:val="decimal"/>
      <w:lvlText w:val="%1"/>
      <w:lvlJc w:val="left"/>
      <w:pPr>
        <w:ind w:left="797" w:hanging="637"/>
        <w:jc w:val="left"/>
      </w:pPr>
      <w:rPr>
        <w:rFonts w:hint="default"/>
      </w:rPr>
    </w:lvl>
    <w:lvl w:ilvl="1">
      <w:start w:val="1"/>
      <w:numFmt w:val="decimal"/>
      <w:lvlText w:val="%1.%2"/>
      <w:lvlJc w:val="left"/>
      <w:pPr>
        <w:ind w:left="797" w:hanging="637"/>
        <w:jc w:val="left"/>
      </w:pPr>
      <w:rPr>
        <w:rFonts w:ascii="宋体" w:eastAsia="宋体" w:hAnsi="宋体" w:cs="宋体" w:hint="default"/>
        <w:b/>
        <w:bCs/>
        <w:w w:val="99"/>
        <w:sz w:val="40"/>
        <w:szCs w:val="40"/>
      </w:rPr>
    </w:lvl>
    <w:lvl w:ilvl="2">
      <w:start w:val="1"/>
      <w:numFmt w:val="decimal"/>
      <w:lvlText w:val="%1.%2.%3"/>
      <w:lvlJc w:val="left"/>
      <w:pPr>
        <w:ind w:left="1435" w:hanging="1275"/>
        <w:jc w:val="right"/>
      </w:pPr>
      <w:rPr>
        <w:rFonts w:hint="default"/>
        <w:b/>
        <w:bCs/>
        <w:w w:val="99"/>
      </w:rPr>
    </w:lvl>
    <w:lvl w:ilvl="3">
      <w:start w:val="0"/>
      <w:numFmt w:val="bullet"/>
      <w:lvlText w:val="•"/>
      <w:lvlJc w:val="left"/>
      <w:pPr>
        <w:ind w:left="4071" w:hanging="1275"/>
      </w:pPr>
      <w:rPr>
        <w:rFonts w:hint="default"/>
      </w:rPr>
    </w:lvl>
    <w:lvl w:ilvl="4">
      <w:start w:val="0"/>
      <w:numFmt w:val="bullet"/>
      <w:lvlText w:val="•"/>
      <w:lvlJc w:val="left"/>
      <w:pPr>
        <w:ind w:left="5386" w:hanging="1275"/>
      </w:pPr>
      <w:rPr>
        <w:rFonts w:hint="default"/>
      </w:rPr>
    </w:lvl>
    <w:lvl w:ilvl="5">
      <w:start w:val="0"/>
      <w:numFmt w:val="bullet"/>
      <w:lvlText w:val="•"/>
      <w:lvlJc w:val="left"/>
      <w:pPr>
        <w:ind w:left="6702" w:hanging="1275"/>
      </w:pPr>
      <w:rPr>
        <w:rFonts w:hint="default"/>
      </w:rPr>
    </w:lvl>
    <w:lvl w:ilvl="6">
      <w:start w:val="0"/>
      <w:numFmt w:val="bullet"/>
      <w:lvlText w:val="•"/>
      <w:lvlJc w:val="left"/>
      <w:pPr>
        <w:ind w:left="8017" w:hanging="1275"/>
      </w:pPr>
      <w:rPr>
        <w:rFonts w:hint="default"/>
      </w:rPr>
    </w:lvl>
    <w:lvl w:ilvl="7">
      <w:start w:val="0"/>
      <w:numFmt w:val="bullet"/>
      <w:lvlText w:val="•"/>
      <w:lvlJc w:val="left"/>
      <w:pPr>
        <w:ind w:left="9333" w:hanging="1275"/>
      </w:pPr>
      <w:rPr>
        <w:rFonts w:hint="default"/>
      </w:rPr>
    </w:lvl>
    <w:lvl w:ilvl="8">
      <w:start w:val="0"/>
      <w:numFmt w:val="bullet"/>
      <w:lvlText w:val="•"/>
      <w:lvlJc w:val="left"/>
      <w:pPr>
        <w:ind w:left="10648" w:hanging="1275"/>
      </w:pPr>
      <w:rPr>
        <w:rFonts w:hint="default"/>
      </w:rPr>
    </w:lvl>
  </w:abstractNum>
  <w:abstractNum w:abstractNumId="2">
    <w:nsid w:val="0BBFD6F1"/>
    <w:multiLevelType w:val="hybridMultilevel"/>
    <w:tmpl w:val="00000000"/>
    <w:lvl w:ilvl="0">
      <w:start w:val="1"/>
      <w:numFmt w:val="decimal"/>
      <w:lvlText w:val="（%1）"/>
      <w:lvlJc w:val="left"/>
      <w:pPr>
        <w:ind w:left="2055" w:hanging="1056"/>
        <w:jc w:val="left"/>
      </w:pPr>
      <w:rPr>
        <w:rFonts w:ascii="宋体" w:eastAsia="宋体" w:hAnsi="宋体" w:cs="宋体" w:hint="default"/>
        <w:w w:val="100"/>
        <w:sz w:val="40"/>
        <w:szCs w:val="40"/>
      </w:rPr>
    </w:lvl>
    <w:lvl w:ilvl="1">
      <w:start w:val="0"/>
      <w:numFmt w:val="bullet"/>
      <w:lvlText w:val="•"/>
      <w:lvlJc w:val="left"/>
      <w:pPr>
        <w:ind w:left="3181" w:hanging="1056"/>
      </w:pPr>
      <w:rPr>
        <w:rFonts w:hint="default"/>
      </w:rPr>
    </w:lvl>
    <w:lvl w:ilvl="2">
      <w:start w:val="0"/>
      <w:numFmt w:val="bullet"/>
      <w:lvlText w:val="•"/>
      <w:lvlJc w:val="left"/>
      <w:pPr>
        <w:ind w:left="4303" w:hanging="1056"/>
      </w:pPr>
      <w:rPr>
        <w:rFonts w:hint="default"/>
      </w:rPr>
    </w:lvl>
    <w:lvl w:ilvl="3">
      <w:start w:val="0"/>
      <w:numFmt w:val="bullet"/>
      <w:lvlText w:val="•"/>
      <w:lvlJc w:val="left"/>
      <w:pPr>
        <w:ind w:left="5425" w:hanging="1056"/>
      </w:pPr>
      <w:rPr>
        <w:rFonts w:hint="default"/>
      </w:rPr>
    </w:lvl>
    <w:lvl w:ilvl="4">
      <w:start w:val="0"/>
      <w:numFmt w:val="bullet"/>
      <w:lvlText w:val="•"/>
      <w:lvlJc w:val="left"/>
      <w:pPr>
        <w:ind w:left="6547" w:hanging="1056"/>
      </w:pPr>
      <w:rPr>
        <w:rFonts w:hint="default"/>
      </w:rPr>
    </w:lvl>
    <w:lvl w:ilvl="5">
      <w:start w:val="0"/>
      <w:numFmt w:val="bullet"/>
      <w:lvlText w:val="•"/>
      <w:lvlJc w:val="left"/>
      <w:pPr>
        <w:ind w:left="7669" w:hanging="1056"/>
      </w:pPr>
      <w:rPr>
        <w:rFonts w:hint="default"/>
      </w:rPr>
    </w:lvl>
    <w:lvl w:ilvl="6">
      <w:start w:val="0"/>
      <w:numFmt w:val="bullet"/>
      <w:lvlText w:val="•"/>
      <w:lvlJc w:val="left"/>
      <w:pPr>
        <w:ind w:left="8791" w:hanging="1056"/>
      </w:pPr>
      <w:rPr>
        <w:rFonts w:hint="default"/>
      </w:rPr>
    </w:lvl>
    <w:lvl w:ilvl="7">
      <w:start w:val="0"/>
      <w:numFmt w:val="bullet"/>
      <w:lvlText w:val="•"/>
      <w:lvlJc w:val="left"/>
      <w:pPr>
        <w:ind w:left="9913" w:hanging="1056"/>
      </w:pPr>
      <w:rPr>
        <w:rFonts w:hint="default"/>
      </w:rPr>
    </w:lvl>
    <w:lvl w:ilvl="8">
      <w:start w:val="0"/>
      <w:numFmt w:val="bullet"/>
      <w:lvlText w:val="•"/>
      <w:lvlJc w:val="left"/>
      <w:pPr>
        <w:ind w:left="11035" w:hanging="1056"/>
      </w:pPr>
      <w:rPr>
        <w:rFonts w:hint="default"/>
      </w:rPr>
    </w:lvl>
  </w:abstractNum>
  <w:abstractNum w:abstractNumId="3">
    <w:nsid w:val="0E0B1DFB"/>
    <w:multiLevelType w:val="hybridMultilevel"/>
    <w:tmpl w:val="00000000"/>
    <w:lvl w:ilvl="0">
      <w:start w:val="4"/>
      <w:numFmt w:val="decimal"/>
      <w:lvlText w:val="（%1）"/>
      <w:lvlJc w:val="left"/>
      <w:pPr>
        <w:ind w:left="2577" w:hanging="1056"/>
        <w:jc w:val="left"/>
      </w:pPr>
      <w:rPr>
        <w:rFonts w:ascii="宋体" w:eastAsia="宋体" w:hAnsi="宋体" w:cs="宋体" w:hint="default"/>
        <w:w w:val="90"/>
        <w:sz w:val="40"/>
        <w:szCs w:val="40"/>
      </w:rPr>
    </w:lvl>
    <w:lvl w:ilvl="1">
      <w:start w:val="0"/>
      <w:numFmt w:val="bullet"/>
      <w:lvlText w:val="•"/>
      <w:lvlJc w:val="left"/>
      <w:pPr>
        <w:ind w:left="3649" w:hanging="1056"/>
      </w:pPr>
      <w:rPr>
        <w:rFonts w:hint="default"/>
      </w:rPr>
    </w:lvl>
    <w:lvl w:ilvl="2">
      <w:start w:val="0"/>
      <w:numFmt w:val="bullet"/>
      <w:lvlText w:val="•"/>
      <w:lvlJc w:val="left"/>
      <w:pPr>
        <w:ind w:left="4719" w:hanging="1056"/>
      </w:pPr>
      <w:rPr>
        <w:rFonts w:hint="default"/>
      </w:rPr>
    </w:lvl>
    <w:lvl w:ilvl="3">
      <w:start w:val="0"/>
      <w:numFmt w:val="bullet"/>
      <w:lvlText w:val="•"/>
      <w:lvlJc w:val="left"/>
      <w:pPr>
        <w:ind w:left="5789" w:hanging="1056"/>
      </w:pPr>
      <w:rPr>
        <w:rFonts w:hint="default"/>
      </w:rPr>
    </w:lvl>
    <w:lvl w:ilvl="4">
      <w:start w:val="0"/>
      <w:numFmt w:val="bullet"/>
      <w:lvlText w:val="•"/>
      <w:lvlJc w:val="left"/>
      <w:pPr>
        <w:ind w:left="6859" w:hanging="1056"/>
      </w:pPr>
      <w:rPr>
        <w:rFonts w:hint="default"/>
      </w:rPr>
    </w:lvl>
    <w:lvl w:ilvl="5">
      <w:start w:val="0"/>
      <w:numFmt w:val="bullet"/>
      <w:lvlText w:val="•"/>
      <w:lvlJc w:val="left"/>
      <w:pPr>
        <w:ind w:left="7929" w:hanging="1056"/>
      </w:pPr>
      <w:rPr>
        <w:rFonts w:hint="default"/>
      </w:rPr>
    </w:lvl>
    <w:lvl w:ilvl="6">
      <w:start w:val="0"/>
      <w:numFmt w:val="bullet"/>
      <w:lvlText w:val="•"/>
      <w:lvlJc w:val="left"/>
      <w:pPr>
        <w:ind w:left="8999" w:hanging="1056"/>
      </w:pPr>
      <w:rPr>
        <w:rFonts w:hint="default"/>
      </w:rPr>
    </w:lvl>
    <w:lvl w:ilvl="7">
      <w:start w:val="0"/>
      <w:numFmt w:val="bullet"/>
      <w:lvlText w:val="•"/>
      <w:lvlJc w:val="left"/>
      <w:pPr>
        <w:ind w:left="10069" w:hanging="1056"/>
      </w:pPr>
      <w:rPr>
        <w:rFonts w:hint="default"/>
      </w:rPr>
    </w:lvl>
    <w:lvl w:ilvl="8">
      <w:start w:val="0"/>
      <w:numFmt w:val="bullet"/>
      <w:lvlText w:val="•"/>
      <w:lvlJc w:val="left"/>
      <w:pPr>
        <w:ind w:left="11139" w:hanging="1056"/>
      </w:pPr>
      <w:rPr>
        <w:rFonts w:hint="default"/>
      </w:rPr>
    </w:lvl>
  </w:abstractNum>
  <w:abstractNum w:abstractNumId="4">
    <w:nsid w:val="0E5B73F7"/>
    <w:multiLevelType w:val="hybridMultilevel"/>
    <w:tmpl w:val="00000000"/>
    <w:lvl w:ilvl="0">
      <w:start w:val="7"/>
      <w:numFmt w:val="decimal"/>
      <w:lvlText w:val="%1"/>
      <w:lvlJc w:val="left"/>
      <w:pPr>
        <w:ind w:left="1629" w:hanging="850"/>
        <w:jc w:val="left"/>
      </w:pPr>
      <w:rPr>
        <w:rFonts w:hint="default"/>
      </w:rPr>
    </w:lvl>
    <w:lvl w:ilvl="1">
      <w:start w:val="1"/>
      <w:numFmt w:val="decimal"/>
      <w:lvlText w:val="%1.%2"/>
      <w:lvlJc w:val="left"/>
      <w:pPr>
        <w:ind w:left="1629" w:hanging="850"/>
        <w:jc w:val="left"/>
      </w:pPr>
      <w:rPr>
        <w:rFonts w:ascii="宋体" w:eastAsia="宋体" w:hAnsi="宋体" w:cs="宋体" w:hint="default"/>
        <w:b/>
        <w:bCs/>
        <w:w w:val="99"/>
        <w:sz w:val="42"/>
        <w:szCs w:val="42"/>
      </w:rPr>
    </w:lvl>
    <w:lvl w:ilvl="2">
      <w:start w:val="0"/>
      <w:numFmt w:val="bullet"/>
      <w:lvlText w:val="•"/>
      <w:lvlJc w:val="left"/>
      <w:pPr>
        <w:ind w:left="3951" w:hanging="850"/>
      </w:pPr>
      <w:rPr>
        <w:rFonts w:hint="default"/>
      </w:rPr>
    </w:lvl>
    <w:lvl w:ilvl="3">
      <w:start w:val="0"/>
      <w:numFmt w:val="bullet"/>
      <w:lvlText w:val="•"/>
      <w:lvlJc w:val="left"/>
      <w:pPr>
        <w:ind w:left="5117" w:hanging="850"/>
      </w:pPr>
      <w:rPr>
        <w:rFonts w:hint="default"/>
      </w:rPr>
    </w:lvl>
    <w:lvl w:ilvl="4">
      <w:start w:val="0"/>
      <w:numFmt w:val="bullet"/>
      <w:lvlText w:val="•"/>
      <w:lvlJc w:val="left"/>
      <w:pPr>
        <w:ind w:left="6283" w:hanging="850"/>
      </w:pPr>
      <w:rPr>
        <w:rFonts w:hint="default"/>
      </w:rPr>
    </w:lvl>
    <w:lvl w:ilvl="5">
      <w:start w:val="0"/>
      <w:numFmt w:val="bullet"/>
      <w:lvlText w:val="•"/>
      <w:lvlJc w:val="left"/>
      <w:pPr>
        <w:ind w:left="7449" w:hanging="850"/>
      </w:pPr>
      <w:rPr>
        <w:rFonts w:hint="default"/>
      </w:rPr>
    </w:lvl>
    <w:lvl w:ilvl="6">
      <w:start w:val="0"/>
      <w:numFmt w:val="bullet"/>
      <w:lvlText w:val="•"/>
      <w:lvlJc w:val="left"/>
      <w:pPr>
        <w:ind w:left="8615" w:hanging="850"/>
      </w:pPr>
      <w:rPr>
        <w:rFonts w:hint="default"/>
      </w:rPr>
    </w:lvl>
    <w:lvl w:ilvl="7">
      <w:start w:val="0"/>
      <w:numFmt w:val="bullet"/>
      <w:lvlText w:val="•"/>
      <w:lvlJc w:val="left"/>
      <w:pPr>
        <w:ind w:left="9781" w:hanging="850"/>
      </w:pPr>
      <w:rPr>
        <w:rFonts w:hint="default"/>
      </w:rPr>
    </w:lvl>
    <w:lvl w:ilvl="8">
      <w:start w:val="0"/>
      <w:numFmt w:val="bullet"/>
      <w:lvlText w:val="•"/>
      <w:lvlJc w:val="left"/>
      <w:pPr>
        <w:ind w:left="10947" w:hanging="850"/>
      </w:pPr>
      <w:rPr>
        <w:rFonts w:hint="default"/>
      </w:rPr>
    </w:lvl>
  </w:abstractNum>
  <w:abstractNum w:abstractNumId="5">
    <w:nsid w:val="12ABC36A"/>
    <w:multiLevelType w:val="hybridMultilevel"/>
    <w:tmpl w:val="00000000"/>
    <w:lvl w:ilvl="0">
      <w:start w:val="5"/>
      <w:numFmt w:val="decimal"/>
      <w:lvlText w:val="%1"/>
      <w:lvlJc w:val="left"/>
      <w:pPr>
        <w:ind w:left="902" w:hanging="742"/>
        <w:jc w:val="left"/>
      </w:pPr>
      <w:rPr>
        <w:rFonts w:hint="default"/>
      </w:rPr>
    </w:lvl>
    <w:lvl w:ilvl="1">
      <w:start w:val="1"/>
      <w:numFmt w:val="decimal"/>
      <w:lvlText w:val="%1.%2"/>
      <w:lvlJc w:val="left"/>
      <w:pPr>
        <w:ind w:left="902" w:hanging="742"/>
        <w:jc w:val="right"/>
      </w:pPr>
      <w:rPr>
        <w:rFonts w:ascii="宋体" w:eastAsia="宋体" w:hAnsi="宋体" w:cs="宋体" w:hint="default"/>
        <w:b/>
        <w:bCs/>
        <w:w w:val="99"/>
        <w:sz w:val="42"/>
        <w:szCs w:val="42"/>
      </w:rPr>
    </w:lvl>
    <w:lvl w:ilvl="2">
      <w:start w:val="1"/>
      <w:numFmt w:val="decimal"/>
      <w:lvlText w:val="（%3）"/>
      <w:lvlJc w:val="left"/>
      <w:pPr>
        <w:ind w:left="2555" w:hanging="1056"/>
        <w:jc w:val="left"/>
      </w:pPr>
      <w:rPr>
        <w:rFonts w:ascii="宋体" w:eastAsia="宋体" w:hAnsi="宋体" w:cs="宋体" w:hint="default"/>
        <w:w w:val="90"/>
        <w:sz w:val="40"/>
        <w:szCs w:val="40"/>
      </w:rPr>
    </w:lvl>
    <w:lvl w:ilvl="3">
      <w:start w:val="0"/>
      <w:numFmt w:val="bullet"/>
      <w:lvlText w:val="•"/>
      <w:lvlJc w:val="left"/>
      <w:pPr>
        <w:ind w:left="4942" w:hanging="1056"/>
      </w:pPr>
      <w:rPr>
        <w:rFonts w:hint="default"/>
      </w:rPr>
    </w:lvl>
    <w:lvl w:ilvl="4">
      <w:start w:val="0"/>
      <w:numFmt w:val="bullet"/>
      <w:lvlText w:val="•"/>
      <w:lvlJc w:val="left"/>
      <w:pPr>
        <w:ind w:left="6133" w:hanging="1056"/>
      </w:pPr>
      <w:rPr>
        <w:rFonts w:hint="default"/>
      </w:rPr>
    </w:lvl>
    <w:lvl w:ilvl="5">
      <w:start w:val="0"/>
      <w:numFmt w:val="bullet"/>
      <w:lvlText w:val="•"/>
      <w:lvlJc w:val="left"/>
      <w:pPr>
        <w:ind w:left="7324" w:hanging="1056"/>
      </w:pPr>
      <w:rPr>
        <w:rFonts w:hint="default"/>
      </w:rPr>
    </w:lvl>
    <w:lvl w:ilvl="6">
      <w:start w:val="0"/>
      <w:numFmt w:val="bullet"/>
      <w:lvlText w:val="•"/>
      <w:lvlJc w:val="left"/>
      <w:pPr>
        <w:ind w:left="8515" w:hanging="1056"/>
      </w:pPr>
      <w:rPr>
        <w:rFonts w:hint="default"/>
      </w:rPr>
    </w:lvl>
    <w:lvl w:ilvl="7">
      <w:start w:val="0"/>
      <w:numFmt w:val="bullet"/>
      <w:lvlText w:val="•"/>
      <w:lvlJc w:val="left"/>
      <w:pPr>
        <w:ind w:left="9706" w:hanging="1056"/>
      </w:pPr>
      <w:rPr>
        <w:rFonts w:hint="default"/>
      </w:rPr>
    </w:lvl>
    <w:lvl w:ilvl="8">
      <w:start w:val="0"/>
      <w:numFmt w:val="bullet"/>
      <w:lvlText w:val="•"/>
      <w:lvlJc w:val="left"/>
      <w:pPr>
        <w:ind w:left="10897" w:hanging="1056"/>
      </w:pPr>
      <w:rPr>
        <w:rFonts w:hint="default"/>
      </w:rPr>
    </w:lvl>
  </w:abstractNum>
  <w:abstractNum w:abstractNumId="6">
    <w:nsid w:val="16AF25AA"/>
    <w:multiLevelType w:val="hybridMultilevel"/>
    <w:tmpl w:val="00000000"/>
    <w:lvl w:ilvl="0">
      <w:start w:val="1"/>
      <w:numFmt w:val="decimal"/>
      <w:lvlText w:val="（%1）"/>
      <w:lvlJc w:val="left"/>
      <w:pPr>
        <w:ind w:left="1216" w:hanging="1056"/>
        <w:jc w:val="left"/>
      </w:pPr>
      <w:rPr>
        <w:rFonts w:ascii="宋体" w:eastAsia="宋体" w:hAnsi="宋体" w:cs="宋体" w:hint="default"/>
        <w:spacing w:val="-72"/>
        <w:w w:val="90"/>
        <w:sz w:val="40"/>
        <w:szCs w:val="40"/>
      </w:rPr>
    </w:lvl>
    <w:lvl w:ilvl="1">
      <w:start w:val="0"/>
      <w:numFmt w:val="bullet"/>
      <w:lvlText w:val="•"/>
      <w:lvlJc w:val="left"/>
      <w:pPr>
        <w:ind w:left="2425" w:hanging="1056"/>
      </w:pPr>
      <w:rPr>
        <w:rFonts w:hint="default"/>
      </w:rPr>
    </w:lvl>
    <w:lvl w:ilvl="2">
      <w:start w:val="0"/>
      <w:numFmt w:val="bullet"/>
      <w:lvlText w:val="•"/>
      <w:lvlJc w:val="left"/>
      <w:pPr>
        <w:ind w:left="3631" w:hanging="1056"/>
      </w:pPr>
      <w:rPr>
        <w:rFonts w:hint="default"/>
      </w:rPr>
    </w:lvl>
    <w:lvl w:ilvl="3">
      <w:start w:val="0"/>
      <w:numFmt w:val="bullet"/>
      <w:lvlText w:val="•"/>
      <w:lvlJc w:val="left"/>
      <w:pPr>
        <w:ind w:left="4837" w:hanging="1056"/>
      </w:pPr>
      <w:rPr>
        <w:rFonts w:hint="default"/>
      </w:rPr>
    </w:lvl>
    <w:lvl w:ilvl="4">
      <w:start w:val="0"/>
      <w:numFmt w:val="bullet"/>
      <w:lvlText w:val="•"/>
      <w:lvlJc w:val="left"/>
      <w:pPr>
        <w:ind w:left="6043" w:hanging="1056"/>
      </w:pPr>
      <w:rPr>
        <w:rFonts w:hint="default"/>
      </w:rPr>
    </w:lvl>
    <w:lvl w:ilvl="5">
      <w:start w:val="0"/>
      <w:numFmt w:val="bullet"/>
      <w:lvlText w:val="•"/>
      <w:lvlJc w:val="left"/>
      <w:pPr>
        <w:ind w:left="7249" w:hanging="1056"/>
      </w:pPr>
      <w:rPr>
        <w:rFonts w:hint="default"/>
      </w:rPr>
    </w:lvl>
    <w:lvl w:ilvl="6">
      <w:start w:val="0"/>
      <w:numFmt w:val="bullet"/>
      <w:lvlText w:val="•"/>
      <w:lvlJc w:val="left"/>
      <w:pPr>
        <w:ind w:left="8455" w:hanging="1056"/>
      </w:pPr>
      <w:rPr>
        <w:rFonts w:hint="default"/>
      </w:rPr>
    </w:lvl>
    <w:lvl w:ilvl="7">
      <w:start w:val="0"/>
      <w:numFmt w:val="bullet"/>
      <w:lvlText w:val="•"/>
      <w:lvlJc w:val="left"/>
      <w:pPr>
        <w:ind w:left="9661" w:hanging="1056"/>
      </w:pPr>
      <w:rPr>
        <w:rFonts w:hint="default"/>
      </w:rPr>
    </w:lvl>
    <w:lvl w:ilvl="8">
      <w:start w:val="0"/>
      <w:numFmt w:val="bullet"/>
      <w:lvlText w:val="•"/>
      <w:lvlJc w:val="left"/>
      <w:pPr>
        <w:ind w:left="10867" w:hanging="1056"/>
      </w:pPr>
      <w:rPr>
        <w:rFonts w:hint="default"/>
      </w:rPr>
    </w:lvl>
  </w:abstractNum>
  <w:abstractNum w:abstractNumId="7">
    <w:nsid w:val="190489C2"/>
    <w:multiLevelType w:val="hybridMultilevel"/>
    <w:tmpl w:val="00000000"/>
    <w:lvl w:ilvl="0">
      <w:start w:val="1"/>
      <w:numFmt w:val="decimal"/>
      <w:lvlText w:val="（%1）"/>
      <w:lvlJc w:val="left"/>
      <w:pPr>
        <w:ind w:left="1846" w:hanging="1056"/>
        <w:jc w:val="left"/>
      </w:pPr>
      <w:rPr>
        <w:rFonts w:ascii="宋体" w:eastAsia="宋体" w:hAnsi="宋体" w:cs="宋体" w:hint="default"/>
        <w:w w:val="100"/>
        <w:sz w:val="40"/>
        <w:szCs w:val="40"/>
      </w:rPr>
    </w:lvl>
    <w:lvl w:ilvl="1">
      <w:start w:val="0"/>
      <w:numFmt w:val="bullet"/>
      <w:lvlText w:val="•"/>
      <w:lvlJc w:val="left"/>
      <w:pPr>
        <w:ind w:left="2983" w:hanging="1056"/>
      </w:pPr>
      <w:rPr>
        <w:rFonts w:hint="default"/>
      </w:rPr>
    </w:lvl>
    <w:lvl w:ilvl="2">
      <w:start w:val="0"/>
      <w:numFmt w:val="bullet"/>
      <w:lvlText w:val="•"/>
      <w:lvlJc w:val="left"/>
      <w:pPr>
        <w:ind w:left="4127" w:hanging="1056"/>
      </w:pPr>
      <w:rPr>
        <w:rFonts w:hint="default"/>
      </w:rPr>
    </w:lvl>
    <w:lvl w:ilvl="3">
      <w:start w:val="0"/>
      <w:numFmt w:val="bullet"/>
      <w:lvlText w:val="•"/>
      <w:lvlJc w:val="left"/>
      <w:pPr>
        <w:ind w:left="5271" w:hanging="1056"/>
      </w:pPr>
      <w:rPr>
        <w:rFonts w:hint="default"/>
      </w:rPr>
    </w:lvl>
    <w:lvl w:ilvl="4">
      <w:start w:val="0"/>
      <w:numFmt w:val="bullet"/>
      <w:lvlText w:val="•"/>
      <w:lvlJc w:val="left"/>
      <w:pPr>
        <w:ind w:left="6415" w:hanging="1056"/>
      </w:pPr>
      <w:rPr>
        <w:rFonts w:hint="default"/>
      </w:rPr>
    </w:lvl>
    <w:lvl w:ilvl="5">
      <w:start w:val="0"/>
      <w:numFmt w:val="bullet"/>
      <w:lvlText w:val="•"/>
      <w:lvlJc w:val="left"/>
      <w:pPr>
        <w:ind w:left="7559" w:hanging="1056"/>
      </w:pPr>
      <w:rPr>
        <w:rFonts w:hint="default"/>
      </w:rPr>
    </w:lvl>
    <w:lvl w:ilvl="6">
      <w:start w:val="0"/>
      <w:numFmt w:val="bullet"/>
      <w:lvlText w:val="•"/>
      <w:lvlJc w:val="left"/>
      <w:pPr>
        <w:ind w:left="8703" w:hanging="1056"/>
      </w:pPr>
      <w:rPr>
        <w:rFonts w:hint="default"/>
      </w:rPr>
    </w:lvl>
    <w:lvl w:ilvl="7">
      <w:start w:val="0"/>
      <w:numFmt w:val="bullet"/>
      <w:lvlText w:val="•"/>
      <w:lvlJc w:val="left"/>
      <w:pPr>
        <w:ind w:left="9847" w:hanging="1056"/>
      </w:pPr>
      <w:rPr>
        <w:rFonts w:hint="default"/>
      </w:rPr>
    </w:lvl>
    <w:lvl w:ilvl="8">
      <w:start w:val="0"/>
      <w:numFmt w:val="bullet"/>
      <w:lvlText w:val="•"/>
      <w:lvlJc w:val="left"/>
      <w:pPr>
        <w:ind w:left="10991" w:hanging="1056"/>
      </w:pPr>
      <w:rPr>
        <w:rFonts w:hint="default"/>
      </w:rPr>
    </w:lvl>
  </w:abstractNum>
  <w:abstractNum w:abstractNumId="8">
    <w:nsid w:val="1E0F5C63"/>
    <w:multiLevelType w:val="hybridMultilevel"/>
    <w:tmpl w:val="00000000"/>
    <w:lvl w:ilvl="0">
      <w:start w:val="1"/>
      <w:numFmt w:val="decimal"/>
      <w:lvlText w:val="（%1）"/>
      <w:lvlJc w:val="left"/>
      <w:pPr>
        <w:ind w:left="2588" w:hanging="1056"/>
        <w:jc w:val="left"/>
      </w:pPr>
      <w:rPr>
        <w:rFonts w:ascii="宋体" w:eastAsia="宋体" w:hAnsi="宋体" w:cs="宋体" w:hint="default"/>
        <w:w w:val="100"/>
        <w:sz w:val="40"/>
        <w:szCs w:val="40"/>
      </w:rPr>
    </w:lvl>
    <w:lvl w:ilvl="1">
      <w:start w:val="0"/>
      <w:numFmt w:val="bullet"/>
      <w:lvlText w:val="•"/>
      <w:lvlJc w:val="left"/>
      <w:pPr>
        <w:ind w:left="3649" w:hanging="1056"/>
      </w:pPr>
      <w:rPr>
        <w:rFonts w:hint="default"/>
      </w:rPr>
    </w:lvl>
    <w:lvl w:ilvl="2">
      <w:start w:val="0"/>
      <w:numFmt w:val="bullet"/>
      <w:lvlText w:val="•"/>
      <w:lvlJc w:val="left"/>
      <w:pPr>
        <w:ind w:left="4719" w:hanging="1056"/>
      </w:pPr>
      <w:rPr>
        <w:rFonts w:hint="default"/>
      </w:rPr>
    </w:lvl>
    <w:lvl w:ilvl="3">
      <w:start w:val="0"/>
      <w:numFmt w:val="bullet"/>
      <w:lvlText w:val="•"/>
      <w:lvlJc w:val="left"/>
      <w:pPr>
        <w:ind w:left="5789" w:hanging="1056"/>
      </w:pPr>
      <w:rPr>
        <w:rFonts w:hint="default"/>
      </w:rPr>
    </w:lvl>
    <w:lvl w:ilvl="4">
      <w:start w:val="0"/>
      <w:numFmt w:val="bullet"/>
      <w:lvlText w:val="•"/>
      <w:lvlJc w:val="left"/>
      <w:pPr>
        <w:ind w:left="6859" w:hanging="1056"/>
      </w:pPr>
      <w:rPr>
        <w:rFonts w:hint="default"/>
      </w:rPr>
    </w:lvl>
    <w:lvl w:ilvl="5">
      <w:start w:val="0"/>
      <w:numFmt w:val="bullet"/>
      <w:lvlText w:val="•"/>
      <w:lvlJc w:val="left"/>
      <w:pPr>
        <w:ind w:left="7929" w:hanging="1056"/>
      </w:pPr>
      <w:rPr>
        <w:rFonts w:hint="default"/>
      </w:rPr>
    </w:lvl>
    <w:lvl w:ilvl="6">
      <w:start w:val="0"/>
      <w:numFmt w:val="bullet"/>
      <w:lvlText w:val="•"/>
      <w:lvlJc w:val="left"/>
      <w:pPr>
        <w:ind w:left="8999" w:hanging="1056"/>
      </w:pPr>
      <w:rPr>
        <w:rFonts w:hint="default"/>
      </w:rPr>
    </w:lvl>
    <w:lvl w:ilvl="7">
      <w:start w:val="0"/>
      <w:numFmt w:val="bullet"/>
      <w:lvlText w:val="•"/>
      <w:lvlJc w:val="left"/>
      <w:pPr>
        <w:ind w:left="10069" w:hanging="1056"/>
      </w:pPr>
      <w:rPr>
        <w:rFonts w:hint="default"/>
      </w:rPr>
    </w:lvl>
    <w:lvl w:ilvl="8">
      <w:start w:val="0"/>
      <w:numFmt w:val="bullet"/>
      <w:lvlText w:val="•"/>
      <w:lvlJc w:val="left"/>
      <w:pPr>
        <w:ind w:left="11139" w:hanging="1056"/>
      </w:pPr>
      <w:rPr>
        <w:rFonts w:hint="default"/>
      </w:rPr>
    </w:lvl>
  </w:abstractNum>
  <w:abstractNum w:abstractNumId="9">
    <w:nsid w:val="1E220978"/>
    <w:multiLevelType w:val="hybridMultilevel"/>
    <w:tmpl w:val="00000000"/>
    <w:lvl w:ilvl="0">
      <w:start w:val="4"/>
      <w:numFmt w:val="decimal"/>
      <w:lvlText w:val="%1"/>
      <w:lvlJc w:val="left"/>
      <w:pPr>
        <w:ind w:left="790" w:hanging="742"/>
        <w:jc w:val="left"/>
      </w:pPr>
      <w:rPr>
        <w:rFonts w:hint="default"/>
      </w:rPr>
    </w:lvl>
    <w:lvl w:ilvl="1">
      <w:start w:val="1"/>
      <w:numFmt w:val="decimal"/>
      <w:lvlText w:val="%1.%2"/>
      <w:lvlJc w:val="left"/>
      <w:pPr>
        <w:ind w:left="790" w:hanging="742"/>
        <w:jc w:val="left"/>
      </w:pPr>
      <w:rPr>
        <w:rFonts w:ascii="宋体" w:eastAsia="宋体" w:hAnsi="宋体" w:cs="宋体" w:hint="default"/>
        <w:b/>
        <w:bCs/>
        <w:w w:val="99"/>
        <w:sz w:val="42"/>
        <w:szCs w:val="42"/>
      </w:rPr>
    </w:lvl>
    <w:lvl w:ilvl="2">
      <w:start w:val="1"/>
      <w:numFmt w:val="decimal"/>
      <w:lvlText w:val="（%3）"/>
      <w:lvlJc w:val="left"/>
      <w:pPr>
        <w:ind w:left="319" w:hanging="1056"/>
        <w:jc w:val="left"/>
      </w:pPr>
      <w:rPr>
        <w:rFonts w:ascii="宋体" w:eastAsia="宋体" w:hAnsi="宋体" w:cs="宋体" w:hint="default"/>
        <w:w w:val="100"/>
        <w:sz w:val="40"/>
        <w:szCs w:val="40"/>
      </w:rPr>
    </w:lvl>
    <w:lvl w:ilvl="3">
      <w:start w:val="0"/>
      <w:numFmt w:val="bullet"/>
      <w:lvlText w:val="•"/>
      <w:lvlJc w:val="left"/>
      <w:pPr>
        <w:ind w:left="1640" w:hanging="1056"/>
      </w:pPr>
      <w:rPr>
        <w:rFonts w:hint="default"/>
      </w:rPr>
    </w:lvl>
    <w:lvl w:ilvl="4">
      <w:start w:val="0"/>
      <w:numFmt w:val="bullet"/>
      <w:lvlText w:val="•"/>
      <w:lvlJc w:val="left"/>
      <w:pPr>
        <w:ind w:left="3302" w:hanging="1056"/>
      </w:pPr>
      <w:rPr>
        <w:rFonts w:hint="default"/>
      </w:rPr>
    </w:lvl>
    <w:lvl w:ilvl="5">
      <w:start w:val="0"/>
      <w:numFmt w:val="bullet"/>
      <w:lvlText w:val="•"/>
      <w:lvlJc w:val="left"/>
      <w:pPr>
        <w:ind w:left="4965" w:hanging="1056"/>
      </w:pPr>
      <w:rPr>
        <w:rFonts w:hint="default"/>
      </w:rPr>
    </w:lvl>
    <w:lvl w:ilvl="6">
      <w:start w:val="0"/>
      <w:numFmt w:val="bullet"/>
      <w:lvlText w:val="•"/>
      <w:lvlJc w:val="left"/>
      <w:pPr>
        <w:ind w:left="6628" w:hanging="1056"/>
      </w:pPr>
      <w:rPr>
        <w:rFonts w:hint="default"/>
      </w:rPr>
    </w:lvl>
    <w:lvl w:ilvl="7">
      <w:start w:val="0"/>
      <w:numFmt w:val="bullet"/>
      <w:lvlText w:val="•"/>
      <w:lvlJc w:val="left"/>
      <w:pPr>
        <w:ind w:left="8291" w:hanging="1056"/>
      </w:pPr>
      <w:rPr>
        <w:rFonts w:hint="default"/>
      </w:rPr>
    </w:lvl>
    <w:lvl w:ilvl="8">
      <w:start w:val="0"/>
      <w:numFmt w:val="bullet"/>
      <w:lvlText w:val="•"/>
      <w:lvlJc w:val="left"/>
      <w:pPr>
        <w:ind w:left="9954" w:hanging="1056"/>
      </w:pPr>
      <w:rPr>
        <w:rFonts w:hint="default"/>
      </w:rPr>
    </w:lvl>
  </w:abstractNum>
  <w:abstractNum w:abstractNumId="10">
    <w:nsid w:val="21FAC4F1"/>
    <w:multiLevelType w:val="hybridMultilevel"/>
    <w:tmpl w:val="00000000"/>
    <w:lvl w:ilvl="0">
      <w:start w:val="1"/>
      <w:numFmt w:val="decimal"/>
      <w:lvlText w:val="（%1）"/>
      <w:lvlJc w:val="left"/>
      <w:pPr>
        <w:ind w:left="319" w:hanging="911"/>
        <w:jc w:val="right"/>
      </w:pPr>
      <w:rPr>
        <w:rFonts w:hint="default"/>
        <w:spacing w:val="3"/>
        <w:w w:val="99"/>
        <w:position w:val="-4"/>
      </w:rPr>
    </w:lvl>
    <w:lvl w:ilvl="1">
      <w:start w:val="0"/>
      <w:numFmt w:val="bullet"/>
      <w:lvlText w:val="•"/>
      <w:lvlJc w:val="left"/>
      <w:pPr>
        <w:ind w:left="1615" w:hanging="911"/>
      </w:pPr>
      <w:rPr>
        <w:rFonts w:hint="default"/>
      </w:rPr>
    </w:lvl>
    <w:lvl w:ilvl="2">
      <w:start w:val="0"/>
      <w:numFmt w:val="bullet"/>
      <w:lvlText w:val="•"/>
      <w:lvlJc w:val="left"/>
      <w:pPr>
        <w:ind w:left="2911" w:hanging="911"/>
      </w:pPr>
      <w:rPr>
        <w:rFonts w:hint="default"/>
      </w:rPr>
    </w:lvl>
    <w:lvl w:ilvl="3">
      <w:start w:val="0"/>
      <w:numFmt w:val="bullet"/>
      <w:lvlText w:val="•"/>
      <w:lvlJc w:val="left"/>
      <w:pPr>
        <w:ind w:left="4207" w:hanging="911"/>
      </w:pPr>
      <w:rPr>
        <w:rFonts w:hint="default"/>
      </w:rPr>
    </w:lvl>
    <w:lvl w:ilvl="4">
      <w:start w:val="0"/>
      <w:numFmt w:val="bullet"/>
      <w:lvlText w:val="•"/>
      <w:lvlJc w:val="left"/>
      <w:pPr>
        <w:ind w:left="5503" w:hanging="911"/>
      </w:pPr>
      <w:rPr>
        <w:rFonts w:hint="default"/>
      </w:rPr>
    </w:lvl>
    <w:lvl w:ilvl="5">
      <w:start w:val="0"/>
      <w:numFmt w:val="bullet"/>
      <w:lvlText w:val="•"/>
      <w:lvlJc w:val="left"/>
      <w:pPr>
        <w:ind w:left="6799" w:hanging="911"/>
      </w:pPr>
      <w:rPr>
        <w:rFonts w:hint="default"/>
      </w:rPr>
    </w:lvl>
    <w:lvl w:ilvl="6">
      <w:start w:val="0"/>
      <w:numFmt w:val="bullet"/>
      <w:lvlText w:val="•"/>
      <w:lvlJc w:val="left"/>
      <w:pPr>
        <w:ind w:left="8095" w:hanging="911"/>
      </w:pPr>
      <w:rPr>
        <w:rFonts w:hint="default"/>
      </w:rPr>
    </w:lvl>
    <w:lvl w:ilvl="7">
      <w:start w:val="0"/>
      <w:numFmt w:val="bullet"/>
      <w:lvlText w:val="•"/>
      <w:lvlJc w:val="left"/>
      <w:pPr>
        <w:ind w:left="9391" w:hanging="911"/>
      </w:pPr>
      <w:rPr>
        <w:rFonts w:hint="default"/>
      </w:rPr>
    </w:lvl>
    <w:lvl w:ilvl="8">
      <w:start w:val="0"/>
      <w:numFmt w:val="bullet"/>
      <w:lvlText w:val="•"/>
      <w:lvlJc w:val="left"/>
      <w:pPr>
        <w:ind w:left="10687" w:hanging="911"/>
      </w:pPr>
      <w:rPr>
        <w:rFonts w:hint="default"/>
      </w:rPr>
    </w:lvl>
  </w:abstractNum>
  <w:abstractNum w:abstractNumId="11">
    <w:nsid w:val="22987462"/>
    <w:multiLevelType w:val="hybridMultilevel"/>
    <w:tmpl w:val="00000000"/>
    <w:lvl w:ilvl="0">
      <w:start w:val="1"/>
      <w:numFmt w:val="decimal"/>
      <w:lvlText w:val="(%1)"/>
      <w:lvlJc w:val="left"/>
      <w:pPr>
        <w:ind w:left="1543" w:hanging="526"/>
        <w:jc w:val="left"/>
      </w:pPr>
      <w:rPr>
        <w:rFonts w:ascii="Arial" w:eastAsia="Arial" w:hAnsi="Arial" w:cs="Arial" w:hint="default"/>
        <w:w w:val="95"/>
        <w:sz w:val="42"/>
        <w:szCs w:val="42"/>
      </w:rPr>
    </w:lvl>
    <w:lvl w:ilvl="1">
      <w:start w:val="0"/>
      <w:numFmt w:val="bullet"/>
      <w:lvlText w:val="•"/>
      <w:lvlJc w:val="left"/>
      <w:pPr>
        <w:ind w:left="2713" w:hanging="526"/>
      </w:pPr>
      <w:rPr>
        <w:rFonts w:hint="default"/>
      </w:rPr>
    </w:lvl>
    <w:lvl w:ilvl="2">
      <w:start w:val="0"/>
      <w:numFmt w:val="bullet"/>
      <w:lvlText w:val="•"/>
      <w:lvlJc w:val="left"/>
      <w:pPr>
        <w:ind w:left="3887" w:hanging="526"/>
      </w:pPr>
      <w:rPr>
        <w:rFonts w:hint="default"/>
      </w:rPr>
    </w:lvl>
    <w:lvl w:ilvl="3">
      <w:start w:val="0"/>
      <w:numFmt w:val="bullet"/>
      <w:lvlText w:val="•"/>
      <w:lvlJc w:val="left"/>
      <w:pPr>
        <w:ind w:left="5061" w:hanging="526"/>
      </w:pPr>
      <w:rPr>
        <w:rFonts w:hint="default"/>
      </w:rPr>
    </w:lvl>
    <w:lvl w:ilvl="4">
      <w:start w:val="0"/>
      <w:numFmt w:val="bullet"/>
      <w:lvlText w:val="•"/>
      <w:lvlJc w:val="left"/>
      <w:pPr>
        <w:ind w:left="6235" w:hanging="526"/>
      </w:pPr>
      <w:rPr>
        <w:rFonts w:hint="default"/>
      </w:rPr>
    </w:lvl>
    <w:lvl w:ilvl="5">
      <w:start w:val="0"/>
      <w:numFmt w:val="bullet"/>
      <w:lvlText w:val="•"/>
      <w:lvlJc w:val="left"/>
      <w:pPr>
        <w:ind w:left="7409" w:hanging="526"/>
      </w:pPr>
      <w:rPr>
        <w:rFonts w:hint="default"/>
      </w:rPr>
    </w:lvl>
    <w:lvl w:ilvl="6">
      <w:start w:val="0"/>
      <w:numFmt w:val="bullet"/>
      <w:lvlText w:val="•"/>
      <w:lvlJc w:val="left"/>
      <w:pPr>
        <w:ind w:left="8583" w:hanging="526"/>
      </w:pPr>
      <w:rPr>
        <w:rFonts w:hint="default"/>
      </w:rPr>
    </w:lvl>
    <w:lvl w:ilvl="7">
      <w:start w:val="0"/>
      <w:numFmt w:val="bullet"/>
      <w:lvlText w:val="•"/>
      <w:lvlJc w:val="left"/>
      <w:pPr>
        <w:ind w:left="9757" w:hanging="526"/>
      </w:pPr>
      <w:rPr>
        <w:rFonts w:hint="default"/>
      </w:rPr>
    </w:lvl>
    <w:lvl w:ilvl="8">
      <w:start w:val="0"/>
      <w:numFmt w:val="bullet"/>
      <w:lvlText w:val="•"/>
      <w:lvlJc w:val="left"/>
      <w:pPr>
        <w:ind w:left="10931" w:hanging="526"/>
      </w:pPr>
      <w:rPr>
        <w:rFonts w:hint="default"/>
      </w:rPr>
    </w:lvl>
  </w:abstractNum>
  <w:abstractNum w:abstractNumId="12">
    <w:nsid w:val="237110FB"/>
    <w:multiLevelType w:val="hybridMultilevel"/>
    <w:tmpl w:val="00000000"/>
    <w:lvl w:ilvl="0">
      <w:start w:val="1"/>
      <w:numFmt w:val="decimal"/>
      <w:lvlText w:val="（%1）"/>
      <w:lvlJc w:val="left"/>
      <w:pPr>
        <w:ind w:left="790" w:hanging="1056"/>
        <w:jc w:val="left"/>
      </w:pPr>
      <w:rPr>
        <w:rFonts w:ascii="宋体" w:eastAsia="宋体" w:hAnsi="宋体" w:cs="宋体" w:hint="default"/>
        <w:w w:val="100"/>
        <w:sz w:val="40"/>
        <w:szCs w:val="40"/>
      </w:rPr>
    </w:lvl>
    <w:lvl w:ilvl="1">
      <w:start w:val="0"/>
      <w:numFmt w:val="bullet"/>
      <w:lvlText w:val="•"/>
      <w:lvlJc w:val="left"/>
      <w:pPr>
        <w:ind w:left="2047" w:hanging="1056"/>
      </w:pPr>
      <w:rPr>
        <w:rFonts w:hint="default"/>
      </w:rPr>
    </w:lvl>
    <w:lvl w:ilvl="2">
      <w:start w:val="0"/>
      <w:numFmt w:val="bullet"/>
      <w:lvlText w:val="•"/>
      <w:lvlJc w:val="left"/>
      <w:pPr>
        <w:ind w:left="3295" w:hanging="1056"/>
      </w:pPr>
      <w:rPr>
        <w:rFonts w:hint="default"/>
      </w:rPr>
    </w:lvl>
    <w:lvl w:ilvl="3">
      <w:start w:val="0"/>
      <w:numFmt w:val="bullet"/>
      <w:lvlText w:val="•"/>
      <w:lvlJc w:val="left"/>
      <w:pPr>
        <w:ind w:left="4543" w:hanging="1056"/>
      </w:pPr>
      <w:rPr>
        <w:rFonts w:hint="default"/>
      </w:rPr>
    </w:lvl>
    <w:lvl w:ilvl="4">
      <w:start w:val="0"/>
      <w:numFmt w:val="bullet"/>
      <w:lvlText w:val="•"/>
      <w:lvlJc w:val="left"/>
      <w:pPr>
        <w:ind w:left="5791" w:hanging="1056"/>
      </w:pPr>
      <w:rPr>
        <w:rFonts w:hint="default"/>
      </w:rPr>
    </w:lvl>
    <w:lvl w:ilvl="5">
      <w:start w:val="0"/>
      <w:numFmt w:val="bullet"/>
      <w:lvlText w:val="•"/>
      <w:lvlJc w:val="left"/>
      <w:pPr>
        <w:ind w:left="7039" w:hanging="1056"/>
      </w:pPr>
      <w:rPr>
        <w:rFonts w:hint="default"/>
      </w:rPr>
    </w:lvl>
    <w:lvl w:ilvl="6">
      <w:start w:val="0"/>
      <w:numFmt w:val="bullet"/>
      <w:lvlText w:val="•"/>
      <w:lvlJc w:val="left"/>
      <w:pPr>
        <w:ind w:left="8287" w:hanging="1056"/>
      </w:pPr>
      <w:rPr>
        <w:rFonts w:hint="default"/>
      </w:rPr>
    </w:lvl>
    <w:lvl w:ilvl="7">
      <w:start w:val="0"/>
      <w:numFmt w:val="bullet"/>
      <w:lvlText w:val="•"/>
      <w:lvlJc w:val="left"/>
      <w:pPr>
        <w:ind w:left="9535" w:hanging="1056"/>
      </w:pPr>
      <w:rPr>
        <w:rFonts w:hint="default"/>
      </w:rPr>
    </w:lvl>
    <w:lvl w:ilvl="8">
      <w:start w:val="0"/>
      <w:numFmt w:val="bullet"/>
      <w:lvlText w:val="•"/>
      <w:lvlJc w:val="left"/>
      <w:pPr>
        <w:ind w:left="10783" w:hanging="1056"/>
      </w:pPr>
      <w:rPr>
        <w:rFonts w:hint="default"/>
      </w:rPr>
    </w:lvl>
  </w:abstractNum>
  <w:abstractNum w:abstractNumId="13">
    <w:nsid w:val="27A6F733"/>
    <w:multiLevelType w:val="hybridMultilevel"/>
    <w:tmpl w:val="00000000"/>
    <w:lvl w:ilvl="0">
      <w:start w:val="6"/>
      <w:numFmt w:val="decimal"/>
      <w:lvlText w:val="%1"/>
      <w:lvlJc w:val="left"/>
      <w:pPr>
        <w:ind w:left="1215" w:hanging="850"/>
        <w:jc w:val="left"/>
      </w:pPr>
      <w:rPr>
        <w:rFonts w:hint="default"/>
      </w:rPr>
    </w:lvl>
    <w:lvl w:ilvl="1">
      <w:start w:val="1"/>
      <w:numFmt w:val="decimal"/>
      <w:lvlText w:val="%1.%2"/>
      <w:lvlJc w:val="left"/>
      <w:pPr>
        <w:ind w:left="1215" w:hanging="850"/>
        <w:jc w:val="right"/>
      </w:pPr>
      <w:rPr>
        <w:rFonts w:ascii="宋体" w:eastAsia="宋体" w:hAnsi="宋体" w:cs="宋体" w:hint="default"/>
        <w:b/>
        <w:bCs/>
        <w:w w:val="99"/>
        <w:sz w:val="42"/>
        <w:szCs w:val="42"/>
      </w:rPr>
    </w:lvl>
    <w:lvl w:ilvl="2">
      <w:start w:val="1"/>
      <w:numFmt w:val="decimal"/>
      <w:lvlText w:val="%1.%2.%3"/>
      <w:lvlJc w:val="left"/>
      <w:pPr>
        <w:ind w:left="1723" w:hanging="1167"/>
        <w:jc w:val="right"/>
      </w:pPr>
      <w:rPr>
        <w:rFonts w:ascii="宋体" w:eastAsia="宋体" w:hAnsi="宋体" w:cs="宋体" w:hint="default"/>
        <w:b/>
        <w:bCs/>
        <w:w w:val="99"/>
        <w:sz w:val="42"/>
        <w:szCs w:val="42"/>
      </w:rPr>
    </w:lvl>
    <w:lvl w:ilvl="3">
      <w:start w:val="1"/>
      <w:numFmt w:val="decimal"/>
      <w:lvlText w:val="（%4）"/>
      <w:lvlJc w:val="left"/>
      <w:pPr>
        <w:ind w:left="790" w:hanging="1056"/>
        <w:jc w:val="left"/>
      </w:pPr>
      <w:rPr>
        <w:rFonts w:ascii="宋体" w:eastAsia="宋体" w:hAnsi="宋体" w:cs="宋体" w:hint="default"/>
        <w:w w:val="100"/>
        <w:sz w:val="40"/>
        <w:szCs w:val="40"/>
      </w:rPr>
    </w:lvl>
    <w:lvl w:ilvl="4">
      <w:start w:val="0"/>
      <w:numFmt w:val="bullet"/>
      <w:lvlText w:val="•"/>
      <w:lvlJc w:val="left"/>
      <w:pPr>
        <w:ind w:left="3748" w:hanging="1056"/>
      </w:pPr>
      <w:rPr>
        <w:rFonts w:hint="default"/>
      </w:rPr>
    </w:lvl>
    <w:lvl w:ilvl="5">
      <w:start w:val="0"/>
      <w:numFmt w:val="bullet"/>
      <w:lvlText w:val="•"/>
      <w:lvlJc w:val="left"/>
      <w:pPr>
        <w:ind w:left="5337" w:hanging="1056"/>
      </w:pPr>
      <w:rPr>
        <w:rFonts w:hint="default"/>
      </w:rPr>
    </w:lvl>
    <w:lvl w:ilvl="6">
      <w:start w:val="0"/>
      <w:numFmt w:val="bullet"/>
      <w:lvlText w:val="•"/>
      <w:lvlJc w:val="left"/>
      <w:pPr>
        <w:ind w:left="6925" w:hanging="1056"/>
      </w:pPr>
      <w:rPr>
        <w:rFonts w:hint="default"/>
      </w:rPr>
    </w:lvl>
    <w:lvl w:ilvl="7">
      <w:start w:val="0"/>
      <w:numFmt w:val="bullet"/>
      <w:lvlText w:val="•"/>
      <w:lvlJc w:val="left"/>
      <w:pPr>
        <w:ind w:left="8514" w:hanging="1056"/>
      </w:pPr>
      <w:rPr>
        <w:rFonts w:hint="default"/>
      </w:rPr>
    </w:lvl>
    <w:lvl w:ilvl="8">
      <w:start w:val="0"/>
      <w:numFmt w:val="bullet"/>
      <w:lvlText w:val="•"/>
      <w:lvlJc w:val="left"/>
      <w:pPr>
        <w:ind w:left="10102" w:hanging="1056"/>
      </w:pPr>
      <w:rPr>
        <w:rFonts w:hint="default"/>
      </w:rPr>
    </w:lvl>
  </w:abstractNum>
  <w:abstractNum w:abstractNumId="14">
    <w:nsid w:val="2928CDEE"/>
    <w:multiLevelType w:val="hybridMultilevel"/>
    <w:tmpl w:val="00000000"/>
    <w:lvl w:ilvl="0">
      <w:start w:val="8"/>
      <w:numFmt w:val="decimal"/>
      <w:lvlText w:val="%1"/>
      <w:lvlJc w:val="left"/>
      <w:pPr>
        <w:ind w:left="1107" w:hanging="742"/>
        <w:jc w:val="left"/>
      </w:pPr>
      <w:rPr>
        <w:rFonts w:hint="default"/>
      </w:rPr>
    </w:lvl>
    <w:lvl w:ilvl="1">
      <w:start w:val="1"/>
      <w:numFmt w:val="decimal"/>
      <w:lvlText w:val="%1.%2"/>
      <w:lvlJc w:val="left"/>
      <w:pPr>
        <w:ind w:left="1107" w:hanging="742"/>
        <w:jc w:val="left"/>
      </w:pPr>
      <w:rPr>
        <w:rFonts w:ascii="宋体" w:eastAsia="宋体" w:hAnsi="宋体" w:cs="宋体" w:hint="default"/>
        <w:b/>
        <w:bCs/>
        <w:w w:val="99"/>
        <w:sz w:val="42"/>
        <w:szCs w:val="42"/>
      </w:rPr>
    </w:lvl>
    <w:lvl w:ilvl="2">
      <w:start w:val="1"/>
      <w:numFmt w:val="decimal"/>
      <w:lvlText w:val="%1.%2.%3"/>
      <w:lvlJc w:val="left"/>
      <w:pPr>
        <w:ind w:left="938" w:hanging="1167"/>
        <w:jc w:val="right"/>
      </w:pPr>
      <w:rPr>
        <w:rFonts w:hint="default"/>
        <w:b/>
        <w:bCs/>
        <w:w w:val="99"/>
      </w:rPr>
    </w:lvl>
    <w:lvl w:ilvl="3">
      <w:start w:val="0"/>
      <w:numFmt w:val="bullet"/>
      <w:lvlText w:val="•"/>
      <w:lvlJc w:val="left"/>
      <w:pPr>
        <w:ind w:left="3806" w:hanging="1167"/>
      </w:pPr>
      <w:rPr>
        <w:rFonts w:hint="default"/>
      </w:rPr>
    </w:lvl>
    <w:lvl w:ilvl="4">
      <w:start w:val="0"/>
      <w:numFmt w:val="bullet"/>
      <w:lvlText w:val="•"/>
      <w:lvlJc w:val="left"/>
      <w:pPr>
        <w:ind w:left="5159" w:hanging="1167"/>
      </w:pPr>
      <w:rPr>
        <w:rFonts w:hint="default"/>
      </w:rPr>
    </w:lvl>
    <w:lvl w:ilvl="5">
      <w:start w:val="0"/>
      <w:numFmt w:val="bullet"/>
      <w:lvlText w:val="•"/>
      <w:lvlJc w:val="left"/>
      <w:pPr>
        <w:ind w:left="6513" w:hanging="1167"/>
      </w:pPr>
      <w:rPr>
        <w:rFonts w:hint="default"/>
      </w:rPr>
    </w:lvl>
    <w:lvl w:ilvl="6">
      <w:start w:val="0"/>
      <w:numFmt w:val="bullet"/>
      <w:lvlText w:val="•"/>
      <w:lvlJc w:val="left"/>
      <w:pPr>
        <w:ind w:left="7866" w:hanging="1167"/>
      </w:pPr>
      <w:rPr>
        <w:rFonts w:hint="default"/>
      </w:rPr>
    </w:lvl>
    <w:lvl w:ilvl="7">
      <w:start w:val="0"/>
      <w:numFmt w:val="bullet"/>
      <w:lvlText w:val="•"/>
      <w:lvlJc w:val="left"/>
      <w:pPr>
        <w:ind w:left="9219" w:hanging="1167"/>
      </w:pPr>
      <w:rPr>
        <w:rFonts w:hint="default"/>
      </w:rPr>
    </w:lvl>
    <w:lvl w:ilvl="8">
      <w:start w:val="0"/>
      <w:numFmt w:val="bullet"/>
      <w:lvlText w:val="•"/>
      <w:lvlJc w:val="left"/>
      <w:pPr>
        <w:ind w:left="10573" w:hanging="1167"/>
      </w:pPr>
      <w:rPr>
        <w:rFonts w:hint="default"/>
      </w:rPr>
    </w:lvl>
  </w:abstractNum>
  <w:abstractNum w:abstractNumId="15">
    <w:nsid w:val="33849A5A"/>
    <w:multiLevelType w:val="hybridMultilevel"/>
    <w:tmpl w:val="00000000"/>
    <w:lvl w:ilvl="0">
      <w:start w:val="1"/>
      <w:numFmt w:val="decimal"/>
      <w:lvlText w:val="%1）"/>
      <w:lvlJc w:val="left"/>
      <w:pPr>
        <w:ind w:left="160" w:hanging="635"/>
        <w:jc w:val="left"/>
      </w:pPr>
      <w:rPr>
        <w:rFonts w:ascii="宋体" w:eastAsia="宋体" w:hAnsi="宋体" w:cs="宋体" w:hint="default"/>
        <w:spacing w:val="0"/>
        <w:w w:val="100"/>
        <w:sz w:val="40"/>
        <w:szCs w:val="40"/>
      </w:rPr>
    </w:lvl>
    <w:lvl w:ilvl="1">
      <w:start w:val="0"/>
      <w:numFmt w:val="bullet"/>
      <w:lvlText w:val="•"/>
      <w:lvlJc w:val="left"/>
      <w:pPr>
        <w:ind w:left="1471" w:hanging="635"/>
      </w:pPr>
      <w:rPr>
        <w:rFonts w:hint="default"/>
      </w:rPr>
    </w:lvl>
    <w:lvl w:ilvl="2">
      <w:start w:val="0"/>
      <w:numFmt w:val="bullet"/>
      <w:lvlText w:val="•"/>
      <w:lvlJc w:val="left"/>
      <w:pPr>
        <w:ind w:left="2783" w:hanging="635"/>
      </w:pPr>
      <w:rPr>
        <w:rFonts w:hint="default"/>
      </w:rPr>
    </w:lvl>
    <w:lvl w:ilvl="3">
      <w:start w:val="0"/>
      <w:numFmt w:val="bullet"/>
      <w:lvlText w:val="•"/>
      <w:lvlJc w:val="left"/>
      <w:pPr>
        <w:ind w:left="4095" w:hanging="635"/>
      </w:pPr>
      <w:rPr>
        <w:rFonts w:hint="default"/>
      </w:rPr>
    </w:lvl>
    <w:lvl w:ilvl="4">
      <w:start w:val="0"/>
      <w:numFmt w:val="bullet"/>
      <w:lvlText w:val="•"/>
      <w:lvlJc w:val="left"/>
      <w:pPr>
        <w:ind w:left="5407" w:hanging="635"/>
      </w:pPr>
      <w:rPr>
        <w:rFonts w:hint="default"/>
      </w:rPr>
    </w:lvl>
    <w:lvl w:ilvl="5">
      <w:start w:val="0"/>
      <w:numFmt w:val="bullet"/>
      <w:lvlText w:val="•"/>
      <w:lvlJc w:val="left"/>
      <w:pPr>
        <w:ind w:left="6719" w:hanging="635"/>
      </w:pPr>
      <w:rPr>
        <w:rFonts w:hint="default"/>
      </w:rPr>
    </w:lvl>
    <w:lvl w:ilvl="6">
      <w:start w:val="0"/>
      <w:numFmt w:val="bullet"/>
      <w:lvlText w:val="•"/>
      <w:lvlJc w:val="left"/>
      <w:pPr>
        <w:ind w:left="8031" w:hanging="635"/>
      </w:pPr>
      <w:rPr>
        <w:rFonts w:hint="default"/>
      </w:rPr>
    </w:lvl>
    <w:lvl w:ilvl="7">
      <w:start w:val="0"/>
      <w:numFmt w:val="bullet"/>
      <w:lvlText w:val="•"/>
      <w:lvlJc w:val="left"/>
      <w:pPr>
        <w:ind w:left="9343" w:hanging="635"/>
      </w:pPr>
      <w:rPr>
        <w:rFonts w:hint="default"/>
      </w:rPr>
    </w:lvl>
    <w:lvl w:ilvl="8">
      <w:start w:val="0"/>
      <w:numFmt w:val="bullet"/>
      <w:lvlText w:val="•"/>
      <w:lvlJc w:val="left"/>
      <w:pPr>
        <w:ind w:left="10655" w:hanging="635"/>
      </w:pPr>
      <w:rPr>
        <w:rFonts w:hint="default"/>
      </w:rPr>
    </w:lvl>
  </w:abstractNum>
  <w:abstractNum w:abstractNumId="16">
    <w:nsid w:val="391AC52E"/>
    <w:multiLevelType w:val="hybridMultilevel"/>
    <w:tmpl w:val="00000000"/>
    <w:lvl w:ilvl="0">
      <w:start w:val="1"/>
      <w:numFmt w:val="decimal"/>
      <w:lvlText w:val="%1）"/>
      <w:lvlJc w:val="left"/>
      <w:pPr>
        <w:ind w:left="160" w:hanging="635"/>
        <w:jc w:val="left"/>
      </w:pPr>
      <w:rPr>
        <w:rFonts w:ascii="宋体" w:eastAsia="宋体" w:hAnsi="宋体" w:cs="宋体" w:hint="default"/>
        <w:spacing w:val="0"/>
        <w:w w:val="100"/>
        <w:sz w:val="40"/>
        <w:szCs w:val="40"/>
      </w:rPr>
    </w:lvl>
    <w:lvl w:ilvl="1">
      <w:start w:val="2"/>
      <w:numFmt w:val="decimal"/>
      <w:lvlText w:val="%2）"/>
      <w:lvlJc w:val="left"/>
      <w:pPr>
        <w:ind w:left="160" w:hanging="635"/>
        <w:jc w:val="left"/>
      </w:pPr>
      <w:rPr>
        <w:rFonts w:ascii="宋体" w:eastAsia="宋体" w:hAnsi="宋体" w:cs="宋体" w:hint="default"/>
        <w:spacing w:val="-83"/>
        <w:w w:val="100"/>
        <w:sz w:val="40"/>
        <w:szCs w:val="40"/>
      </w:rPr>
    </w:lvl>
    <w:lvl w:ilvl="2">
      <w:start w:val="0"/>
      <w:numFmt w:val="bullet"/>
      <w:lvlText w:val="•"/>
      <w:lvlJc w:val="left"/>
      <w:pPr>
        <w:ind w:left="2783" w:hanging="635"/>
      </w:pPr>
      <w:rPr>
        <w:rFonts w:hint="default"/>
      </w:rPr>
    </w:lvl>
    <w:lvl w:ilvl="3">
      <w:start w:val="0"/>
      <w:numFmt w:val="bullet"/>
      <w:lvlText w:val="•"/>
      <w:lvlJc w:val="left"/>
      <w:pPr>
        <w:ind w:left="4095" w:hanging="635"/>
      </w:pPr>
      <w:rPr>
        <w:rFonts w:hint="default"/>
      </w:rPr>
    </w:lvl>
    <w:lvl w:ilvl="4">
      <w:start w:val="0"/>
      <w:numFmt w:val="bullet"/>
      <w:lvlText w:val="•"/>
      <w:lvlJc w:val="left"/>
      <w:pPr>
        <w:ind w:left="5407" w:hanging="635"/>
      </w:pPr>
      <w:rPr>
        <w:rFonts w:hint="default"/>
      </w:rPr>
    </w:lvl>
    <w:lvl w:ilvl="5">
      <w:start w:val="0"/>
      <w:numFmt w:val="bullet"/>
      <w:lvlText w:val="•"/>
      <w:lvlJc w:val="left"/>
      <w:pPr>
        <w:ind w:left="6719" w:hanging="635"/>
      </w:pPr>
      <w:rPr>
        <w:rFonts w:hint="default"/>
      </w:rPr>
    </w:lvl>
    <w:lvl w:ilvl="6">
      <w:start w:val="0"/>
      <w:numFmt w:val="bullet"/>
      <w:lvlText w:val="•"/>
      <w:lvlJc w:val="left"/>
      <w:pPr>
        <w:ind w:left="8031" w:hanging="635"/>
      </w:pPr>
      <w:rPr>
        <w:rFonts w:hint="default"/>
      </w:rPr>
    </w:lvl>
    <w:lvl w:ilvl="7">
      <w:start w:val="0"/>
      <w:numFmt w:val="bullet"/>
      <w:lvlText w:val="•"/>
      <w:lvlJc w:val="left"/>
      <w:pPr>
        <w:ind w:left="9343" w:hanging="635"/>
      </w:pPr>
      <w:rPr>
        <w:rFonts w:hint="default"/>
      </w:rPr>
    </w:lvl>
    <w:lvl w:ilvl="8">
      <w:start w:val="0"/>
      <w:numFmt w:val="bullet"/>
      <w:lvlText w:val="•"/>
      <w:lvlJc w:val="left"/>
      <w:pPr>
        <w:ind w:left="10655" w:hanging="635"/>
      </w:pPr>
      <w:rPr>
        <w:rFonts w:hint="default"/>
      </w:rPr>
    </w:lvl>
  </w:abstractNum>
  <w:abstractNum w:abstractNumId="17">
    <w:nsid w:val="3DEF68EF"/>
    <w:multiLevelType w:val="hybridMultilevel"/>
    <w:tmpl w:val="00000000"/>
    <w:lvl w:ilvl="0">
      <w:start w:val="2"/>
      <w:numFmt w:val="decimal"/>
      <w:lvlText w:val="%1）"/>
      <w:lvlJc w:val="left"/>
      <w:pPr>
        <w:ind w:left="160" w:hanging="639"/>
        <w:jc w:val="left"/>
      </w:pPr>
      <w:rPr>
        <w:rFonts w:ascii="宋体" w:eastAsia="宋体" w:hAnsi="宋体" w:cs="宋体" w:hint="default"/>
        <w:spacing w:val="0"/>
        <w:w w:val="100"/>
        <w:sz w:val="40"/>
        <w:szCs w:val="40"/>
      </w:rPr>
    </w:lvl>
    <w:lvl w:ilvl="1">
      <w:start w:val="0"/>
      <w:numFmt w:val="bullet"/>
      <w:lvlText w:val="•"/>
      <w:lvlJc w:val="left"/>
      <w:pPr>
        <w:ind w:left="1471" w:hanging="639"/>
      </w:pPr>
      <w:rPr>
        <w:rFonts w:hint="default"/>
      </w:rPr>
    </w:lvl>
    <w:lvl w:ilvl="2">
      <w:start w:val="0"/>
      <w:numFmt w:val="bullet"/>
      <w:lvlText w:val="•"/>
      <w:lvlJc w:val="left"/>
      <w:pPr>
        <w:ind w:left="2783" w:hanging="639"/>
      </w:pPr>
      <w:rPr>
        <w:rFonts w:hint="default"/>
      </w:rPr>
    </w:lvl>
    <w:lvl w:ilvl="3">
      <w:start w:val="0"/>
      <w:numFmt w:val="bullet"/>
      <w:lvlText w:val="•"/>
      <w:lvlJc w:val="left"/>
      <w:pPr>
        <w:ind w:left="4095" w:hanging="639"/>
      </w:pPr>
      <w:rPr>
        <w:rFonts w:hint="default"/>
      </w:rPr>
    </w:lvl>
    <w:lvl w:ilvl="4">
      <w:start w:val="0"/>
      <w:numFmt w:val="bullet"/>
      <w:lvlText w:val="•"/>
      <w:lvlJc w:val="left"/>
      <w:pPr>
        <w:ind w:left="5407" w:hanging="639"/>
      </w:pPr>
      <w:rPr>
        <w:rFonts w:hint="default"/>
      </w:rPr>
    </w:lvl>
    <w:lvl w:ilvl="5">
      <w:start w:val="0"/>
      <w:numFmt w:val="bullet"/>
      <w:lvlText w:val="•"/>
      <w:lvlJc w:val="left"/>
      <w:pPr>
        <w:ind w:left="6719" w:hanging="639"/>
      </w:pPr>
      <w:rPr>
        <w:rFonts w:hint="default"/>
      </w:rPr>
    </w:lvl>
    <w:lvl w:ilvl="6">
      <w:start w:val="0"/>
      <w:numFmt w:val="bullet"/>
      <w:lvlText w:val="•"/>
      <w:lvlJc w:val="left"/>
      <w:pPr>
        <w:ind w:left="8031" w:hanging="639"/>
      </w:pPr>
      <w:rPr>
        <w:rFonts w:hint="default"/>
      </w:rPr>
    </w:lvl>
    <w:lvl w:ilvl="7">
      <w:start w:val="0"/>
      <w:numFmt w:val="bullet"/>
      <w:lvlText w:val="•"/>
      <w:lvlJc w:val="left"/>
      <w:pPr>
        <w:ind w:left="9343" w:hanging="639"/>
      </w:pPr>
      <w:rPr>
        <w:rFonts w:hint="default"/>
      </w:rPr>
    </w:lvl>
    <w:lvl w:ilvl="8">
      <w:start w:val="0"/>
      <w:numFmt w:val="bullet"/>
      <w:lvlText w:val="•"/>
      <w:lvlJc w:val="left"/>
      <w:pPr>
        <w:ind w:left="10655" w:hanging="639"/>
      </w:pPr>
      <w:rPr>
        <w:rFonts w:hint="default"/>
      </w:rPr>
    </w:lvl>
  </w:abstractNum>
  <w:abstractNum w:abstractNumId="18">
    <w:nsid w:val="50C5E656"/>
    <w:multiLevelType w:val="hybridMultilevel"/>
    <w:tmpl w:val="00000000"/>
    <w:lvl w:ilvl="0">
      <w:start w:val="3"/>
      <w:numFmt w:val="decimal"/>
      <w:lvlText w:val="%1"/>
      <w:lvlJc w:val="left"/>
      <w:pPr>
        <w:ind w:left="898" w:hanging="738"/>
        <w:jc w:val="left"/>
      </w:pPr>
      <w:rPr>
        <w:rFonts w:hint="default"/>
      </w:rPr>
    </w:lvl>
    <w:lvl w:ilvl="1">
      <w:start w:val="1"/>
      <w:numFmt w:val="decimal"/>
      <w:lvlText w:val="%1.%2"/>
      <w:lvlJc w:val="left"/>
      <w:pPr>
        <w:ind w:left="898" w:hanging="738"/>
        <w:jc w:val="left"/>
      </w:pPr>
      <w:rPr>
        <w:rFonts w:hint="default"/>
        <w:w w:val="100"/>
      </w:rPr>
    </w:lvl>
    <w:lvl w:ilvl="2">
      <w:start w:val="0"/>
      <w:numFmt w:val="bullet"/>
      <w:lvlText w:val="•"/>
      <w:lvlJc w:val="left"/>
      <w:pPr>
        <w:ind w:left="3375" w:hanging="738"/>
      </w:pPr>
      <w:rPr>
        <w:rFonts w:hint="default"/>
      </w:rPr>
    </w:lvl>
    <w:lvl w:ilvl="3">
      <w:start w:val="0"/>
      <w:numFmt w:val="bullet"/>
      <w:lvlText w:val="•"/>
      <w:lvlJc w:val="left"/>
      <w:pPr>
        <w:ind w:left="4613" w:hanging="738"/>
      </w:pPr>
      <w:rPr>
        <w:rFonts w:hint="default"/>
      </w:rPr>
    </w:lvl>
    <w:lvl w:ilvl="4">
      <w:start w:val="0"/>
      <w:numFmt w:val="bullet"/>
      <w:lvlText w:val="•"/>
      <w:lvlJc w:val="left"/>
      <w:pPr>
        <w:ind w:left="5851" w:hanging="738"/>
      </w:pPr>
      <w:rPr>
        <w:rFonts w:hint="default"/>
      </w:rPr>
    </w:lvl>
    <w:lvl w:ilvl="5">
      <w:start w:val="0"/>
      <w:numFmt w:val="bullet"/>
      <w:lvlText w:val="•"/>
      <w:lvlJc w:val="left"/>
      <w:pPr>
        <w:ind w:left="7089" w:hanging="738"/>
      </w:pPr>
      <w:rPr>
        <w:rFonts w:hint="default"/>
      </w:rPr>
    </w:lvl>
    <w:lvl w:ilvl="6">
      <w:start w:val="0"/>
      <w:numFmt w:val="bullet"/>
      <w:lvlText w:val="•"/>
      <w:lvlJc w:val="left"/>
      <w:pPr>
        <w:ind w:left="8327" w:hanging="738"/>
      </w:pPr>
      <w:rPr>
        <w:rFonts w:hint="default"/>
      </w:rPr>
    </w:lvl>
    <w:lvl w:ilvl="7">
      <w:start w:val="0"/>
      <w:numFmt w:val="bullet"/>
      <w:lvlText w:val="•"/>
      <w:lvlJc w:val="left"/>
      <w:pPr>
        <w:ind w:left="9565" w:hanging="738"/>
      </w:pPr>
      <w:rPr>
        <w:rFonts w:hint="default"/>
      </w:rPr>
    </w:lvl>
    <w:lvl w:ilvl="8">
      <w:start w:val="0"/>
      <w:numFmt w:val="bullet"/>
      <w:lvlText w:val="•"/>
      <w:lvlJc w:val="left"/>
      <w:pPr>
        <w:ind w:left="10803" w:hanging="738"/>
      </w:pPr>
      <w:rPr>
        <w:rFonts w:hint="default"/>
      </w:rPr>
    </w:lvl>
  </w:abstractNum>
  <w:abstractNum w:abstractNumId="19">
    <w:nsid w:val="538D4F04"/>
    <w:multiLevelType w:val="hybridMultilevel"/>
    <w:tmpl w:val="00000000"/>
    <w:lvl w:ilvl="0">
      <w:start w:val="1"/>
      <w:numFmt w:val="decimal"/>
      <w:lvlText w:val="%1）"/>
      <w:lvlJc w:val="left"/>
      <w:pPr>
        <w:ind w:left="160" w:hanging="635"/>
        <w:jc w:val="left"/>
      </w:pPr>
      <w:rPr>
        <w:rFonts w:ascii="宋体" w:eastAsia="宋体" w:hAnsi="宋体" w:cs="宋体" w:hint="default"/>
        <w:spacing w:val="0"/>
        <w:w w:val="100"/>
        <w:sz w:val="40"/>
        <w:szCs w:val="40"/>
      </w:rPr>
    </w:lvl>
    <w:lvl w:ilvl="1">
      <w:start w:val="2"/>
      <w:numFmt w:val="decimal"/>
      <w:lvlText w:val="%2）"/>
      <w:lvlJc w:val="left"/>
      <w:pPr>
        <w:ind w:left="160" w:hanging="635"/>
        <w:jc w:val="left"/>
      </w:pPr>
      <w:rPr>
        <w:rFonts w:ascii="宋体" w:eastAsia="宋体" w:hAnsi="宋体" w:cs="宋体" w:hint="default"/>
        <w:spacing w:val="-83"/>
        <w:w w:val="100"/>
        <w:sz w:val="40"/>
        <w:szCs w:val="40"/>
      </w:rPr>
    </w:lvl>
    <w:lvl w:ilvl="2">
      <w:start w:val="0"/>
      <w:numFmt w:val="bullet"/>
      <w:lvlText w:val="•"/>
      <w:lvlJc w:val="left"/>
      <w:pPr>
        <w:ind w:left="2783" w:hanging="635"/>
      </w:pPr>
      <w:rPr>
        <w:rFonts w:hint="default"/>
      </w:rPr>
    </w:lvl>
    <w:lvl w:ilvl="3">
      <w:start w:val="0"/>
      <w:numFmt w:val="bullet"/>
      <w:lvlText w:val="•"/>
      <w:lvlJc w:val="left"/>
      <w:pPr>
        <w:ind w:left="4095" w:hanging="635"/>
      </w:pPr>
      <w:rPr>
        <w:rFonts w:hint="default"/>
      </w:rPr>
    </w:lvl>
    <w:lvl w:ilvl="4">
      <w:start w:val="0"/>
      <w:numFmt w:val="bullet"/>
      <w:lvlText w:val="•"/>
      <w:lvlJc w:val="left"/>
      <w:pPr>
        <w:ind w:left="5407" w:hanging="635"/>
      </w:pPr>
      <w:rPr>
        <w:rFonts w:hint="default"/>
      </w:rPr>
    </w:lvl>
    <w:lvl w:ilvl="5">
      <w:start w:val="0"/>
      <w:numFmt w:val="bullet"/>
      <w:lvlText w:val="•"/>
      <w:lvlJc w:val="left"/>
      <w:pPr>
        <w:ind w:left="6719" w:hanging="635"/>
      </w:pPr>
      <w:rPr>
        <w:rFonts w:hint="default"/>
      </w:rPr>
    </w:lvl>
    <w:lvl w:ilvl="6">
      <w:start w:val="0"/>
      <w:numFmt w:val="bullet"/>
      <w:lvlText w:val="•"/>
      <w:lvlJc w:val="left"/>
      <w:pPr>
        <w:ind w:left="8031" w:hanging="635"/>
      </w:pPr>
      <w:rPr>
        <w:rFonts w:hint="default"/>
      </w:rPr>
    </w:lvl>
    <w:lvl w:ilvl="7">
      <w:start w:val="0"/>
      <w:numFmt w:val="bullet"/>
      <w:lvlText w:val="•"/>
      <w:lvlJc w:val="left"/>
      <w:pPr>
        <w:ind w:left="9343" w:hanging="635"/>
      </w:pPr>
      <w:rPr>
        <w:rFonts w:hint="default"/>
      </w:rPr>
    </w:lvl>
    <w:lvl w:ilvl="8">
      <w:start w:val="0"/>
      <w:numFmt w:val="bullet"/>
      <w:lvlText w:val="•"/>
      <w:lvlJc w:val="left"/>
      <w:pPr>
        <w:ind w:left="10655" w:hanging="635"/>
      </w:pPr>
      <w:rPr>
        <w:rFonts w:hint="default"/>
      </w:rPr>
    </w:lvl>
  </w:abstractNum>
  <w:abstractNum w:abstractNumId="20">
    <w:nsid w:val="5B47A6D0"/>
    <w:multiLevelType w:val="hybridMultilevel"/>
    <w:tmpl w:val="00000000"/>
    <w:lvl w:ilvl="0">
      <w:start w:val="1"/>
      <w:numFmt w:val="decimal"/>
      <w:lvlText w:val="（%1）"/>
      <w:lvlJc w:val="left"/>
      <w:pPr>
        <w:ind w:left="790" w:hanging="1056"/>
        <w:jc w:val="left"/>
      </w:pPr>
      <w:rPr>
        <w:rFonts w:ascii="宋体" w:eastAsia="宋体" w:hAnsi="宋体" w:cs="宋体" w:hint="default"/>
        <w:w w:val="100"/>
        <w:sz w:val="40"/>
        <w:szCs w:val="40"/>
      </w:rPr>
    </w:lvl>
    <w:lvl w:ilvl="1">
      <w:start w:val="0"/>
      <w:numFmt w:val="bullet"/>
      <w:lvlText w:val="•"/>
      <w:lvlJc w:val="left"/>
      <w:pPr>
        <w:ind w:left="2047" w:hanging="1056"/>
      </w:pPr>
      <w:rPr>
        <w:rFonts w:hint="default"/>
      </w:rPr>
    </w:lvl>
    <w:lvl w:ilvl="2">
      <w:start w:val="0"/>
      <w:numFmt w:val="bullet"/>
      <w:lvlText w:val="•"/>
      <w:lvlJc w:val="left"/>
      <w:pPr>
        <w:ind w:left="3295" w:hanging="1056"/>
      </w:pPr>
      <w:rPr>
        <w:rFonts w:hint="default"/>
      </w:rPr>
    </w:lvl>
    <w:lvl w:ilvl="3">
      <w:start w:val="0"/>
      <w:numFmt w:val="bullet"/>
      <w:lvlText w:val="•"/>
      <w:lvlJc w:val="left"/>
      <w:pPr>
        <w:ind w:left="4543" w:hanging="1056"/>
      </w:pPr>
      <w:rPr>
        <w:rFonts w:hint="default"/>
      </w:rPr>
    </w:lvl>
    <w:lvl w:ilvl="4">
      <w:start w:val="0"/>
      <w:numFmt w:val="bullet"/>
      <w:lvlText w:val="•"/>
      <w:lvlJc w:val="left"/>
      <w:pPr>
        <w:ind w:left="5791" w:hanging="1056"/>
      </w:pPr>
      <w:rPr>
        <w:rFonts w:hint="default"/>
      </w:rPr>
    </w:lvl>
    <w:lvl w:ilvl="5">
      <w:start w:val="0"/>
      <w:numFmt w:val="bullet"/>
      <w:lvlText w:val="•"/>
      <w:lvlJc w:val="left"/>
      <w:pPr>
        <w:ind w:left="7039" w:hanging="1056"/>
      </w:pPr>
      <w:rPr>
        <w:rFonts w:hint="default"/>
      </w:rPr>
    </w:lvl>
    <w:lvl w:ilvl="6">
      <w:start w:val="0"/>
      <w:numFmt w:val="bullet"/>
      <w:lvlText w:val="•"/>
      <w:lvlJc w:val="left"/>
      <w:pPr>
        <w:ind w:left="8287" w:hanging="1056"/>
      </w:pPr>
      <w:rPr>
        <w:rFonts w:hint="default"/>
      </w:rPr>
    </w:lvl>
    <w:lvl w:ilvl="7">
      <w:start w:val="0"/>
      <w:numFmt w:val="bullet"/>
      <w:lvlText w:val="•"/>
      <w:lvlJc w:val="left"/>
      <w:pPr>
        <w:ind w:left="9535" w:hanging="1056"/>
      </w:pPr>
      <w:rPr>
        <w:rFonts w:hint="default"/>
      </w:rPr>
    </w:lvl>
    <w:lvl w:ilvl="8">
      <w:start w:val="0"/>
      <w:numFmt w:val="bullet"/>
      <w:lvlText w:val="•"/>
      <w:lvlJc w:val="left"/>
      <w:pPr>
        <w:ind w:left="10783" w:hanging="1056"/>
      </w:pPr>
      <w:rPr>
        <w:rFonts w:hint="default"/>
      </w:rPr>
    </w:lvl>
  </w:abstractNum>
  <w:abstractNum w:abstractNumId="21">
    <w:nsid w:val="5D56644A"/>
    <w:multiLevelType w:val="hybridMultilevel"/>
    <w:tmpl w:val="00000000"/>
    <w:lvl w:ilvl="0">
      <w:start w:val="1"/>
      <w:numFmt w:val="decimal"/>
      <w:lvlText w:val="（%1）"/>
      <w:lvlJc w:val="left"/>
      <w:pPr>
        <w:ind w:left="790" w:hanging="1053"/>
        <w:jc w:val="left"/>
      </w:pPr>
      <w:rPr>
        <w:rFonts w:ascii="宋体" w:eastAsia="宋体" w:hAnsi="宋体" w:cs="宋体" w:hint="default"/>
        <w:spacing w:val="-2"/>
        <w:w w:val="100"/>
        <w:sz w:val="40"/>
        <w:szCs w:val="40"/>
      </w:rPr>
    </w:lvl>
    <w:lvl w:ilvl="1">
      <w:start w:val="0"/>
      <w:numFmt w:val="bullet"/>
      <w:lvlText w:val="•"/>
      <w:lvlJc w:val="left"/>
      <w:pPr>
        <w:ind w:left="2047" w:hanging="1053"/>
      </w:pPr>
      <w:rPr>
        <w:rFonts w:hint="default"/>
      </w:rPr>
    </w:lvl>
    <w:lvl w:ilvl="2">
      <w:start w:val="0"/>
      <w:numFmt w:val="bullet"/>
      <w:lvlText w:val="•"/>
      <w:lvlJc w:val="left"/>
      <w:pPr>
        <w:ind w:left="3295" w:hanging="1053"/>
      </w:pPr>
      <w:rPr>
        <w:rFonts w:hint="default"/>
      </w:rPr>
    </w:lvl>
    <w:lvl w:ilvl="3">
      <w:start w:val="0"/>
      <w:numFmt w:val="bullet"/>
      <w:lvlText w:val="•"/>
      <w:lvlJc w:val="left"/>
      <w:pPr>
        <w:ind w:left="4543" w:hanging="1053"/>
      </w:pPr>
      <w:rPr>
        <w:rFonts w:hint="default"/>
      </w:rPr>
    </w:lvl>
    <w:lvl w:ilvl="4">
      <w:start w:val="0"/>
      <w:numFmt w:val="bullet"/>
      <w:lvlText w:val="•"/>
      <w:lvlJc w:val="left"/>
      <w:pPr>
        <w:ind w:left="5791" w:hanging="1053"/>
      </w:pPr>
      <w:rPr>
        <w:rFonts w:hint="default"/>
      </w:rPr>
    </w:lvl>
    <w:lvl w:ilvl="5">
      <w:start w:val="0"/>
      <w:numFmt w:val="bullet"/>
      <w:lvlText w:val="•"/>
      <w:lvlJc w:val="left"/>
      <w:pPr>
        <w:ind w:left="7039" w:hanging="1053"/>
      </w:pPr>
      <w:rPr>
        <w:rFonts w:hint="default"/>
      </w:rPr>
    </w:lvl>
    <w:lvl w:ilvl="6">
      <w:start w:val="0"/>
      <w:numFmt w:val="bullet"/>
      <w:lvlText w:val="•"/>
      <w:lvlJc w:val="left"/>
      <w:pPr>
        <w:ind w:left="8287" w:hanging="1053"/>
      </w:pPr>
      <w:rPr>
        <w:rFonts w:hint="default"/>
      </w:rPr>
    </w:lvl>
    <w:lvl w:ilvl="7">
      <w:start w:val="0"/>
      <w:numFmt w:val="bullet"/>
      <w:lvlText w:val="•"/>
      <w:lvlJc w:val="left"/>
      <w:pPr>
        <w:ind w:left="9535" w:hanging="1053"/>
      </w:pPr>
      <w:rPr>
        <w:rFonts w:hint="default"/>
      </w:rPr>
    </w:lvl>
    <w:lvl w:ilvl="8">
      <w:start w:val="0"/>
      <w:numFmt w:val="bullet"/>
      <w:lvlText w:val="•"/>
      <w:lvlJc w:val="left"/>
      <w:pPr>
        <w:ind w:left="10783" w:hanging="1053"/>
      </w:pPr>
      <w:rPr>
        <w:rFonts w:hint="default"/>
      </w:rPr>
    </w:lvl>
  </w:abstractNum>
  <w:abstractNum w:abstractNumId="22">
    <w:nsid w:val="6678681B"/>
    <w:multiLevelType w:val="hybridMultilevel"/>
    <w:tmpl w:val="00000000"/>
    <w:lvl w:ilvl="0">
      <w:start w:val="4"/>
      <w:numFmt w:val="decimal"/>
      <w:lvlText w:val="（%1）"/>
      <w:lvlJc w:val="left"/>
      <w:pPr>
        <w:ind w:left="160" w:hanging="1056"/>
        <w:jc w:val="left"/>
      </w:pPr>
      <w:rPr>
        <w:rFonts w:ascii="宋体" w:eastAsia="宋体" w:hAnsi="宋体" w:cs="宋体" w:hint="default"/>
        <w:spacing w:val="-1"/>
        <w:w w:val="100"/>
        <w:sz w:val="40"/>
        <w:szCs w:val="40"/>
      </w:rPr>
    </w:lvl>
    <w:lvl w:ilvl="1">
      <w:start w:val="0"/>
      <w:numFmt w:val="bullet"/>
      <w:lvlText w:val="•"/>
      <w:lvlJc w:val="left"/>
      <w:pPr>
        <w:ind w:left="1471" w:hanging="1056"/>
      </w:pPr>
      <w:rPr>
        <w:rFonts w:hint="default"/>
      </w:rPr>
    </w:lvl>
    <w:lvl w:ilvl="2">
      <w:start w:val="0"/>
      <w:numFmt w:val="bullet"/>
      <w:lvlText w:val="•"/>
      <w:lvlJc w:val="left"/>
      <w:pPr>
        <w:ind w:left="2783" w:hanging="1056"/>
      </w:pPr>
      <w:rPr>
        <w:rFonts w:hint="default"/>
      </w:rPr>
    </w:lvl>
    <w:lvl w:ilvl="3">
      <w:start w:val="0"/>
      <w:numFmt w:val="bullet"/>
      <w:lvlText w:val="•"/>
      <w:lvlJc w:val="left"/>
      <w:pPr>
        <w:ind w:left="4095" w:hanging="1056"/>
      </w:pPr>
      <w:rPr>
        <w:rFonts w:hint="default"/>
      </w:rPr>
    </w:lvl>
    <w:lvl w:ilvl="4">
      <w:start w:val="0"/>
      <w:numFmt w:val="bullet"/>
      <w:lvlText w:val="•"/>
      <w:lvlJc w:val="left"/>
      <w:pPr>
        <w:ind w:left="5407" w:hanging="1056"/>
      </w:pPr>
      <w:rPr>
        <w:rFonts w:hint="default"/>
      </w:rPr>
    </w:lvl>
    <w:lvl w:ilvl="5">
      <w:start w:val="0"/>
      <w:numFmt w:val="bullet"/>
      <w:lvlText w:val="•"/>
      <w:lvlJc w:val="left"/>
      <w:pPr>
        <w:ind w:left="6719" w:hanging="1056"/>
      </w:pPr>
      <w:rPr>
        <w:rFonts w:hint="default"/>
      </w:rPr>
    </w:lvl>
    <w:lvl w:ilvl="6">
      <w:start w:val="0"/>
      <w:numFmt w:val="bullet"/>
      <w:lvlText w:val="•"/>
      <w:lvlJc w:val="left"/>
      <w:pPr>
        <w:ind w:left="8031" w:hanging="1056"/>
      </w:pPr>
      <w:rPr>
        <w:rFonts w:hint="default"/>
      </w:rPr>
    </w:lvl>
    <w:lvl w:ilvl="7">
      <w:start w:val="0"/>
      <w:numFmt w:val="bullet"/>
      <w:lvlText w:val="•"/>
      <w:lvlJc w:val="left"/>
      <w:pPr>
        <w:ind w:left="9343" w:hanging="1056"/>
      </w:pPr>
      <w:rPr>
        <w:rFonts w:hint="default"/>
      </w:rPr>
    </w:lvl>
    <w:lvl w:ilvl="8">
      <w:start w:val="0"/>
      <w:numFmt w:val="bullet"/>
      <w:lvlText w:val="•"/>
      <w:lvlJc w:val="left"/>
      <w:pPr>
        <w:ind w:left="10655" w:hanging="1056"/>
      </w:pPr>
      <w:rPr>
        <w:rFonts w:hint="default"/>
      </w:rPr>
    </w:lvl>
  </w:abstractNum>
  <w:abstractNum w:abstractNumId="23">
    <w:nsid w:val="6E3B90AA"/>
    <w:multiLevelType w:val="hybridMultilevel"/>
    <w:tmpl w:val="00000000"/>
    <w:lvl w:ilvl="0">
      <w:start w:val="4"/>
      <w:numFmt w:val="decimal"/>
      <w:lvlText w:val="%1"/>
      <w:lvlJc w:val="left"/>
      <w:pPr>
        <w:ind w:left="790" w:hanging="742"/>
        <w:jc w:val="left"/>
      </w:pPr>
      <w:rPr>
        <w:rFonts w:hint="default"/>
      </w:rPr>
    </w:lvl>
    <w:lvl w:ilvl="1">
      <w:start w:val="1"/>
      <w:numFmt w:val="decimal"/>
      <w:lvlText w:val="%1.%2"/>
      <w:lvlJc w:val="left"/>
      <w:pPr>
        <w:ind w:left="790" w:hanging="742"/>
        <w:jc w:val="left"/>
      </w:pPr>
      <w:rPr>
        <w:rFonts w:ascii="宋体" w:eastAsia="宋体" w:hAnsi="宋体" w:cs="宋体" w:hint="default"/>
        <w:b/>
        <w:bCs/>
        <w:w w:val="99"/>
        <w:sz w:val="42"/>
        <w:szCs w:val="42"/>
      </w:rPr>
    </w:lvl>
    <w:lvl w:ilvl="2">
      <w:start w:val="1"/>
      <w:numFmt w:val="decimal"/>
      <w:lvlText w:val="（%3）"/>
      <w:lvlJc w:val="left"/>
      <w:pPr>
        <w:ind w:left="319" w:hanging="1056"/>
        <w:jc w:val="left"/>
      </w:pPr>
      <w:rPr>
        <w:rFonts w:ascii="宋体" w:eastAsia="宋体" w:hAnsi="宋体" w:cs="宋体" w:hint="default"/>
        <w:w w:val="100"/>
        <w:sz w:val="40"/>
        <w:szCs w:val="40"/>
      </w:rPr>
    </w:lvl>
    <w:lvl w:ilvl="3">
      <w:start w:val="0"/>
      <w:numFmt w:val="bullet"/>
      <w:lvlText w:val="•"/>
      <w:lvlJc w:val="left"/>
      <w:pPr>
        <w:ind w:left="1640" w:hanging="1056"/>
      </w:pPr>
      <w:rPr>
        <w:rFonts w:hint="default"/>
      </w:rPr>
    </w:lvl>
    <w:lvl w:ilvl="4">
      <w:start w:val="0"/>
      <w:numFmt w:val="bullet"/>
      <w:lvlText w:val="•"/>
      <w:lvlJc w:val="left"/>
      <w:pPr>
        <w:ind w:left="3302" w:hanging="1056"/>
      </w:pPr>
      <w:rPr>
        <w:rFonts w:hint="default"/>
      </w:rPr>
    </w:lvl>
    <w:lvl w:ilvl="5">
      <w:start w:val="0"/>
      <w:numFmt w:val="bullet"/>
      <w:lvlText w:val="•"/>
      <w:lvlJc w:val="left"/>
      <w:pPr>
        <w:ind w:left="4965" w:hanging="1056"/>
      </w:pPr>
      <w:rPr>
        <w:rFonts w:hint="default"/>
      </w:rPr>
    </w:lvl>
    <w:lvl w:ilvl="6">
      <w:start w:val="0"/>
      <w:numFmt w:val="bullet"/>
      <w:lvlText w:val="•"/>
      <w:lvlJc w:val="left"/>
      <w:pPr>
        <w:ind w:left="6628" w:hanging="1056"/>
      </w:pPr>
      <w:rPr>
        <w:rFonts w:hint="default"/>
      </w:rPr>
    </w:lvl>
    <w:lvl w:ilvl="7">
      <w:start w:val="0"/>
      <w:numFmt w:val="bullet"/>
      <w:lvlText w:val="•"/>
      <w:lvlJc w:val="left"/>
      <w:pPr>
        <w:ind w:left="8291" w:hanging="1056"/>
      </w:pPr>
      <w:rPr>
        <w:rFonts w:hint="default"/>
      </w:rPr>
    </w:lvl>
    <w:lvl w:ilvl="8">
      <w:start w:val="0"/>
      <w:numFmt w:val="bullet"/>
      <w:lvlText w:val="•"/>
      <w:lvlJc w:val="left"/>
      <w:pPr>
        <w:ind w:left="9954" w:hanging="1056"/>
      </w:pPr>
      <w:rPr>
        <w:rFonts w:hint="default"/>
      </w:rPr>
    </w:lvl>
  </w:abstractNum>
  <w:abstractNum w:abstractNumId="24">
    <w:nsid w:val="70638192"/>
    <w:multiLevelType w:val="hybridMultilevel"/>
    <w:tmpl w:val="00000000"/>
    <w:lvl w:ilvl="0">
      <w:start w:val="3"/>
      <w:numFmt w:val="decimal"/>
      <w:lvlText w:val="%1"/>
      <w:lvlJc w:val="left"/>
      <w:pPr>
        <w:ind w:left="1409" w:hanging="1159"/>
        <w:jc w:val="left"/>
      </w:pPr>
      <w:rPr>
        <w:rFonts w:hint="default"/>
      </w:rPr>
    </w:lvl>
    <w:lvl w:ilvl="1">
      <w:start w:val="1"/>
      <w:numFmt w:val="decimal"/>
      <w:lvlText w:val="%1.%2"/>
      <w:lvlJc w:val="left"/>
      <w:pPr>
        <w:ind w:left="1409" w:hanging="1159"/>
        <w:jc w:val="left"/>
      </w:pPr>
      <w:rPr>
        <w:rFonts w:hint="default"/>
      </w:rPr>
    </w:lvl>
    <w:lvl w:ilvl="2">
      <w:start w:val="8"/>
      <w:numFmt w:val="decimal"/>
      <w:lvlText w:val="%1.%2.%3"/>
      <w:lvlJc w:val="left"/>
      <w:pPr>
        <w:ind w:left="1409" w:hanging="1159"/>
        <w:jc w:val="left"/>
      </w:pPr>
      <w:rPr>
        <w:rFonts w:ascii="宋体" w:eastAsia="宋体" w:hAnsi="宋体" w:cs="宋体" w:hint="default"/>
        <w:w w:val="100"/>
        <w:sz w:val="42"/>
        <w:szCs w:val="42"/>
      </w:rPr>
    </w:lvl>
    <w:lvl w:ilvl="3">
      <w:start w:val="1"/>
      <w:numFmt w:val="decimal"/>
      <w:lvlText w:val="%4）"/>
      <w:lvlJc w:val="left"/>
      <w:pPr>
        <w:ind w:left="160" w:hanging="639"/>
        <w:jc w:val="left"/>
      </w:pPr>
      <w:rPr>
        <w:rFonts w:ascii="宋体" w:eastAsia="宋体" w:hAnsi="宋体" w:cs="宋体" w:hint="default"/>
        <w:spacing w:val="0"/>
        <w:w w:val="100"/>
        <w:sz w:val="40"/>
        <w:szCs w:val="40"/>
      </w:rPr>
    </w:lvl>
    <w:lvl w:ilvl="4">
      <w:start w:val="0"/>
      <w:numFmt w:val="bullet"/>
      <w:lvlText w:val="•"/>
      <w:lvlJc w:val="left"/>
      <w:pPr>
        <w:ind w:left="5359" w:hanging="639"/>
      </w:pPr>
      <w:rPr>
        <w:rFonts w:hint="default"/>
      </w:rPr>
    </w:lvl>
    <w:lvl w:ilvl="5">
      <w:start w:val="0"/>
      <w:numFmt w:val="bullet"/>
      <w:lvlText w:val="•"/>
      <w:lvlJc w:val="left"/>
      <w:pPr>
        <w:ind w:left="6679" w:hanging="639"/>
      </w:pPr>
      <w:rPr>
        <w:rFonts w:hint="default"/>
      </w:rPr>
    </w:lvl>
    <w:lvl w:ilvl="6">
      <w:start w:val="0"/>
      <w:numFmt w:val="bullet"/>
      <w:lvlText w:val="•"/>
      <w:lvlJc w:val="left"/>
      <w:pPr>
        <w:ind w:left="7999" w:hanging="639"/>
      </w:pPr>
      <w:rPr>
        <w:rFonts w:hint="default"/>
      </w:rPr>
    </w:lvl>
    <w:lvl w:ilvl="7">
      <w:start w:val="0"/>
      <w:numFmt w:val="bullet"/>
      <w:lvlText w:val="•"/>
      <w:lvlJc w:val="left"/>
      <w:pPr>
        <w:ind w:left="9319" w:hanging="639"/>
      </w:pPr>
      <w:rPr>
        <w:rFonts w:hint="default"/>
      </w:rPr>
    </w:lvl>
    <w:lvl w:ilvl="8">
      <w:start w:val="0"/>
      <w:numFmt w:val="bullet"/>
      <w:lvlText w:val="•"/>
      <w:lvlJc w:val="left"/>
      <w:pPr>
        <w:ind w:left="10639" w:hanging="639"/>
      </w:pPr>
      <w:rPr>
        <w:rFonts w:hint="default"/>
      </w:rPr>
    </w:lvl>
  </w:abstractNum>
  <w:abstractNum w:abstractNumId="25">
    <w:nsid w:val="733A8C58"/>
    <w:multiLevelType w:val="hybridMultilevel"/>
    <w:tmpl w:val="00000000"/>
    <w:lvl w:ilvl="0">
      <w:start w:val="3"/>
      <w:numFmt w:val="decimal"/>
      <w:lvlText w:val="%1）"/>
      <w:lvlJc w:val="left"/>
      <w:pPr>
        <w:ind w:left="160" w:hanging="639"/>
        <w:jc w:val="left"/>
      </w:pPr>
      <w:rPr>
        <w:rFonts w:ascii="宋体" w:eastAsia="宋体" w:hAnsi="宋体" w:cs="宋体" w:hint="default"/>
        <w:spacing w:val="0"/>
        <w:w w:val="100"/>
        <w:sz w:val="40"/>
        <w:szCs w:val="40"/>
      </w:rPr>
    </w:lvl>
    <w:lvl w:ilvl="1">
      <w:start w:val="0"/>
      <w:numFmt w:val="bullet"/>
      <w:lvlText w:val="•"/>
      <w:lvlJc w:val="left"/>
      <w:pPr>
        <w:ind w:left="1471" w:hanging="639"/>
      </w:pPr>
      <w:rPr>
        <w:rFonts w:hint="default"/>
      </w:rPr>
    </w:lvl>
    <w:lvl w:ilvl="2">
      <w:start w:val="0"/>
      <w:numFmt w:val="bullet"/>
      <w:lvlText w:val="•"/>
      <w:lvlJc w:val="left"/>
      <w:pPr>
        <w:ind w:left="2783" w:hanging="639"/>
      </w:pPr>
      <w:rPr>
        <w:rFonts w:hint="default"/>
      </w:rPr>
    </w:lvl>
    <w:lvl w:ilvl="3">
      <w:start w:val="0"/>
      <w:numFmt w:val="bullet"/>
      <w:lvlText w:val="•"/>
      <w:lvlJc w:val="left"/>
      <w:pPr>
        <w:ind w:left="4095" w:hanging="639"/>
      </w:pPr>
      <w:rPr>
        <w:rFonts w:hint="default"/>
      </w:rPr>
    </w:lvl>
    <w:lvl w:ilvl="4">
      <w:start w:val="0"/>
      <w:numFmt w:val="bullet"/>
      <w:lvlText w:val="•"/>
      <w:lvlJc w:val="left"/>
      <w:pPr>
        <w:ind w:left="5407" w:hanging="639"/>
      </w:pPr>
      <w:rPr>
        <w:rFonts w:hint="default"/>
      </w:rPr>
    </w:lvl>
    <w:lvl w:ilvl="5">
      <w:start w:val="0"/>
      <w:numFmt w:val="bullet"/>
      <w:lvlText w:val="•"/>
      <w:lvlJc w:val="left"/>
      <w:pPr>
        <w:ind w:left="6719" w:hanging="639"/>
      </w:pPr>
      <w:rPr>
        <w:rFonts w:hint="default"/>
      </w:rPr>
    </w:lvl>
    <w:lvl w:ilvl="6">
      <w:start w:val="0"/>
      <w:numFmt w:val="bullet"/>
      <w:lvlText w:val="•"/>
      <w:lvlJc w:val="left"/>
      <w:pPr>
        <w:ind w:left="8031" w:hanging="639"/>
      </w:pPr>
      <w:rPr>
        <w:rFonts w:hint="default"/>
      </w:rPr>
    </w:lvl>
    <w:lvl w:ilvl="7">
      <w:start w:val="0"/>
      <w:numFmt w:val="bullet"/>
      <w:lvlText w:val="•"/>
      <w:lvlJc w:val="left"/>
      <w:pPr>
        <w:ind w:left="9343" w:hanging="639"/>
      </w:pPr>
      <w:rPr>
        <w:rFonts w:hint="default"/>
      </w:rPr>
    </w:lvl>
    <w:lvl w:ilvl="8">
      <w:start w:val="0"/>
      <w:numFmt w:val="bullet"/>
      <w:lvlText w:val="•"/>
      <w:lvlJc w:val="left"/>
      <w:pPr>
        <w:ind w:left="10655" w:hanging="639"/>
      </w:pPr>
      <w:rPr>
        <w:rFonts w:hint="default"/>
      </w:rPr>
    </w:lvl>
  </w:abstractNum>
  <w:abstractNum w:abstractNumId="26">
    <w:nsid w:val="79447678"/>
    <w:multiLevelType w:val="hybridMultilevel"/>
    <w:tmpl w:val="00000000"/>
    <w:lvl w:ilvl="0">
      <w:start w:val="1"/>
      <w:numFmt w:val="decimal"/>
      <w:lvlText w:val="（%1）"/>
      <w:lvlJc w:val="left"/>
      <w:pPr>
        <w:ind w:left="790" w:hanging="1053"/>
        <w:jc w:val="left"/>
      </w:pPr>
      <w:rPr>
        <w:rFonts w:ascii="宋体" w:eastAsia="宋体" w:hAnsi="宋体" w:cs="宋体" w:hint="default"/>
        <w:spacing w:val="-2"/>
        <w:w w:val="100"/>
        <w:sz w:val="40"/>
        <w:szCs w:val="40"/>
      </w:rPr>
    </w:lvl>
    <w:lvl w:ilvl="1">
      <w:start w:val="0"/>
      <w:numFmt w:val="bullet"/>
      <w:lvlText w:val="•"/>
      <w:lvlJc w:val="left"/>
      <w:pPr>
        <w:ind w:left="2047" w:hanging="1053"/>
      </w:pPr>
      <w:rPr>
        <w:rFonts w:hint="default"/>
      </w:rPr>
    </w:lvl>
    <w:lvl w:ilvl="2">
      <w:start w:val="0"/>
      <w:numFmt w:val="bullet"/>
      <w:lvlText w:val="•"/>
      <w:lvlJc w:val="left"/>
      <w:pPr>
        <w:ind w:left="3295" w:hanging="1053"/>
      </w:pPr>
      <w:rPr>
        <w:rFonts w:hint="default"/>
      </w:rPr>
    </w:lvl>
    <w:lvl w:ilvl="3">
      <w:start w:val="0"/>
      <w:numFmt w:val="bullet"/>
      <w:lvlText w:val="•"/>
      <w:lvlJc w:val="left"/>
      <w:pPr>
        <w:ind w:left="4543" w:hanging="1053"/>
      </w:pPr>
      <w:rPr>
        <w:rFonts w:hint="default"/>
      </w:rPr>
    </w:lvl>
    <w:lvl w:ilvl="4">
      <w:start w:val="0"/>
      <w:numFmt w:val="bullet"/>
      <w:lvlText w:val="•"/>
      <w:lvlJc w:val="left"/>
      <w:pPr>
        <w:ind w:left="5791" w:hanging="1053"/>
      </w:pPr>
      <w:rPr>
        <w:rFonts w:hint="default"/>
      </w:rPr>
    </w:lvl>
    <w:lvl w:ilvl="5">
      <w:start w:val="0"/>
      <w:numFmt w:val="bullet"/>
      <w:lvlText w:val="•"/>
      <w:lvlJc w:val="left"/>
      <w:pPr>
        <w:ind w:left="7039" w:hanging="1053"/>
      </w:pPr>
      <w:rPr>
        <w:rFonts w:hint="default"/>
      </w:rPr>
    </w:lvl>
    <w:lvl w:ilvl="6">
      <w:start w:val="0"/>
      <w:numFmt w:val="bullet"/>
      <w:lvlText w:val="•"/>
      <w:lvlJc w:val="left"/>
      <w:pPr>
        <w:ind w:left="8287" w:hanging="1053"/>
      </w:pPr>
      <w:rPr>
        <w:rFonts w:hint="default"/>
      </w:rPr>
    </w:lvl>
    <w:lvl w:ilvl="7">
      <w:start w:val="0"/>
      <w:numFmt w:val="bullet"/>
      <w:lvlText w:val="•"/>
      <w:lvlJc w:val="left"/>
      <w:pPr>
        <w:ind w:left="9535" w:hanging="1053"/>
      </w:pPr>
      <w:rPr>
        <w:rFonts w:hint="default"/>
      </w:rPr>
    </w:lvl>
    <w:lvl w:ilvl="8">
      <w:start w:val="0"/>
      <w:numFmt w:val="bullet"/>
      <w:lvlText w:val="•"/>
      <w:lvlJc w:val="left"/>
      <w:pPr>
        <w:ind w:left="10783" w:hanging="1053"/>
      </w:pPr>
      <w:rPr>
        <w:rFonts w:hint="default"/>
      </w:rPr>
    </w:lvl>
  </w:abstractNum>
  <w:abstractNum w:abstractNumId="27">
    <w:nsid w:val="7AE46D87"/>
    <w:multiLevelType w:val="hybridMultilevel"/>
    <w:tmpl w:val="00000000"/>
    <w:lvl w:ilvl="0">
      <w:start w:val="1"/>
      <w:numFmt w:val="decimal"/>
      <w:lvlText w:val="（%1）"/>
      <w:lvlJc w:val="left"/>
      <w:pPr>
        <w:ind w:left="2055" w:hanging="1056"/>
        <w:jc w:val="left"/>
      </w:pPr>
      <w:rPr>
        <w:rFonts w:ascii="宋体" w:eastAsia="宋体" w:hAnsi="宋体" w:cs="宋体" w:hint="default"/>
        <w:w w:val="100"/>
        <w:sz w:val="40"/>
        <w:szCs w:val="40"/>
      </w:rPr>
    </w:lvl>
    <w:lvl w:ilvl="1">
      <w:start w:val="0"/>
      <w:numFmt w:val="bullet"/>
      <w:lvlText w:val="•"/>
      <w:lvlJc w:val="left"/>
      <w:pPr>
        <w:ind w:left="3181" w:hanging="1056"/>
      </w:pPr>
      <w:rPr>
        <w:rFonts w:hint="default"/>
      </w:rPr>
    </w:lvl>
    <w:lvl w:ilvl="2">
      <w:start w:val="0"/>
      <w:numFmt w:val="bullet"/>
      <w:lvlText w:val="•"/>
      <w:lvlJc w:val="left"/>
      <w:pPr>
        <w:ind w:left="4303" w:hanging="1056"/>
      </w:pPr>
      <w:rPr>
        <w:rFonts w:hint="default"/>
      </w:rPr>
    </w:lvl>
    <w:lvl w:ilvl="3">
      <w:start w:val="0"/>
      <w:numFmt w:val="bullet"/>
      <w:lvlText w:val="•"/>
      <w:lvlJc w:val="left"/>
      <w:pPr>
        <w:ind w:left="5425" w:hanging="1056"/>
      </w:pPr>
      <w:rPr>
        <w:rFonts w:hint="default"/>
      </w:rPr>
    </w:lvl>
    <w:lvl w:ilvl="4">
      <w:start w:val="0"/>
      <w:numFmt w:val="bullet"/>
      <w:lvlText w:val="•"/>
      <w:lvlJc w:val="left"/>
      <w:pPr>
        <w:ind w:left="6547" w:hanging="1056"/>
      </w:pPr>
      <w:rPr>
        <w:rFonts w:hint="default"/>
      </w:rPr>
    </w:lvl>
    <w:lvl w:ilvl="5">
      <w:start w:val="0"/>
      <w:numFmt w:val="bullet"/>
      <w:lvlText w:val="•"/>
      <w:lvlJc w:val="left"/>
      <w:pPr>
        <w:ind w:left="7669" w:hanging="1056"/>
      </w:pPr>
      <w:rPr>
        <w:rFonts w:hint="default"/>
      </w:rPr>
    </w:lvl>
    <w:lvl w:ilvl="6">
      <w:start w:val="0"/>
      <w:numFmt w:val="bullet"/>
      <w:lvlText w:val="•"/>
      <w:lvlJc w:val="left"/>
      <w:pPr>
        <w:ind w:left="8791" w:hanging="1056"/>
      </w:pPr>
      <w:rPr>
        <w:rFonts w:hint="default"/>
      </w:rPr>
    </w:lvl>
    <w:lvl w:ilvl="7">
      <w:start w:val="0"/>
      <w:numFmt w:val="bullet"/>
      <w:lvlText w:val="•"/>
      <w:lvlJc w:val="left"/>
      <w:pPr>
        <w:ind w:left="9913" w:hanging="1056"/>
      </w:pPr>
      <w:rPr>
        <w:rFonts w:hint="default"/>
      </w:rPr>
    </w:lvl>
    <w:lvl w:ilvl="8">
      <w:start w:val="0"/>
      <w:numFmt w:val="bullet"/>
      <w:lvlText w:val="•"/>
      <w:lvlJc w:val="left"/>
      <w:pPr>
        <w:ind w:left="11035" w:hanging="1056"/>
      </w:pPr>
      <w:rPr>
        <w:rFonts w:hint="default"/>
      </w:rPr>
    </w:lvl>
  </w:abstractNum>
  <w:abstractNum w:abstractNumId="28">
    <w:nsid w:val="7E03A243"/>
    <w:multiLevelType w:val="hybridMultilevel"/>
    <w:tmpl w:val="00000000"/>
    <w:lvl w:ilvl="0">
      <w:start w:val="2"/>
      <w:numFmt w:val="decimal"/>
      <w:lvlText w:val="%1"/>
      <w:lvlJc w:val="left"/>
      <w:pPr>
        <w:ind w:left="160" w:hanging="638"/>
        <w:jc w:val="left"/>
      </w:pPr>
      <w:rPr>
        <w:rFonts w:hint="default"/>
      </w:rPr>
    </w:lvl>
    <w:lvl w:ilvl="1">
      <w:start w:val="1"/>
      <w:numFmt w:val="decimal"/>
      <w:lvlText w:val="%1.%2"/>
      <w:lvlJc w:val="left"/>
      <w:pPr>
        <w:ind w:left="160" w:hanging="638"/>
        <w:jc w:val="left"/>
      </w:pPr>
      <w:rPr>
        <w:rFonts w:ascii="宋体" w:eastAsia="宋体" w:hAnsi="宋体" w:cs="宋体" w:hint="default"/>
        <w:b/>
        <w:bCs/>
        <w:color w:val="FF6500"/>
        <w:w w:val="99"/>
        <w:sz w:val="40"/>
        <w:szCs w:val="40"/>
      </w:rPr>
    </w:lvl>
    <w:lvl w:ilvl="2">
      <w:start w:val="0"/>
      <w:numFmt w:val="bullet"/>
      <w:lvlText w:val="•"/>
      <w:lvlJc w:val="left"/>
      <w:pPr>
        <w:ind w:left="2783" w:hanging="638"/>
      </w:pPr>
      <w:rPr>
        <w:rFonts w:hint="default"/>
      </w:rPr>
    </w:lvl>
    <w:lvl w:ilvl="3">
      <w:start w:val="0"/>
      <w:numFmt w:val="bullet"/>
      <w:lvlText w:val="•"/>
      <w:lvlJc w:val="left"/>
      <w:pPr>
        <w:ind w:left="4095" w:hanging="638"/>
      </w:pPr>
      <w:rPr>
        <w:rFonts w:hint="default"/>
      </w:rPr>
    </w:lvl>
    <w:lvl w:ilvl="4">
      <w:start w:val="0"/>
      <w:numFmt w:val="bullet"/>
      <w:lvlText w:val="•"/>
      <w:lvlJc w:val="left"/>
      <w:pPr>
        <w:ind w:left="5407" w:hanging="638"/>
      </w:pPr>
      <w:rPr>
        <w:rFonts w:hint="default"/>
      </w:rPr>
    </w:lvl>
    <w:lvl w:ilvl="5">
      <w:start w:val="0"/>
      <w:numFmt w:val="bullet"/>
      <w:lvlText w:val="•"/>
      <w:lvlJc w:val="left"/>
      <w:pPr>
        <w:ind w:left="6719" w:hanging="638"/>
      </w:pPr>
      <w:rPr>
        <w:rFonts w:hint="default"/>
      </w:rPr>
    </w:lvl>
    <w:lvl w:ilvl="6">
      <w:start w:val="0"/>
      <w:numFmt w:val="bullet"/>
      <w:lvlText w:val="•"/>
      <w:lvlJc w:val="left"/>
      <w:pPr>
        <w:ind w:left="8031" w:hanging="638"/>
      </w:pPr>
      <w:rPr>
        <w:rFonts w:hint="default"/>
      </w:rPr>
    </w:lvl>
    <w:lvl w:ilvl="7">
      <w:start w:val="0"/>
      <w:numFmt w:val="bullet"/>
      <w:lvlText w:val="•"/>
      <w:lvlJc w:val="left"/>
      <w:pPr>
        <w:ind w:left="9343" w:hanging="638"/>
      </w:pPr>
      <w:rPr>
        <w:rFonts w:hint="default"/>
      </w:rPr>
    </w:lvl>
    <w:lvl w:ilvl="8">
      <w:start w:val="0"/>
      <w:numFmt w:val="bullet"/>
      <w:lvlText w:val="•"/>
      <w:lvlJc w:val="left"/>
      <w:pPr>
        <w:ind w:left="10655" w:hanging="638"/>
      </w:pPr>
      <w:rPr>
        <w:rFonts w:hint="default"/>
      </w:rPr>
    </w:lvl>
  </w:abstractNum>
  <w:num w:numId="1">
    <w:abstractNumId w:val="24"/>
  </w:num>
  <w:num w:numId="2">
    <w:abstractNumId w:val="25"/>
  </w:num>
  <w:num w:numId="3">
    <w:abstractNumId w:val="15"/>
  </w:num>
  <w:num w:numId="4">
    <w:abstractNumId w:val="17"/>
  </w:num>
  <w:num w:numId="5">
    <w:abstractNumId w:val="14"/>
  </w:num>
  <w:num w:numId="6">
    <w:abstractNumId w:val="4"/>
  </w:num>
  <w:num w:numId="7">
    <w:abstractNumId w:val="8"/>
  </w:num>
  <w:num w:numId="8">
    <w:abstractNumId w:val="20"/>
  </w:num>
  <w:num w:numId="9">
    <w:abstractNumId w:val="26"/>
  </w:num>
  <w:num w:numId="10">
    <w:abstractNumId w:val="12"/>
  </w:num>
  <w:num w:numId="11">
    <w:abstractNumId w:val="21"/>
  </w:num>
  <w:num w:numId="12">
    <w:abstractNumId w:val="13"/>
  </w:num>
  <w:num w:numId="13">
    <w:abstractNumId w:val="28"/>
  </w:num>
  <w:num w:numId="14">
    <w:abstractNumId w:val="7"/>
  </w:num>
  <w:num w:numId="15">
    <w:abstractNumId w:val="3"/>
  </w:num>
  <w:num w:numId="16">
    <w:abstractNumId w:val="5"/>
  </w:num>
  <w:num w:numId="17">
    <w:abstractNumId w:val="16"/>
  </w:num>
  <w:num w:numId="18">
    <w:abstractNumId w:val="10"/>
  </w:num>
  <w:num w:numId="19">
    <w:abstractNumId w:val="23"/>
  </w:num>
  <w:num w:numId="20">
    <w:abstractNumId w:val="22"/>
  </w:num>
  <w:num w:numId="21">
    <w:abstractNumId w:val="6"/>
  </w:num>
  <w:num w:numId="22">
    <w:abstractNumId w:val="18"/>
  </w:num>
  <w:num w:numId="23">
    <w:abstractNumId w:val="1"/>
  </w:num>
  <w:num w:numId="24">
    <w:abstractNumId w:val="2"/>
  </w:num>
  <w:num w:numId="25">
    <w:abstractNumId w:val="0"/>
  </w:num>
  <w:num w:numId="26">
    <w:abstractNumId w:val="11"/>
  </w:num>
  <w:num w:numId="27">
    <w:abstractNumId w:val="27"/>
  </w:num>
  <w:num w:numId="28">
    <w:abstractNumId w:val="9"/>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160" w:hanging="1167"/>
      <w:outlineLvl w:val="0"/>
    </w:pPr>
    <w:rPr>
      <w:rFonts w:ascii="宋体" w:eastAsia="宋体" w:hAnsi="宋体" w:cs="宋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42"/>
      <w:szCs w:val="42"/>
    </w:rPr>
  </w:style>
  <w:style w:type="paragraph" w:styleId="Title">
    <w:name w:val="Title"/>
    <w:basedOn w:val="Normal"/>
    <w:uiPriority w:val="1"/>
    <w:qFormat/>
    <w:pPr>
      <w:ind w:left="5712" w:right="6214"/>
      <w:jc w:val="both"/>
    </w:pPr>
    <w:rPr>
      <w:rFonts w:ascii="宋体" w:eastAsia="宋体" w:hAnsi="宋体" w:cs="宋体"/>
      <w:b/>
      <w:bCs/>
      <w:sz w:val="135"/>
      <w:szCs w:val="135"/>
    </w:rPr>
  </w:style>
  <w:style w:type="paragraph" w:styleId="ListParagraph">
    <w:name w:val="List Paragraph"/>
    <w:basedOn w:val="Normal"/>
    <w:uiPriority w:val="1"/>
    <w:qFormat/>
    <w:pPr>
      <w:ind w:left="160"/>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hyperlink" Target="https://d.book118.com/737026016034006045"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2024-02-01T19:22:09Z</dcterms:created>
  <dcterms:modified xsi:type="dcterms:W3CDTF">2024-02-01T19:22:09Z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LastSaved">
    <vt:filetime>2024-02-01T00:00:00Z</vt:filetime>
  </property>
</Properties>
</file>