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高纯锡项目招商引资报告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360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_Toc29360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3" w:history="1">
        <w:r>
          <w:rPr>
            <w:rFonts w:ascii="仿宋" w:eastAsia="仿宋" w:hAnsi="仿宋" w:cs="仿宋" w:hint="eastAsia"/>
            <w:lang w:val="en-US"/>
          </w:rPr>
          <w:t>一、高纯锡项目建设内容</w:t>
        </w:r>
        <w:r>
          <w:tab/>
        </w:r>
        <w:r>
          <w:fldChar w:fldCharType="begin"/>
        </w:r>
        <w:r>
          <w:instrText xml:space="preserve"> PAGEREF _Toc25143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8" w:history="1">
        <w:r>
          <w:rPr>
            <w:rFonts w:ascii="仿宋" w:eastAsia="仿宋" w:hAnsi="仿宋" w:cs="仿宋" w:hint="eastAsia"/>
            <w:lang w:val="en-US"/>
          </w:rPr>
          <w:t>(一)、建筑工程</w:t>
        </w:r>
        <w:r>
          <w:tab/>
        </w:r>
        <w:r>
          <w:fldChar w:fldCharType="begin"/>
        </w:r>
        <w:r>
          <w:instrText xml:space="preserve"> PAGEREF _Toc23538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val="en-US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_Toc13951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8" w:history="1">
        <w:r>
          <w:rPr>
            <w:rFonts w:ascii="仿宋" w:eastAsia="仿宋" w:hAnsi="仿宋" w:cs="仿宋" w:hint="eastAsia"/>
            <w:lang w:val="en-US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_Toc11658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6" w:history="1">
        <w:r>
          <w:rPr>
            <w:rFonts w:ascii="仿宋" w:eastAsia="仿宋" w:hAnsi="仿宋" w:cs="仿宋" w:hint="eastAsia"/>
            <w:lang w:val="en-US"/>
          </w:rPr>
          <w:t>(四)、公共工程</w:t>
        </w:r>
        <w:r>
          <w:tab/>
        </w:r>
        <w:r>
          <w:fldChar w:fldCharType="begin"/>
        </w:r>
        <w:r>
          <w:instrText xml:space="preserve"> PAGEREF _Toc23166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49" w:history="1">
        <w:r>
          <w:rPr>
            <w:rFonts w:ascii="仿宋" w:eastAsia="仿宋" w:hAnsi="仿宋" w:cs="仿宋" w:hint="eastAsia"/>
            <w:lang w:val="en-US"/>
          </w:rPr>
          <w:t>二、SWOT分析</w:t>
        </w:r>
        <w:r>
          <w:tab/>
        </w:r>
        <w:r>
          <w:fldChar w:fldCharType="begin"/>
        </w:r>
        <w:r>
          <w:instrText xml:space="preserve"> PAGEREF _Toc27349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_Toc19435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3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_Toc11083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7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_Toc6767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6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_Toc9636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1" w:history="1">
        <w:r>
          <w:rPr>
            <w:rFonts w:ascii="仿宋" w:eastAsia="仿宋" w:hAnsi="仿宋" w:cs="仿宋" w:hint="eastAsia"/>
            <w:lang w:val="en-US"/>
          </w:rPr>
          <w:t>三、生产控制的基本程序</w:t>
        </w:r>
        <w:r>
          <w:tab/>
        </w:r>
        <w:r>
          <w:fldChar w:fldCharType="begin"/>
        </w:r>
        <w:r>
          <w:instrText xml:space="preserve"> PAGEREF _Toc14551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7" w:history="1">
        <w:r>
          <w:rPr>
            <w:rFonts w:ascii="仿宋" w:eastAsia="仿宋" w:hAnsi="仿宋" w:cs="仿宋" w:hint="eastAsia"/>
            <w:lang w:val="en-US"/>
          </w:rPr>
          <w:t>(一)、高纯锡生产控制的基本程序</w:t>
        </w:r>
        <w:r>
          <w:tab/>
        </w:r>
        <w:r>
          <w:fldChar w:fldCharType="begin"/>
        </w:r>
        <w:r>
          <w:instrText xml:space="preserve"> PAGEREF _Toc25787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4" w:history="1">
        <w:r>
          <w:rPr>
            <w:rFonts w:ascii="仿宋" w:eastAsia="仿宋" w:hAnsi="仿宋" w:cs="仿宋" w:hint="eastAsia"/>
            <w:lang w:val="en-US"/>
          </w:rPr>
          <w:t>四、产业环境分析</w:t>
        </w:r>
        <w:r>
          <w:tab/>
        </w:r>
        <w:r>
          <w:fldChar w:fldCharType="begin"/>
        </w:r>
        <w:r>
          <w:instrText xml:space="preserve"> PAGEREF _Toc25794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7" w:history="1">
        <w:r>
          <w:rPr>
            <w:rFonts w:ascii="仿宋" w:eastAsia="仿宋" w:hAnsi="仿宋" w:cs="仿宋" w:hint="eastAsia"/>
            <w:lang w:val="en-US"/>
          </w:rPr>
          <w:t>(一)、产业环境分析</w:t>
        </w:r>
        <w:r>
          <w:tab/>
        </w:r>
        <w:r>
          <w:fldChar w:fldCharType="begin"/>
        </w:r>
        <w:r>
          <w:instrText xml:space="preserve"> PAGEREF _Toc32007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4" w:history="1">
        <w:r>
          <w:rPr>
            <w:rFonts w:ascii="仿宋" w:eastAsia="仿宋" w:hAnsi="仿宋" w:cs="仿宋" w:hint="eastAsia"/>
            <w:lang w:val="en-US"/>
          </w:rPr>
          <w:t>五、原辅材料及成品分析</w:t>
        </w:r>
        <w:r>
          <w:tab/>
        </w:r>
        <w:r>
          <w:fldChar w:fldCharType="begin"/>
        </w:r>
        <w:r>
          <w:instrText xml:space="preserve"> PAGEREF _Toc16604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val="en-US"/>
          </w:rPr>
          <w:t>(一)、高纯锡项目建设期原辅材料供应情况</w:t>
        </w:r>
        <w:r>
          <w:tab/>
        </w:r>
        <w:r>
          <w:fldChar w:fldCharType="begin"/>
        </w:r>
        <w:r>
          <w:instrText xml:space="preserve"> PAGEREF _Toc3682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3" w:history="1">
        <w:r>
          <w:rPr>
            <w:rFonts w:ascii="仿宋" w:eastAsia="仿宋" w:hAnsi="仿宋" w:cs="仿宋" w:hint="eastAsia"/>
            <w:lang w:val="en-US"/>
          </w:rPr>
          <w:t>(二)、高纯锡项目运营期原辅材料供应及质量管理</w:t>
        </w:r>
        <w:r>
          <w:tab/>
        </w:r>
        <w:r>
          <w:fldChar w:fldCharType="begin"/>
        </w:r>
        <w:r>
          <w:instrText xml:space="preserve"> PAGEREF _Toc24043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3" w:history="1">
        <w:r>
          <w:rPr>
            <w:rFonts w:ascii="仿宋" w:eastAsia="仿宋" w:hAnsi="仿宋" w:cs="仿宋" w:hint="eastAsia"/>
            <w:lang w:val="en-US"/>
          </w:rPr>
          <w:t>六、高纯锡项目总体情况说明</w:t>
        </w:r>
        <w:r>
          <w:tab/>
        </w:r>
        <w:r>
          <w:fldChar w:fldCharType="begin"/>
        </w:r>
        <w:r>
          <w:instrText xml:space="preserve"> PAGEREF _Toc32113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9" w:history="1">
        <w:r>
          <w:rPr>
            <w:rFonts w:ascii="仿宋" w:eastAsia="仿宋" w:hAnsi="仿宋" w:cs="仿宋" w:hint="eastAsia"/>
            <w:lang w:val="en-US"/>
          </w:rPr>
          <w:t>(一)、经营环境分析</w:t>
        </w:r>
        <w:r>
          <w:tab/>
        </w:r>
        <w:r>
          <w:fldChar w:fldCharType="begin"/>
        </w:r>
        <w:r>
          <w:instrText xml:space="preserve"> PAGEREF _Toc4399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4" w:history="1">
        <w:r>
          <w:rPr>
            <w:rFonts w:ascii="仿宋" w:eastAsia="仿宋" w:hAnsi="仿宋" w:cs="仿宋" w:hint="eastAsia"/>
            <w:lang w:val="en-US"/>
          </w:rPr>
          <w:t>(二)、高纯锡项目情况说明</w:t>
        </w:r>
        <w:r>
          <w:tab/>
        </w:r>
        <w:r>
          <w:fldChar w:fldCharType="begin"/>
        </w:r>
        <w:r>
          <w:instrText xml:space="preserve"> PAGEREF _Toc26864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0" w:history="1">
        <w:r>
          <w:rPr>
            <w:rFonts w:ascii="仿宋" w:eastAsia="仿宋" w:hAnsi="仿宋" w:cs="仿宋" w:hint="eastAsia"/>
            <w:lang w:val="en-US"/>
          </w:rPr>
          <w:t>(三)、经营结果分析</w:t>
        </w:r>
        <w:r>
          <w:tab/>
        </w:r>
        <w:r>
          <w:fldChar w:fldCharType="begin"/>
        </w:r>
        <w:r>
          <w:instrText xml:space="preserve"> PAGEREF _Toc10990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62" w:history="1">
        <w:r>
          <w:rPr>
            <w:rFonts w:ascii="仿宋" w:eastAsia="仿宋" w:hAnsi="仿宋" w:cs="仿宋" w:hint="eastAsia"/>
            <w:lang w:val="en-US"/>
          </w:rPr>
          <w:t>七、风险因素分析及规避措施</w:t>
        </w:r>
        <w:r>
          <w:tab/>
        </w:r>
        <w:r>
          <w:fldChar w:fldCharType="begin"/>
        </w:r>
        <w:r>
          <w:instrText xml:space="preserve"> PAGEREF _Toc17062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3" w:history="1">
        <w:r>
          <w:rPr>
            <w:rFonts w:ascii="仿宋" w:eastAsia="仿宋" w:hAnsi="仿宋" w:cs="仿宋" w:hint="eastAsia"/>
            <w:lang w:val="en-US"/>
          </w:rPr>
          <w:t>(一)、社会影响评价范围及内容的界定</w:t>
        </w:r>
        <w:r>
          <w:tab/>
        </w:r>
        <w:r>
          <w:fldChar w:fldCharType="begin"/>
        </w:r>
        <w:r>
          <w:instrText xml:space="preserve"> PAGEREF _Toc30233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2" w:history="1">
        <w:r>
          <w:rPr>
            <w:rFonts w:ascii="仿宋" w:eastAsia="仿宋" w:hAnsi="仿宋" w:cs="仿宋" w:hint="eastAsia"/>
            <w:lang w:val="en-US"/>
          </w:rPr>
          <w:t>(二)、社会影响因素分析</w:t>
        </w:r>
        <w:r>
          <w:tab/>
        </w:r>
        <w:r>
          <w:fldChar w:fldCharType="begin"/>
        </w:r>
        <w:r>
          <w:instrText xml:space="preserve"> PAGEREF _Toc28892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299" w:history="1">
        <w:r>
          <w:rPr>
            <w:rFonts w:ascii="仿宋" w:eastAsia="仿宋" w:hAnsi="仿宋" w:cs="仿宋" w:hint="eastAsia"/>
            <w:lang w:val="en-US"/>
          </w:rPr>
          <w:t>(三)、社会影响效果分析</w:t>
        </w:r>
        <w:r>
          <w:tab/>
        </w:r>
        <w:r>
          <w:fldChar w:fldCharType="begin"/>
        </w:r>
        <w:r>
          <w:instrText xml:space="preserve"> PAGEREF _Toc29299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31" w:history="1">
        <w:r>
          <w:rPr>
            <w:rFonts w:ascii="仿宋" w:eastAsia="仿宋" w:hAnsi="仿宋" w:cs="仿宋" w:hint="eastAsia"/>
            <w:lang w:val="en-US"/>
          </w:rPr>
          <w:t>八、灾害风险管理</w:t>
        </w:r>
        <w:r>
          <w:tab/>
        </w:r>
        <w:r>
          <w:fldChar w:fldCharType="begin"/>
        </w:r>
        <w:r>
          <w:instrText xml:space="preserve"> PAGEREF _Toc17531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" w:history="1">
        <w:r>
          <w:rPr>
            <w:rFonts w:ascii="仿宋" w:eastAsia="仿宋" w:hAnsi="仿宋" w:cs="仿宋" w:hint="eastAsia"/>
            <w:lang w:val="en-US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_Toc1191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8" w:history="1">
        <w:r>
          <w:rPr>
            <w:rFonts w:ascii="仿宋" w:eastAsia="仿宋" w:hAnsi="仿宋" w:cs="仿宋" w:hint="eastAsia"/>
            <w:lang w:val="en-US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_Toc12618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5" w:history="1">
        <w:r>
          <w:rPr>
            <w:rFonts w:ascii="仿宋" w:eastAsia="仿宋" w:hAnsi="仿宋" w:cs="仿宋" w:hint="eastAsia"/>
            <w:lang w:val="en-US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_Toc29725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97" w:history="1">
        <w:r>
          <w:rPr>
            <w:rFonts w:ascii="仿宋" w:eastAsia="仿宋" w:hAnsi="仿宋" w:cs="仿宋" w:hint="eastAsia"/>
            <w:lang w:val="en-US"/>
          </w:rPr>
          <w:t>九、节能情况分析</w:t>
        </w:r>
        <w:r>
          <w:tab/>
        </w:r>
        <w:r>
          <w:fldChar w:fldCharType="begin"/>
        </w:r>
        <w:r>
          <w:instrText xml:space="preserve"> PAGEREF _Toc24797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" w:history="1">
        <w:r>
          <w:rPr>
            <w:rFonts w:ascii="仿宋" w:eastAsia="仿宋" w:hAnsi="仿宋" w:cs="仿宋" w:hint="eastAsia"/>
            <w:lang w:val="en-US"/>
          </w:rPr>
          <w:t>(一)、节能的重要性</w:t>
        </w:r>
        <w:r>
          <w:tab/>
        </w:r>
        <w:r>
          <w:fldChar w:fldCharType="begin"/>
        </w:r>
        <w:r>
          <w:instrText xml:space="preserve"> PAGEREF _Toc3234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2" w:history="1">
        <w:r>
          <w:rPr>
            <w:rFonts w:ascii="仿宋" w:eastAsia="仿宋" w:hAnsi="仿宋" w:cs="仿宋" w:hint="eastAsia"/>
            <w:lang w:val="en-US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_Toc15922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6" w:history="1">
        <w:r>
          <w:rPr>
            <w:rFonts w:ascii="仿宋" w:eastAsia="仿宋" w:hAnsi="仿宋" w:cs="仿宋" w:hint="eastAsia"/>
            <w:lang w:val="en-US"/>
          </w:rPr>
          <w:t>(三)、高纯锡项目地能源消耗与供应状况</w:t>
        </w:r>
        <w:r>
          <w:tab/>
        </w:r>
        <w:r>
          <w:fldChar w:fldCharType="begin"/>
        </w:r>
        <w:r>
          <w:instrText xml:space="preserve"> PAGEREF _Toc10776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7" w:history="1">
        <w:r>
          <w:rPr>
            <w:rFonts w:ascii="仿宋" w:eastAsia="仿宋" w:hAnsi="仿宋" w:cs="仿宋" w:hint="eastAsia"/>
            <w:lang w:val="en-US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_Toc18197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val="en-US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_Toc26305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1" w:history="1">
        <w:r>
          <w:rPr>
            <w:rFonts w:ascii="仿宋" w:eastAsia="仿宋" w:hAnsi="仿宋" w:cs="仿宋" w:hint="eastAsia"/>
            <w:lang w:val="en-US"/>
          </w:rPr>
          <w:t>(六)、设计节能方案</w:t>
        </w:r>
        <w:r>
          <w:tab/>
        </w:r>
        <w:r>
          <w:fldChar w:fldCharType="begin"/>
        </w:r>
        <w:r>
          <w:instrText xml:space="preserve"> PAGEREF _Toc6591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1" w:history="1">
        <w:r>
          <w:rPr>
            <w:rFonts w:ascii="仿宋" w:eastAsia="仿宋" w:hAnsi="仿宋" w:cs="仿宋" w:hint="eastAsia"/>
            <w:lang w:val="en-US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_Toc10481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14" w:history="1">
        <w:r>
          <w:rPr>
            <w:rFonts w:ascii="仿宋" w:eastAsia="仿宋" w:hAnsi="仿宋" w:cs="仿宋" w:hint="eastAsia"/>
            <w:lang w:val="en-US"/>
          </w:rPr>
          <w:t>十、组织架构分析</w:t>
        </w:r>
        <w:r>
          <w:tab/>
        </w:r>
        <w:r>
          <w:fldChar w:fldCharType="begin"/>
        </w:r>
        <w:r>
          <w:instrText xml:space="preserve"> PAGEREF _Toc10314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0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_Toc29470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_Toc2293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5" w:history="1">
        <w:r>
          <w:rPr>
            <w:rFonts w:ascii="仿宋" w:eastAsia="仿宋" w:hAnsi="仿宋" w:cs="仿宋" w:hint="eastAsia"/>
            <w:lang w:val="en-US"/>
          </w:rPr>
          <w:t>十一、高纯锡项目技术管理</w:t>
        </w:r>
        <w:r>
          <w:tab/>
        </w:r>
        <w:r>
          <w:fldChar w:fldCharType="begin"/>
        </w:r>
        <w:r>
          <w:instrText xml:space="preserve"> PAGEREF _Toc12715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8" w:history="1">
        <w:r>
          <w:rPr>
            <w:rFonts w:ascii="仿宋" w:eastAsia="仿宋" w:hAnsi="仿宋" w:cs="仿宋" w:hint="eastAsia"/>
            <w:lang w:val="en-US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_Toc20808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7" w:history="1">
        <w:r>
          <w:rPr>
            <w:rFonts w:ascii="仿宋" w:eastAsia="仿宋" w:hAnsi="仿宋" w:cs="仿宋" w:hint="eastAsia"/>
            <w:lang w:val="en-US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_Toc23527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3" w:history="1">
        <w:r>
          <w:rPr>
            <w:rFonts w:ascii="仿宋" w:eastAsia="仿宋" w:hAnsi="仿宋" w:cs="仿宋" w:hint="eastAsia"/>
            <w:lang w:val="en-US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_Toc7063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7" w:history="1">
        <w:r>
          <w:rPr>
            <w:rFonts w:ascii="仿宋" w:eastAsia="仿宋" w:hAnsi="仿宋" w:cs="仿宋" w:hint="eastAsia"/>
            <w:lang w:val="en-US"/>
          </w:rPr>
          <w:t>十二、高纯锡项目实施进度</w:t>
        </w:r>
        <w:r>
          <w:tab/>
        </w:r>
        <w:r>
          <w:fldChar w:fldCharType="begin"/>
        </w:r>
        <w:r>
          <w:instrText xml:space="preserve"> PAGEREF _Toc10767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0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_Toc4480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val="en-US"/>
          </w:rPr>
          <w:t>(二)、建设进展</w:t>
        </w:r>
        <w:r>
          <w:tab/>
        </w:r>
        <w:r>
          <w:fldChar w:fldCharType="begin"/>
        </w:r>
        <w:r>
          <w:instrText xml:space="preserve"> PAGEREF _Toc28758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4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_Toc27464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3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_Toc28483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3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_Toc4943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5" w:history="1">
        <w:r>
          <w:rPr>
            <w:rFonts w:ascii="仿宋" w:eastAsia="仿宋" w:hAnsi="仿宋" w:cs="仿宋" w:hint="eastAsia"/>
            <w:lang w:val="en-US"/>
          </w:rPr>
          <w:t>(六)、高纯锡项目实施保障</w:t>
        </w:r>
        <w:r>
          <w:tab/>
        </w:r>
        <w:r>
          <w:fldChar w:fldCharType="begin"/>
        </w:r>
        <w:r>
          <w:instrText xml:space="preserve"> PAGEREF _Toc11235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00" w:history="1">
        <w:r>
          <w:rPr>
            <w:rFonts w:ascii="仿宋" w:eastAsia="仿宋" w:hAnsi="仿宋" w:cs="仿宋" w:hint="eastAsia"/>
            <w:lang w:val="en-US"/>
          </w:rPr>
          <w:t>十三、高纯锡行业促销策略</w:t>
        </w:r>
        <w:r>
          <w:tab/>
        </w:r>
        <w:r>
          <w:fldChar w:fldCharType="begin"/>
        </w:r>
        <w:r>
          <w:instrText xml:space="preserve"> PAGEREF _Toc22000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982" w:history="1">
        <w:r>
          <w:rPr>
            <w:rFonts w:ascii="仿宋" w:eastAsia="仿宋" w:hAnsi="仿宋" w:cs="仿宋" w:hint="eastAsia"/>
            <w:lang w:val="en-US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_Toc13982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" w:history="1">
        <w:r>
          <w:rPr>
            <w:rFonts w:ascii="仿宋" w:eastAsia="仿宋" w:hAnsi="仿宋" w:cs="仿宋" w:hint="eastAsia"/>
            <w:lang w:val="en-US"/>
          </w:rPr>
          <w:t>(二)、价格优惠活动</w:t>
        </w:r>
        <w:r>
          <w:tab/>
        </w:r>
        <w:r>
          <w:fldChar w:fldCharType="begin"/>
        </w:r>
        <w:r>
          <w:instrText xml:space="preserve"> PAGEREF _Toc2435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0" w:history="1">
        <w:r>
          <w:rPr>
            <w:rFonts w:ascii="仿宋" w:eastAsia="仿宋" w:hAnsi="仿宋" w:cs="仿宋" w:hint="eastAsia"/>
            <w:lang w:val="en-US"/>
          </w:rPr>
          <w:t>(三)、增值服务</w:t>
        </w:r>
        <w:r>
          <w:tab/>
        </w:r>
        <w:r>
          <w:fldChar w:fldCharType="begin"/>
        </w:r>
        <w:r>
          <w:instrText xml:space="preserve"> PAGEREF _Toc15800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7" w:history="1">
        <w:r>
          <w:rPr>
            <w:rFonts w:ascii="仿宋" w:eastAsia="仿宋" w:hAnsi="仿宋" w:cs="仿宋" w:hint="eastAsia"/>
            <w:lang w:val="en-US"/>
          </w:rPr>
          <w:t>(四)、线上线下结合</w:t>
        </w:r>
        <w:r>
          <w:tab/>
        </w:r>
        <w:r>
          <w:fldChar w:fldCharType="begin"/>
        </w:r>
        <w:r>
          <w:instrText xml:space="preserve"> PAGEREF _Toc14177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9" w:history="1">
        <w:r>
          <w:rPr>
            <w:rFonts w:ascii="仿宋" w:eastAsia="仿宋" w:hAnsi="仿宋" w:cs="仿宋" w:hint="eastAsia"/>
            <w:lang w:val="en-US"/>
          </w:rPr>
          <w:t>(五)、售后服务</w:t>
        </w:r>
        <w:r>
          <w:tab/>
        </w:r>
        <w:r>
          <w:fldChar w:fldCharType="begin"/>
        </w:r>
        <w:r>
          <w:instrText xml:space="preserve"> PAGEREF _Toc28859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43" w:history="1">
        <w:r>
          <w:rPr>
            <w:rFonts w:ascii="仿宋" w:eastAsia="仿宋" w:hAnsi="仿宋" w:cs="仿宋" w:hint="eastAsia"/>
            <w:lang w:val="en-US"/>
          </w:rPr>
          <w:t>十四、高纯锡项目投资可行性分析</w:t>
        </w:r>
        <w:r>
          <w:tab/>
        </w:r>
        <w:r>
          <w:fldChar w:fldCharType="begin"/>
        </w:r>
        <w:r>
          <w:instrText xml:space="preserve"> PAGEREF _Toc22043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7" w:history="1">
        <w:r>
          <w:rPr>
            <w:rFonts w:ascii="仿宋" w:eastAsia="仿宋" w:hAnsi="仿宋" w:cs="仿宋" w:hint="eastAsia"/>
            <w:lang w:val="en-US"/>
          </w:rPr>
          <w:t>(一)、高纯锡项目估算说明</w:t>
        </w:r>
        <w:r>
          <w:tab/>
        </w:r>
        <w:r>
          <w:fldChar w:fldCharType="begin"/>
        </w:r>
        <w:r>
          <w:instrText xml:space="preserve"> PAGEREF _Toc9317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1" w:history="1">
        <w:r>
          <w:rPr>
            <w:rFonts w:ascii="仿宋" w:eastAsia="仿宋" w:hAnsi="仿宋" w:cs="仿宋" w:hint="eastAsia"/>
            <w:lang w:val="en-US"/>
          </w:rPr>
          <w:t>(二)、高纯锡项目总投资估算</w:t>
        </w:r>
        <w:r>
          <w:tab/>
        </w:r>
        <w:r>
          <w:fldChar w:fldCharType="begin"/>
        </w:r>
        <w:r>
          <w:instrText xml:space="preserve"> PAGEREF _Toc26171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2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_Toc25292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2" w:history="1">
        <w:r>
          <w:rPr>
            <w:rFonts w:ascii="仿宋" w:eastAsia="仿宋" w:hAnsi="仿宋" w:cs="仿宋" w:hint="eastAsia"/>
            <w:lang w:val="en-US"/>
          </w:rPr>
          <w:t>十五、团队建设与领导力发展</w:t>
        </w:r>
        <w:r>
          <w:tab/>
        </w:r>
        <w:r>
          <w:fldChar w:fldCharType="begin"/>
        </w:r>
        <w:r>
          <w:instrText xml:space="preserve"> PAGEREF _Toc3662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7" w:history="1">
        <w:r>
          <w:rPr>
            <w:rFonts w:ascii="仿宋" w:eastAsia="仿宋" w:hAnsi="仿宋" w:cs="仿宋" w:hint="eastAsia"/>
            <w:lang w:val="en-US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_Toc12757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2" w:history="1">
        <w:r>
          <w:rPr>
            <w:rFonts w:ascii="仿宋" w:eastAsia="仿宋" w:hAnsi="仿宋" w:cs="仿宋" w:hint="eastAsia"/>
            <w:lang w:val="en-US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_Toc30732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5" w:history="1">
        <w:r>
          <w:rPr>
            <w:rFonts w:ascii="仿宋" w:eastAsia="仿宋" w:hAnsi="仿宋" w:cs="仿宋" w:hint="eastAsia"/>
            <w:lang w:val="en-US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_Toc27185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9" w:history="1">
        <w:r>
          <w:rPr>
            <w:rFonts w:ascii="仿宋" w:eastAsia="仿宋" w:hAnsi="仿宋" w:cs="仿宋" w:hint="eastAsia"/>
            <w:lang w:val="en-US"/>
          </w:rPr>
          <w:t>(四)、团队沟通与协作机制</w:t>
        </w:r>
        <w:r>
          <w:tab/>
        </w:r>
        <w:r>
          <w:fldChar w:fldCharType="begin"/>
        </w:r>
        <w:r>
          <w:instrText xml:space="preserve"> PAGEREF _Toc32719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val="en-US"/>
          </w:rPr>
          <w:t>(五)、领导力在变革中的作用</w:t>
        </w:r>
        <w:r>
          <w:tab/>
        </w:r>
        <w:r>
          <w:fldChar w:fldCharType="begin"/>
        </w:r>
        <w:r>
          <w:instrText xml:space="preserve"> PAGEREF _Toc2944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84" w:history="1">
        <w:r>
          <w:rPr>
            <w:rFonts w:ascii="仿宋" w:eastAsia="仿宋" w:hAnsi="仿宋" w:cs="仿宋" w:hint="eastAsia"/>
            <w:lang w:val="en-US"/>
          </w:rPr>
          <w:t>十六、战略的定量评价决策方法</w:t>
        </w:r>
        <w:r>
          <w:tab/>
        </w:r>
        <w:r>
          <w:fldChar w:fldCharType="begin"/>
        </w:r>
        <w:r>
          <w:instrText xml:space="preserve"> PAGEREF _Toc4284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4" w:history="1">
        <w:r>
          <w:rPr>
            <w:rFonts w:ascii="仿宋" w:eastAsia="仿宋" w:hAnsi="仿宋" w:cs="仿宋" w:hint="eastAsia"/>
            <w:lang w:val="en-US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_Toc7754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2" w:history="1">
        <w:r>
          <w:rPr>
            <w:rFonts w:ascii="仿宋" w:eastAsia="仿宋" w:hAnsi="仿宋" w:cs="仿宋" w:hint="eastAsia"/>
            <w:lang w:val="en-US"/>
          </w:rPr>
          <w:t>十七、高纯锡项目治理与监督</w:t>
        </w:r>
        <w:r>
          <w:tab/>
        </w:r>
        <w:r>
          <w:fldChar w:fldCharType="begin"/>
        </w:r>
        <w:r>
          <w:instrText xml:space="preserve"> PAGEREF _Toc6992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9" w:history="1">
        <w:r>
          <w:rPr>
            <w:rFonts w:ascii="仿宋" w:eastAsia="仿宋" w:hAnsi="仿宋" w:cs="仿宋" w:hint="eastAsia"/>
            <w:lang w:val="en-US"/>
          </w:rPr>
          <w:t>(一)、高纯锡项目治理结构</w:t>
        </w:r>
        <w:r>
          <w:tab/>
        </w:r>
        <w:r>
          <w:fldChar w:fldCharType="begin"/>
        </w:r>
        <w:r>
          <w:instrText xml:space="preserve"> PAGEREF _Toc31459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1" w:history="1">
        <w:r>
          <w:rPr>
            <w:rFonts w:ascii="仿宋" w:eastAsia="仿宋" w:hAnsi="仿宋" w:cs="仿宋" w:hint="eastAsia"/>
            <w:lang w:val="en-US"/>
          </w:rPr>
          <w:t>(二)、监督与审计</w:t>
        </w:r>
        <w:r>
          <w:tab/>
        </w:r>
        <w:r>
          <w:fldChar w:fldCharType="begin"/>
        </w:r>
        <w:r>
          <w:instrText xml:space="preserve"> PAGEREF _Toc16681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5" w:history="1">
        <w:r>
          <w:rPr>
            <w:rFonts w:ascii="仿宋" w:eastAsia="仿宋" w:hAnsi="仿宋" w:cs="仿宋" w:hint="eastAsia"/>
            <w:lang w:val="en-US"/>
          </w:rPr>
          <w:t>十八、法人治理结构</w:t>
        </w:r>
        <w:r>
          <w:tab/>
        </w:r>
        <w:r>
          <w:fldChar w:fldCharType="begin"/>
        </w:r>
        <w:r>
          <w:instrText xml:space="preserve"> PAGEREF _Toc17545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3" w:history="1">
        <w:r>
          <w:rPr>
            <w:rFonts w:ascii="仿宋" w:eastAsia="仿宋" w:hAnsi="仿宋" w:cs="仿宋" w:hint="eastAsia"/>
            <w:lang w:val="en-US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_Toc26693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9" w:history="1">
        <w:r>
          <w:rPr>
            <w:rFonts w:ascii="仿宋" w:eastAsia="仿宋" w:hAnsi="仿宋" w:cs="仿宋" w:hint="eastAsia"/>
            <w:lang w:val="en-US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_Toc8749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6" w:history="1">
        <w:r>
          <w:rPr>
            <w:rFonts w:ascii="仿宋" w:eastAsia="仿宋" w:hAnsi="仿宋" w:cs="仿宋" w:hint="eastAsia"/>
            <w:lang w:val="en-US"/>
          </w:rPr>
          <w:t>(三)、高级管理人员的角色和职责</w:t>
        </w:r>
        <w:r>
          <w:tab/>
        </w:r>
        <w:r>
          <w:fldChar w:fldCharType="begin"/>
        </w:r>
        <w:r>
          <w:instrText xml:space="preserve"> PAGEREF _Toc14606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val="en-US"/>
          </w:rPr>
          <w:t>(四)、监事的角色和职责</w:t>
        </w:r>
        <w:r>
          <w:tab/>
        </w:r>
        <w:r>
          <w:fldChar w:fldCharType="begin"/>
        </w:r>
        <w:r>
          <w:instrText xml:space="preserve"> PAGEREF _Toc19147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0" w:history="1">
        <w:r>
          <w:rPr>
            <w:rFonts w:ascii="仿宋" w:eastAsia="仿宋" w:hAnsi="仿宋" w:cs="仿宋" w:hint="eastAsia"/>
            <w:lang w:val="en-US"/>
          </w:rPr>
          <w:t>十九、高纯锡项目风险管理与预警</w:t>
        </w:r>
        <w:r>
          <w:tab/>
        </w:r>
        <w:r>
          <w:fldChar w:fldCharType="begin"/>
        </w:r>
        <w:r>
          <w:instrText xml:space="preserve"> PAGEREF _Toc26090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0" w:history="1">
        <w:r>
          <w:rPr>
            <w:rFonts w:ascii="仿宋" w:eastAsia="仿宋" w:hAnsi="仿宋" w:cs="仿宋" w:hint="eastAsia"/>
            <w:lang w:val="en-US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_Toc26940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1" w:history="1">
        <w:r>
          <w:rPr>
            <w:rFonts w:ascii="仿宋" w:eastAsia="仿宋" w:hAnsi="仿宋" w:cs="仿宋" w:hint="eastAsia"/>
            <w:lang w:val="en-US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_Toc20521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5336" w:history="1">
        <w:r>
          <w:rPr>
            <w:rFonts w:ascii="仿宋" w:eastAsia="仿宋" w:hAnsi="仿宋" w:cs="仿宋" w:hint="eastAsia"/>
            <w:lang w:val="en-US"/>
          </w:rPr>
          <w:t>二十、法律法规与政策遵循</w:t>
        </w:r>
        <w:r>
          <w:tab/>
        </w:r>
        <w:r>
          <w:fldChar w:fldCharType="begin"/>
        </w:r>
        <w:r>
          <w:instrText xml:space="preserve"> PAGEREF _Toc15336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5" w:history="1">
        <w:r>
          <w:rPr>
            <w:rFonts w:ascii="仿宋" w:eastAsia="仿宋" w:hAnsi="仿宋" w:cs="仿宋" w:hint="eastAsia"/>
            <w:lang w:val="en-US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_Toc32135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3" w:history="1">
        <w:r>
          <w:rPr>
            <w:rFonts w:ascii="仿宋" w:eastAsia="仿宋" w:hAnsi="仿宋" w:cs="仿宋" w:hint="eastAsia"/>
            <w:lang w:val="en-US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_Toc14023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09" w:history="1">
        <w:r>
          <w:rPr>
            <w:rFonts w:ascii="仿宋" w:eastAsia="仿宋" w:hAnsi="仿宋" w:cs="仿宋" w:hint="eastAsia"/>
            <w:lang w:val="en-US"/>
          </w:rPr>
          <w:t>二十一、高纯锡项目总结与展望</w:t>
        </w:r>
        <w:r>
          <w:tab/>
        </w:r>
        <w:r>
          <w:fldChar w:fldCharType="begin"/>
        </w:r>
        <w:r>
          <w:instrText xml:space="preserve"> PAGEREF _Toc10909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4" w:history="1">
        <w:r>
          <w:rPr>
            <w:rFonts w:ascii="仿宋" w:eastAsia="仿宋" w:hAnsi="仿宋" w:cs="仿宋" w:hint="eastAsia"/>
            <w:lang w:val="en-US"/>
          </w:rPr>
          <w:t>(一)、高纯锡项目总结回顾</w:t>
        </w:r>
        <w:r>
          <w:tab/>
        </w:r>
        <w:r>
          <w:fldChar w:fldCharType="begin"/>
        </w:r>
        <w:r>
          <w:instrText xml:space="preserve"> PAGEREF _Toc25224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2" w:history="1">
        <w:r>
          <w:rPr>
            <w:rFonts w:ascii="仿宋" w:eastAsia="仿宋" w:hAnsi="仿宋" w:cs="仿宋" w:hint="eastAsia"/>
            <w:lang w:val="en-US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_Toc27122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val="en-US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_Toc18909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3" w:history="1">
        <w:r>
          <w:rPr>
            <w:rFonts w:ascii="仿宋" w:eastAsia="仿宋" w:hAnsi="仿宋" w:cs="仿宋" w:hint="eastAsia"/>
            <w:lang w:val="en-US"/>
          </w:rPr>
          <w:t>(四)、高纯锡项目总结报告</w:t>
        </w:r>
        <w:r>
          <w:tab/>
        </w:r>
        <w:r>
          <w:fldChar w:fldCharType="begin"/>
        </w:r>
        <w:r>
          <w:instrText xml:space="preserve"> PAGEREF _Toc31893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41" w:history="1">
        <w:r>
          <w:rPr>
            <w:rFonts w:ascii="仿宋" w:eastAsia="仿宋" w:hAnsi="仿宋" w:cs="仿宋" w:hint="eastAsia"/>
            <w:lang w:val="en-US"/>
          </w:rPr>
          <w:t>二十二员工满意度调查与提升策略</w:t>
        </w:r>
        <w:r>
          <w:tab/>
        </w:r>
        <w:r>
          <w:fldChar w:fldCharType="begin"/>
        </w:r>
        <w:r>
          <w:instrText xml:space="preserve"> PAGEREF _Toc3641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2" w:history="1">
        <w:r>
          <w:rPr>
            <w:rFonts w:ascii="仿宋" w:eastAsia="仿宋" w:hAnsi="仿宋" w:cs="仿宋" w:hint="eastAsia"/>
            <w:lang w:val="en-US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_Toc14422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8" w:history="1">
        <w:r>
          <w:rPr>
            <w:rFonts w:ascii="仿宋" w:eastAsia="仿宋" w:hAnsi="仿宋" w:cs="仿宋" w:hint="eastAsia"/>
            <w:lang w:val="en-US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_Toc18318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6" w:history="1">
        <w:r>
          <w:rPr>
            <w:rFonts w:ascii="仿宋" w:eastAsia="仿宋" w:hAnsi="仿宋" w:cs="仿宋" w:hint="eastAsia"/>
            <w:lang w:val="en-US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_Toc12586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https://d.book118.com/737035136165006045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高纯锡项目招商引资报告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高纯锡项目招商引资报告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高纯锡项目招商引资报告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高纯锡项目招商引资报告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高纯锡项目招商引资报告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DC7850"/>
    <w:rsid w:val="7FDC785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37035136165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2024-02-25T02:14:00Z</dcterms:created>
  <dcterms:modified xsi:type="dcterms:W3CDTF">2024-02-25T02:14:47Z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