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82238" w:rsidRPr="0070407C" w:rsidP="0070407C">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70407C">
        <w:rPr>
          <w:rFonts w:ascii="微软雅黑" w:eastAsia="微软雅黑" w:hAnsi="微软雅黑" w:cs="宋体" w:hint="eastAsia"/>
          <w:bCs/>
          <w:color w:val="FF0000"/>
          <w:kern w:val="0"/>
          <w:sz w:val="30"/>
          <w:szCs w:val="36"/>
        </w:rPr>
        <w:t>《商务秘书》期末考试复习题库（含答案）</w:t>
      </w:r>
    </w:p>
    <w:p w:rsidR="00E82238" w:rsidRPr="0070407C" w:rsidP="0070407C">
      <w:pPr>
        <w:widowControl/>
        <w:shd w:val="clear" w:color="auto" w:fill="FFFFFF"/>
        <w:wordWrap w:val="0"/>
        <w:spacing w:line="480" w:lineRule="auto"/>
        <w:jc w:val="left"/>
        <w:rPr>
          <w:rFonts w:ascii="黑体" w:eastAsia="黑体" w:hAnsi="黑体" w:cs="宋体"/>
          <w:bCs/>
          <w:color w:val="000000"/>
          <w:kern w:val="0"/>
          <w:sz w:val="24"/>
          <w:szCs w:val="30"/>
        </w:rPr>
      </w:pPr>
      <w:r w:rsidRPr="0070407C">
        <w:rPr>
          <w:rFonts w:ascii="黑体" w:eastAsia="黑体" w:hAnsi="黑体" w:cs="宋体" w:hint="eastAsia"/>
          <w:bCs/>
          <w:color w:val="000000"/>
          <w:kern w:val="0"/>
          <w:sz w:val="24"/>
          <w:szCs w:val="30"/>
        </w:rPr>
        <w:t>一、单选题</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1.()精敏的办事本领是秘书素质之一，表明秘书活动具有强烈的（）特征</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A、表达性</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B、事务性</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C、协调性</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D、管理性</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答案：B</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2.()当看见有人来办公室来找领导，又犹豫不决时，你看到会怎么做（）</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A、询问是否需要帮助</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B、不管不顾</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C、让保安带走这形迹可疑的人</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D、询问，带至休息室，通知领导等待指示</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答案：D</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3.()为避免交谈的尴尬现象,在别人失言时要()</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A、正视对方终止谈话</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B、正视对方继续谈话</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C、尽量避开对方目标</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D、要求对方道歉二、多选题</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答案：C</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0407C">
        <w:rPr>
          <w:rFonts w:ascii="黑体" w:eastAsia="黑体" w:hAnsi="黑体" w:cs="宋体" w:hint="eastAsia"/>
          <w:color w:val="000000"/>
          <w:kern w:val="0"/>
          <w:sz w:val="24"/>
          <w:szCs w:val="27"/>
        </w:rPr>
        <w:t>4.()秘书不能要对方礼物，若对方赠送应婉言谢绝，无法谢绝的（)</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A、可以接受</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B、要及时汇报</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C、收下上交</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D、先收下后退回</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答案：B</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5.()为领导处理各项日常事务性工作，决定了秘书工作具有（）。</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A、事务性；专业性</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B、事务性；综合性</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C、综合性；从属性</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D、从属性；专业性</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答案：B</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6.()约会也称（），是指上司在事先约定的时间、地点与别人会面洽谈业务，会商工作。</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A、见面</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B、会面</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C、面谈</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D、约见</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答案：D</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7.()经修改后的文稿，各有关方面签上同意印发的意见，这就是（）。</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A、签发</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B、注发</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70407C">
        <w:rPr>
          <w:rFonts w:ascii="黑体" w:eastAsia="黑体" w:hAnsi="黑体" w:cs="宋体" w:hint="eastAsia"/>
          <w:color w:val="000000"/>
          <w:kern w:val="0"/>
          <w:sz w:val="24"/>
          <w:szCs w:val="27"/>
        </w:rPr>
        <w:t>C、会稿</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D、会签</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答案：A</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8.()下来属于横向沟通的是()</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A、会议备忘录谈话申诉</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B、会议面谈备忘录报告</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C、报告备忘录传真信函</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D、座谈会口头指示政策报告</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答案：B</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9.()审核的目的是保证文书的（），节省或领导上级的时间和精力。</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A、质量</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B、有效性</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C、官方性</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D、准确性</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答案：A</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10.()企业文书工作的特点是（）</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A、及时性</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B、思想性</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C、业务性</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D、政治性</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答案：A</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11.B类工作法的特点()</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70407C">
        <w:rPr>
          <w:rFonts w:ascii="黑体" w:eastAsia="黑体" w:hAnsi="黑体" w:cs="宋体" w:hint="eastAsia"/>
          <w:color w:val="000000"/>
          <w:kern w:val="0"/>
          <w:sz w:val="24"/>
          <w:szCs w:val="27"/>
        </w:rPr>
        <w:t>A、很紧急,但不重要</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B、很重要,也很紧急</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C、既不重要,也不紧急</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D、很重要,但不紧急</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答案：D</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12.()下列不属于办公室管理的原则的是()</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A、舒适</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B、和谐</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C、实用</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D、公平</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答案：D</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13.()在秘书工作中，（）工作在秘书工作中占得比重最大。</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A、信息</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B、文书</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C、服务</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D、会务</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答案：B</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14.()B类工作方法的时间分配()</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A、占工作时间的60%-80%</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B、占工作时间的100%</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C、占工作时间的10%-20%</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D、0</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0407C">
        <w:rPr>
          <w:rFonts w:ascii="黑体" w:eastAsia="黑体" w:hAnsi="黑体" w:cs="宋体" w:hint="eastAsia"/>
          <w:color w:val="000000"/>
          <w:kern w:val="0"/>
          <w:sz w:val="24"/>
          <w:szCs w:val="27"/>
        </w:rPr>
        <w:t>答案：C</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15.()很重要,但不紧急的事情应该是ABCD工作法中的()类。</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答案：B</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16.()以下秘书种类按照服务对象划分的是（）</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A、文字秘书</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B、事务秘书</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C、公务秘书</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D、二级秘书</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答案：C</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17.()按有关规定，对失去留存价值或留存条件的公文做（）活动。</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A、文件清退</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B、归档</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C、文件销毁</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D、移交</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答案：C</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18.()常见的签到方式不包括（）。</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A、薄式签到</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B、指纹签到</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0407C">
        <w:rPr>
          <w:rFonts w:ascii="黑体" w:eastAsia="黑体" w:hAnsi="黑体" w:cs="宋体" w:hint="eastAsia"/>
          <w:color w:val="000000"/>
          <w:kern w:val="0"/>
          <w:sz w:val="24"/>
          <w:szCs w:val="27"/>
        </w:rPr>
        <w:t>C、卡片签到</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D、会议工作人员代为签到</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答案：B</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19.()“雷厉风行”作为秘书人员的工作原则和应有作风，属于秘书职业道德中的（）</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A、忠于职守</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B、严守机密</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C、恪守信用</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D、讲求效率</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答案：D</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20.()头脑风暴法是由美国创造家奥斯本于（)年提出的。</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A、1919</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B、1929</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C、1935</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D、1939二、多选题</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答案：D</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21.()下列哪个不属于收文程序（）</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A、签收</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B、印制</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C、初审</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D、传阅</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答案：B</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0407C">
        <w:rPr>
          <w:rFonts w:ascii="黑体" w:eastAsia="黑体" w:hAnsi="黑体" w:cs="宋体" w:hint="eastAsia"/>
          <w:color w:val="000000"/>
          <w:kern w:val="0"/>
          <w:sz w:val="24"/>
          <w:szCs w:val="27"/>
        </w:rPr>
        <w:t>22.()办公室内领导者座位位于员工座位的()</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A、后方</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B、前方</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C、任意一方</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D、左右方</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答案：A</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23.()文书工作是（）的基础。</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A、处理公文</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B、公关文书</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C、档案工作</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D、文书立卷</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答案：C</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24.()接听电话时，在电话旁边准备好（）和笔。</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A、登记本</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B、电话记录表</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C、白纸</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D、便签</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答案：B</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25.()审核也称为（）。</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A、审查文件</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B、核稿</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C、把关</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0407C">
        <w:rPr>
          <w:rFonts w:ascii="黑体" w:eastAsia="黑体" w:hAnsi="黑体" w:cs="宋体" w:hint="eastAsia"/>
          <w:color w:val="000000"/>
          <w:kern w:val="0"/>
          <w:sz w:val="24"/>
          <w:szCs w:val="27"/>
        </w:rPr>
        <w:t>D、审理</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答案：C</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26.()办公室工作的特殊性要求秘书在工作的同时必须对公司的稳健做到()</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A、忠于职守</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B、讲求效率</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C、恪守信用</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D、善于合作</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答案：A</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27.()（）是签字表示收到来文，是收文处理工作的开端。</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A、登记</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B、签收</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C、拆封</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D、送阅</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答案：B</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28.()秘书的仪表形象不仅代表着自身的风格，同时也是组织形象和（）的代表。</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A、组织利益</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B、客户利益</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C、国家利益</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D、个人利益</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答案：A</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29.()我国最早从事秘书工作的人，被称为（）。</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A、史官</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0407C">
        <w:rPr>
          <w:rFonts w:ascii="黑体" w:eastAsia="黑体" w:hAnsi="黑体" w:cs="宋体" w:hint="eastAsia"/>
          <w:color w:val="000000"/>
          <w:kern w:val="0"/>
          <w:sz w:val="24"/>
          <w:szCs w:val="27"/>
        </w:rPr>
        <w:t>B、尚书</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C、秘书</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D、巫</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答案：D</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30.()在制定旅行计划后,应打印()份</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A、1</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B、3</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C、2</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D、4</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答案：B</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31.()是领导出差能否顺利完成工作任务的重要前提。</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A、旅行计划</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B、时间</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C、地点</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D、交通工具</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答案：A</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32.()秘书的（）作用并不亚于领导本身的协调作用。</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A、管理</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B、组织</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C、协调</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D、应急处理</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答案：C</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0407C">
        <w:rPr>
          <w:rFonts w:ascii="黑体" w:eastAsia="黑体" w:hAnsi="黑体" w:cs="宋体" w:hint="eastAsia"/>
          <w:color w:val="000000"/>
          <w:kern w:val="0"/>
          <w:sz w:val="24"/>
          <w:szCs w:val="27"/>
        </w:rPr>
        <w:t>33.()在约会安排方面不正确的是()</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A、在领导时间充裕精力充沛的情况下安排</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B、不在临近领导下班时安排</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C、不要在领导出差回来当天安排</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D、在周末安排</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答案：D</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34.()（）是指一个单位有相关的专门人员或由有关人员轮流交替坚守岗位负责处理一些临时性事务。</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A、轮班</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B、值班</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C、加班</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D、三者皆有</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答案：B</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35.()安排的各个活动之间要留有（）分钟左右的间隔或适当的空隙，以备紧急情况。</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A、10</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B、25</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C、45</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D、60</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答案：A</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36.()秘书工作的重要手段是指（）</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A、发文</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0407C">
        <w:rPr>
          <w:rFonts w:ascii="黑体" w:eastAsia="黑体" w:hAnsi="黑体" w:cs="宋体" w:hint="eastAsia"/>
          <w:color w:val="000000"/>
          <w:kern w:val="0"/>
          <w:sz w:val="24"/>
          <w:szCs w:val="27"/>
        </w:rPr>
        <w:t>B、文书</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C、办文</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D、收文</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答案：C</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37.()握手时的正确做法是（）</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A、多人握手时可交</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B、握手时眼睛看着第三者</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C、男士要等女士先伸出手再去握</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D、握手时间要尽量短</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答案：C</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38.()下列秘书文稿草拟中属于公关文书的是（）</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A、决定</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B、计划和总结</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C、会议发言稿</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D、书信类祝贺信</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答案：D</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39.()（）是对文件承办工作的检查和督促的过程，目的为了防止文件处理的遗漏和延误。</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A、承办</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B、传阅</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C、催办</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D、答复</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0407C">
        <w:rPr>
          <w:rFonts w:ascii="黑体" w:eastAsia="黑体" w:hAnsi="黑体" w:cs="宋体" w:hint="eastAsia"/>
          <w:color w:val="000000"/>
          <w:kern w:val="0"/>
          <w:sz w:val="24"/>
          <w:szCs w:val="27"/>
        </w:rPr>
        <w:t>答案：C</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40.()下列不属于会议通知的形式的是（）</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A、请柬式</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B、文件式</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C、备忘录</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D、信件式</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答案：D</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41.()电子文书的真伪鉴别一直是文书管理和（）的难点。</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A、档案技术</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B、光盘文书</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C、电信文书</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D、归卷文件</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答案：A</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42.()常言说：服装是人的第二张皮肤，可见服饰的重要性，秘书的服饰讲究四个原则（）</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A、符合场合、时节、身材和色彩的要求</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B、符合场合、季节、身材和搭配的要求</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C、符合场合、时节、色彩和搭配的要求</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D、符合时节、身材、搭配和色彩的要求</w:t>
      </w:r>
    </w:p>
    <w:p w:rsidR="0070407C"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答案：A</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43.()办公环境管理的原则包括舒适、()、实用、安全四个方面。</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A、美观</w:t>
      </w:r>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r w:rsidRPr="0070407C">
        <w:rPr>
          <w:rFonts w:ascii="黑体" w:eastAsia="黑体" w:hAnsi="黑体" w:cs="宋体" w:hint="eastAsia"/>
          <w:color w:val="000000"/>
          <w:kern w:val="0"/>
          <w:sz w:val="24"/>
          <w:szCs w:val="27"/>
        </w:rPr>
        <w:t>B、和谐</w:t>
      </w:r>
      <w:r w:rsidRPr="0070407C">
        <w:rPr>
          <w:rFonts w:ascii="黑体" w:eastAsia="黑体" w:hAnsi="黑体" w:cs="宋体"/>
          <w:color w:val="000000"/>
          <w:kern w:val="0"/>
          <w:sz w:val="24"/>
          <w:szCs w:val="27"/>
        </w:rPr>
        <w:br/>
      </w:r>
      <w:r w:rsidRPr="0070407C">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https://d.book118.com/737054114062006026</w:t>
        </w:r>
      </w:hyperlink>
    </w:p>
    <w:p w:rsidR="00E82238" w:rsidRPr="0070407C" w:rsidP="0070407C">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40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040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407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0407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407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0407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407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70407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407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0407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407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0407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407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0407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407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0407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407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0407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407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0407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407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0407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0407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0407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407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CD1"/>
    <w:rsid w:val="003D2C49"/>
    <w:rsid w:val="0070407C"/>
    <w:rsid w:val="0091070D"/>
    <w:rsid w:val="00E82238"/>
    <w:rsid w:val="00FB5C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E8223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E82238"/>
    <w:rPr>
      <w:rFonts w:ascii="宋体" w:eastAsia="宋体" w:hAnsi="宋体" w:cs="宋体"/>
      <w:b/>
      <w:bCs/>
      <w:kern w:val="0"/>
      <w:sz w:val="36"/>
      <w:szCs w:val="36"/>
    </w:rPr>
  </w:style>
  <w:style w:type="paragraph" w:customStyle="1" w:styleId="1">
    <w:name w:val="标题1"/>
    <w:basedOn w:val="Normal"/>
    <w:rsid w:val="00E82238"/>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E82238"/>
  </w:style>
  <w:style w:type="paragraph" w:customStyle="1" w:styleId="question-title">
    <w:name w:val="question-title"/>
    <w:basedOn w:val="Normal"/>
    <w:rsid w:val="00E82238"/>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E82238"/>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E82238"/>
  </w:style>
  <w:style w:type="paragraph" w:styleId="NormalWeb">
    <w:name w:val="Normal (Web)"/>
    <w:basedOn w:val="Normal"/>
    <w:uiPriority w:val="99"/>
    <w:semiHidden/>
    <w:unhideWhenUsed/>
    <w:rsid w:val="00E82238"/>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7040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0407C"/>
    <w:rPr>
      <w:sz w:val="18"/>
      <w:szCs w:val="18"/>
    </w:rPr>
  </w:style>
  <w:style w:type="paragraph" w:styleId="Footer">
    <w:name w:val="footer"/>
    <w:basedOn w:val="Normal"/>
    <w:link w:val="Char0"/>
    <w:uiPriority w:val="99"/>
    <w:unhideWhenUsed/>
    <w:rsid w:val="0070407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0407C"/>
    <w:rPr>
      <w:sz w:val="18"/>
      <w:szCs w:val="18"/>
    </w:rPr>
  </w:style>
  <w:style w:type="character" w:styleId="PageNumber">
    <w:name w:val="page number"/>
    <w:basedOn w:val="DefaultParagraphFont"/>
    <w:uiPriority w:val="99"/>
    <w:semiHidden/>
    <w:unhideWhenUsed/>
    <w:rsid w:val="007040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737054114062006026"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3185</Words>
  <Characters>18156</Characters>
  <Application>Microsoft Office Word</Application>
  <DocSecurity>0</DocSecurity>
  <Lines>151</Lines>
  <Paragraphs>42</Paragraphs>
  <ScaleCrop>false</ScaleCrop>
  <Company>Microsoft</Company>
  <LinksUpToDate>false</LinksUpToDate>
  <CharactersWithSpaces>21299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2024-01-06T12:12:00Z</dcterms:created>
  <dcterms:modified xsi:type="dcterms:W3CDTF">2024-01-07T11:02:00Z</dcterms:modified>
</cp:coreProperties>
</file>