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 w:history="1">
        <w:r>
          <w:rPr>
            <w:rFonts w:ascii="仿宋" w:eastAsia="仿宋" w:hAnsi="仿宋" w:cs="仿宋" w:hint="eastAsia"/>
            <w:lang w:eastAsia="zh-CN"/>
          </w:rPr>
          <w:t>序言</w:t>
        </w:r>
        <w:r>
          <w:tab/>
        </w:r>
        <w:r>
          <w:fldChar w:fldCharType="begin"/>
        </w:r>
        <w:r>
          <w:instrText xml:space="preserve"> PAGEREF _Toc2046 \h </w:instrText>
        </w:r>
        <w:r>
          <w:fldChar w:fldCharType="separate"/>
        </w:r>
        <w:r>
          <w:t>3</w:t>
        </w:r>
        <w:r>
          <w:fldChar w:fldCharType="end"/>
        </w:r>
      </w:hyperlink>
    </w:p>
    <w:p>
      <w:pPr>
        <w:pStyle w:val="TOC1"/>
        <w:tabs>
          <w:tab w:val="right" w:leader="dot" w:pos="8306"/>
        </w:tabs>
      </w:pPr>
      <w:hyperlink w:anchor="_Toc27308" w:history="1">
        <w:r>
          <w:rPr>
            <w:rFonts w:ascii="仿宋" w:eastAsia="仿宋" w:hAnsi="仿宋" w:cs="仿宋" w:hint="eastAsia"/>
            <w:lang w:eastAsia="zh-CN"/>
          </w:rPr>
          <w:t>一、项目选址研究</w:t>
        </w:r>
        <w:r>
          <w:tab/>
        </w:r>
        <w:r>
          <w:fldChar w:fldCharType="begin"/>
        </w:r>
        <w:r>
          <w:instrText xml:space="preserve"> PAGEREF _Toc27308 \h </w:instrText>
        </w:r>
        <w:r>
          <w:fldChar w:fldCharType="separate"/>
        </w:r>
        <w:r>
          <w:t>3</w:t>
        </w:r>
        <w:r>
          <w:fldChar w:fldCharType="end"/>
        </w:r>
      </w:hyperlink>
    </w:p>
    <w:p>
      <w:pPr>
        <w:pStyle w:val="TOC2"/>
        <w:tabs>
          <w:tab w:val="right" w:leader="dot" w:pos="8306"/>
        </w:tabs>
      </w:pPr>
      <w:hyperlink w:anchor="_Toc4232" w:history="1">
        <w:r>
          <w:rPr>
            <w:rFonts w:ascii="仿宋" w:eastAsia="仿宋" w:hAnsi="仿宋" w:cs="仿宋" w:hint="eastAsia"/>
            <w:lang w:eastAsia="zh-CN"/>
          </w:rPr>
          <w:t>(一)、项目选址原则</w:t>
        </w:r>
        <w:r>
          <w:tab/>
        </w:r>
        <w:r>
          <w:fldChar w:fldCharType="begin"/>
        </w:r>
        <w:r>
          <w:instrText xml:space="preserve"> PAGEREF _Toc4232 \h </w:instrText>
        </w:r>
        <w:r>
          <w:fldChar w:fldCharType="separate"/>
        </w:r>
        <w:r>
          <w:t>3</w:t>
        </w:r>
        <w:r>
          <w:fldChar w:fldCharType="end"/>
        </w:r>
      </w:hyperlink>
    </w:p>
    <w:p>
      <w:pPr>
        <w:pStyle w:val="TOC2"/>
        <w:tabs>
          <w:tab w:val="right" w:leader="dot" w:pos="8306"/>
        </w:tabs>
      </w:pPr>
      <w:hyperlink w:anchor="_Toc31153" w:history="1">
        <w:r>
          <w:rPr>
            <w:rFonts w:ascii="仿宋" w:eastAsia="仿宋" w:hAnsi="仿宋" w:cs="仿宋" w:hint="eastAsia"/>
            <w:lang w:eastAsia="zh-CN"/>
          </w:rPr>
          <w:t>(二)、项目选址</w:t>
        </w:r>
        <w:r>
          <w:tab/>
        </w:r>
        <w:r>
          <w:fldChar w:fldCharType="begin"/>
        </w:r>
        <w:r>
          <w:instrText xml:space="preserve"> PAGEREF _Toc31153 \h </w:instrText>
        </w:r>
        <w:r>
          <w:fldChar w:fldCharType="separate"/>
        </w:r>
        <w:r>
          <w:t>6</w:t>
        </w:r>
        <w:r>
          <w:fldChar w:fldCharType="end"/>
        </w:r>
      </w:hyperlink>
    </w:p>
    <w:p>
      <w:pPr>
        <w:pStyle w:val="TOC2"/>
        <w:tabs>
          <w:tab w:val="right" w:leader="dot" w:pos="8306"/>
        </w:tabs>
      </w:pPr>
      <w:hyperlink w:anchor="_Toc8366" w:history="1">
        <w:r>
          <w:rPr>
            <w:rFonts w:ascii="仿宋" w:eastAsia="仿宋" w:hAnsi="仿宋" w:cs="仿宋" w:hint="eastAsia"/>
            <w:lang w:eastAsia="zh-CN"/>
          </w:rPr>
          <w:t>(三)、建设条件分析</w:t>
        </w:r>
        <w:r>
          <w:tab/>
        </w:r>
        <w:r>
          <w:fldChar w:fldCharType="begin"/>
        </w:r>
        <w:r>
          <w:instrText xml:space="preserve"> PAGEREF _Toc8366 \h </w:instrText>
        </w:r>
        <w:r>
          <w:fldChar w:fldCharType="separate"/>
        </w:r>
        <w:r>
          <w:t>8</w:t>
        </w:r>
        <w:r>
          <w:fldChar w:fldCharType="end"/>
        </w:r>
      </w:hyperlink>
    </w:p>
    <w:p>
      <w:pPr>
        <w:pStyle w:val="TOC2"/>
        <w:tabs>
          <w:tab w:val="right" w:leader="dot" w:pos="8306"/>
        </w:tabs>
      </w:pPr>
      <w:hyperlink w:anchor="_Toc27708" w:history="1">
        <w:r>
          <w:rPr>
            <w:rFonts w:ascii="仿宋" w:eastAsia="仿宋" w:hAnsi="仿宋" w:cs="仿宋" w:hint="eastAsia"/>
            <w:lang w:eastAsia="zh-CN"/>
          </w:rPr>
          <w:t>(四)、用地控制指标</w:t>
        </w:r>
        <w:r>
          <w:tab/>
        </w:r>
        <w:r>
          <w:fldChar w:fldCharType="begin"/>
        </w:r>
        <w:r>
          <w:instrText xml:space="preserve"> PAGEREF _Toc27708 \h </w:instrText>
        </w:r>
        <w:r>
          <w:fldChar w:fldCharType="separate"/>
        </w:r>
        <w:r>
          <w:t>10</w:t>
        </w:r>
        <w:r>
          <w:fldChar w:fldCharType="end"/>
        </w:r>
      </w:hyperlink>
    </w:p>
    <w:p>
      <w:pPr>
        <w:pStyle w:val="TOC2"/>
        <w:tabs>
          <w:tab w:val="right" w:leader="dot" w:pos="8306"/>
        </w:tabs>
      </w:pPr>
      <w:hyperlink w:anchor="_Toc20534" w:history="1">
        <w:r>
          <w:rPr>
            <w:rFonts w:ascii="仿宋" w:eastAsia="仿宋" w:hAnsi="仿宋" w:cs="仿宋" w:hint="eastAsia"/>
            <w:lang w:eastAsia="zh-CN"/>
          </w:rPr>
          <w:t>(五)、地总体要求</w:t>
        </w:r>
        <w:r>
          <w:tab/>
        </w:r>
        <w:r>
          <w:fldChar w:fldCharType="begin"/>
        </w:r>
        <w:r>
          <w:instrText xml:space="preserve"> PAGEREF _Toc20534 \h </w:instrText>
        </w:r>
        <w:r>
          <w:fldChar w:fldCharType="separate"/>
        </w:r>
        <w:r>
          <w:t>11</w:t>
        </w:r>
        <w:r>
          <w:fldChar w:fldCharType="end"/>
        </w:r>
      </w:hyperlink>
    </w:p>
    <w:p>
      <w:pPr>
        <w:pStyle w:val="TOC2"/>
        <w:tabs>
          <w:tab w:val="right" w:leader="dot" w:pos="8306"/>
        </w:tabs>
      </w:pPr>
      <w:hyperlink w:anchor="_Toc30670" w:history="1">
        <w:r>
          <w:rPr>
            <w:rFonts w:ascii="仿宋" w:eastAsia="仿宋" w:hAnsi="仿宋" w:cs="仿宋" w:hint="eastAsia"/>
            <w:lang w:eastAsia="zh-CN"/>
          </w:rPr>
          <w:t>(六)、节约用地措施</w:t>
        </w:r>
        <w:r>
          <w:tab/>
        </w:r>
        <w:r>
          <w:fldChar w:fldCharType="begin"/>
        </w:r>
        <w:r>
          <w:instrText xml:space="preserve"> PAGEREF _Toc30670 \h </w:instrText>
        </w:r>
        <w:r>
          <w:fldChar w:fldCharType="separate"/>
        </w:r>
        <w:r>
          <w:t>12</w:t>
        </w:r>
        <w:r>
          <w:fldChar w:fldCharType="end"/>
        </w:r>
      </w:hyperlink>
    </w:p>
    <w:p>
      <w:pPr>
        <w:pStyle w:val="TOC2"/>
        <w:tabs>
          <w:tab w:val="right" w:leader="dot" w:pos="8306"/>
        </w:tabs>
      </w:pPr>
      <w:hyperlink w:anchor="_Toc20512" w:history="1">
        <w:r>
          <w:rPr>
            <w:rFonts w:ascii="仿宋" w:eastAsia="仿宋" w:hAnsi="仿宋" w:cs="仿宋" w:hint="eastAsia"/>
            <w:lang w:eastAsia="zh-CN"/>
          </w:rPr>
          <w:t>(七)、选址综合评价</w:t>
        </w:r>
        <w:r>
          <w:tab/>
        </w:r>
        <w:r>
          <w:fldChar w:fldCharType="begin"/>
        </w:r>
        <w:r>
          <w:instrText xml:space="preserve"> PAGEREF _Toc20512 \h </w:instrText>
        </w:r>
        <w:r>
          <w:fldChar w:fldCharType="separate"/>
        </w:r>
        <w:r>
          <w:t>14</w:t>
        </w:r>
        <w:r>
          <w:fldChar w:fldCharType="end"/>
        </w:r>
      </w:hyperlink>
    </w:p>
    <w:p>
      <w:pPr>
        <w:pStyle w:val="TOC1"/>
        <w:tabs>
          <w:tab w:val="right" w:leader="dot" w:pos="8306"/>
        </w:tabs>
      </w:pPr>
      <w:hyperlink w:anchor="_Toc15559" w:history="1">
        <w:r>
          <w:rPr>
            <w:rFonts w:ascii="仿宋" w:eastAsia="仿宋" w:hAnsi="仿宋" w:cs="仿宋" w:hint="eastAsia"/>
            <w:lang w:eastAsia="zh-CN"/>
          </w:rPr>
          <w:t>二、项目监理与质量保证</w:t>
        </w:r>
        <w:r>
          <w:tab/>
        </w:r>
        <w:r>
          <w:fldChar w:fldCharType="begin"/>
        </w:r>
        <w:r>
          <w:instrText xml:space="preserve"> PAGEREF _Toc15559 \h </w:instrText>
        </w:r>
        <w:r>
          <w:fldChar w:fldCharType="separate"/>
        </w:r>
        <w:r>
          <w:t>15</w:t>
        </w:r>
        <w:r>
          <w:fldChar w:fldCharType="end"/>
        </w:r>
      </w:hyperlink>
    </w:p>
    <w:p>
      <w:pPr>
        <w:pStyle w:val="TOC2"/>
        <w:tabs>
          <w:tab w:val="right" w:leader="dot" w:pos="8306"/>
        </w:tabs>
      </w:pPr>
      <w:hyperlink w:anchor="_Toc11566" w:history="1">
        <w:r>
          <w:rPr>
            <w:rFonts w:ascii="仿宋" w:eastAsia="仿宋" w:hAnsi="仿宋" w:cs="仿宋" w:hint="eastAsia"/>
            <w:lang w:eastAsia="zh-CN"/>
          </w:rPr>
          <w:t>(一)、监理体系构建</w:t>
        </w:r>
        <w:r>
          <w:tab/>
        </w:r>
        <w:r>
          <w:fldChar w:fldCharType="begin"/>
        </w:r>
        <w:r>
          <w:instrText xml:space="preserve"> PAGEREF _Toc11566 \h </w:instrText>
        </w:r>
        <w:r>
          <w:fldChar w:fldCharType="separate"/>
        </w:r>
        <w:r>
          <w:t>15</w:t>
        </w:r>
        <w:r>
          <w:fldChar w:fldCharType="end"/>
        </w:r>
      </w:hyperlink>
    </w:p>
    <w:p>
      <w:pPr>
        <w:pStyle w:val="TOC2"/>
        <w:tabs>
          <w:tab w:val="right" w:leader="dot" w:pos="8306"/>
        </w:tabs>
      </w:pPr>
      <w:hyperlink w:anchor="_Toc13140" w:history="1">
        <w:r>
          <w:rPr>
            <w:rFonts w:ascii="仿宋" w:eastAsia="仿宋" w:hAnsi="仿宋" w:cs="仿宋" w:hint="eastAsia"/>
            <w:lang w:eastAsia="zh-CN"/>
          </w:rPr>
          <w:t>(二)、质量保证体系实施</w:t>
        </w:r>
        <w:r>
          <w:tab/>
        </w:r>
        <w:r>
          <w:fldChar w:fldCharType="begin"/>
        </w:r>
        <w:r>
          <w:instrText xml:space="preserve"> PAGEREF _Toc13140 \h </w:instrText>
        </w:r>
        <w:r>
          <w:fldChar w:fldCharType="separate"/>
        </w:r>
        <w:r>
          <w:t>15</w:t>
        </w:r>
        <w:r>
          <w:fldChar w:fldCharType="end"/>
        </w:r>
      </w:hyperlink>
    </w:p>
    <w:p>
      <w:pPr>
        <w:pStyle w:val="TOC2"/>
        <w:tabs>
          <w:tab w:val="right" w:leader="dot" w:pos="8306"/>
        </w:tabs>
      </w:pPr>
      <w:hyperlink w:anchor="_Toc27517" w:history="1">
        <w:r>
          <w:rPr>
            <w:rFonts w:ascii="仿宋" w:eastAsia="仿宋" w:hAnsi="仿宋" w:cs="仿宋" w:hint="eastAsia"/>
            <w:lang w:eastAsia="zh-CN"/>
          </w:rPr>
          <w:t>(三)、监理与质量控制流程</w:t>
        </w:r>
        <w:r>
          <w:tab/>
        </w:r>
        <w:r>
          <w:fldChar w:fldCharType="begin"/>
        </w:r>
        <w:r>
          <w:instrText xml:space="preserve"> PAGEREF _Toc27517 \h </w:instrText>
        </w:r>
        <w:r>
          <w:fldChar w:fldCharType="separate"/>
        </w:r>
        <w:r>
          <w:t>16</w:t>
        </w:r>
        <w:r>
          <w:fldChar w:fldCharType="end"/>
        </w:r>
      </w:hyperlink>
    </w:p>
    <w:p>
      <w:pPr>
        <w:pStyle w:val="TOC1"/>
        <w:tabs>
          <w:tab w:val="right" w:leader="dot" w:pos="8306"/>
        </w:tabs>
      </w:pPr>
      <w:hyperlink w:anchor="_Toc12579" w:history="1">
        <w:r>
          <w:rPr>
            <w:rFonts w:ascii="仿宋" w:eastAsia="仿宋" w:hAnsi="仿宋" w:cs="仿宋" w:hint="eastAsia"/>
            <w:lang w:eastAsia="zh-CN"/>
          </w:rPr>
          <w:t>三、资源开发及综合利用分析</w:t>
        </w:r>
        <w:r>
          <w:tab/>
        </w:r>
        <w:r>
          <w:fldChar w:fldCharType="begin"/>
        </w:r>
        <w:r>
          <w:instrText xml:space="preserve"> PAGEREF _Toc12579 \h </w:instrText>
        </w:r>
        <w:r>
          <w:fldChar w:fldCharType="separate"/>
        </w:r>
        <w:r>
          <w:t>17</w:t>
        </w:r>
        <w:r>
          <w:fldChar w:fldCharType="end"/>
        </w:r>
      </w:hyperlink>
    </w:p>
    <w:p>
      <w:pPr>
        <w:pStyle w:val="TOC2"/>
        <w:tabs>
          <w:tab w:val="right" w:leader="dot" w:pos="8306"/>
        </w:tabs>
      </w:pPr>
      <w:hyperlink w:anchor="_Toc27649" w:history="1">
        <w:r>
          <w:rPr>
            <w:rFonts w:ascii="仿宋" w:eastAsia="仿宋" w:hAnsi="仿宋" w:cs="仿宋" w:hint="eastAsia"/>
            <w:lang w:eastAsia="zh-CN"/>
          </w:rPr>
          <w:t>(一)、资源开发方案</w:t>
        </w:r>
        <w:r>
          <w:tab/>
        </w:r>
        <w:r>
          <w:fldChar w:fldCharType="begin"/>
        </w:r>
        <w:r>
          <w:instrText xml:space="preserve"> PAGEREF _Toc27649 \h </w:instrText>
        </w:r>
        <w:r>
          <w:fldChar w:fldCharType="separate"/>
        </w:r>
        <w:r>
          <w:t>17</w:t>
        </w:r>
        <w:r>
          <w:fldChar w:fldCharType="end"/>
        </w:r>
      </w:hyperlink>
    </w:p>
    <w:p>
      <w:pPr>
        <w:pStyle w:val="TOC2"/>
        <w:tabs>
          <w:tab w:val="right" w:leader="dot" w:pos="8306"/>
        </w:tabs>
      </w:pPr>
      <w:hyperlink w:anchor="_Toc21861" w:history="1">
        <w:r>
          <w:rPr>
            <w:rFonts w:ascii="仿宋" w:eastAsia="仿宋" w:hAnsi="仿宋" w:cs="仿宋" w:hint="eastAsia"/>
            <w:lang w:eastAsia="zh-CN"/>
          </w:rPr>
          <w:t>(二)、资源利用方案</w:t>
        </w:r>
        <w:r>
          <w:tab/>
        </w:r>
        <w:r>
          <w:fldChar w:fldCharType="begin"/>
        </w:r>
        <w:r>
          <w:instrText xml:space="preserve"> PAGEREF _Toc21861 \h </w:instrText>
        </w:r>
        <w:r>
          <w:fldChar w:fldCharType="separate"/>
        </w:r>
        <w:r>
          <w:t>18</w:t>
        </w:r>
        <w:r>
          <w:fldChar w:fldCharType="end"/>
        </w:r>
      </w:hyperlink>
    </w:p>
    <w:p>
      <w:pPr>
        <w:pStyle w:val="TOC2"/>
        <w:tabs>
          <w:tab w:val="right" w:leader="dot" w:pos="8306"/>
        </w:tabs>
      </w:pPr>
      <w:hyperlink w:anchor="_Toc21232" w:history="1">
        <w:r>
          <w:rPr>
            <w:rFonts w:ascii="仿宋" w:eastAsia="仿宋" w:hAnsi="仿宋" w:cs="仿宋" w:hint="eastAsia"/>
            <w:lang w:eastAsia="zh-CN"/>
          </w:rPr>
          <w:t>(三)、资源节约措施</w:t>
        </w:r>
        <w:r>
          <w:tab/>
        </w:r>
        <w:r>
          <w:fldChar w:fldCharType="begin"/>
        </w:r>
        <w:r>
          <w:instrText xml:space="preserve"> PAGEREF _Toc21232 \h </w:instrText>
        </w:r>
        <w:r>
          <w:fldChar w:fldCharType="separate"/>
        </w:r>
        <w:r>
          <w:t>19</w:t>
        </w:r>
        <w:r>
          <w:fldChar w:fldCharType="end"/>
        </w:r>
      </w:hyperlink>
    </w:p>
    <w:p>
      <w:pPr>
        <w:pStyle w:val="TOC1"/>
        <w:tabs>
          <w:tab w:val="right" w:leader="dot" w:pos="8306"/>
        </w:tabs>
      </w:pPr>
      <w:hyperlink w:anchor="_Toc22047" w:history="1">
        <w:r>
          <w:rPr>
            <w:rFonts w:ascii="仿宋" w:eastAsia="仿宋" w:hAnsi="仿宋" w:cs="仿宋" w:hint="eastAsia"/>
            <w:lang w:eastAsia="zh-CN"/>
          </w:rPr>
          <w:t>四、发展规划、产业政策和行业准入分析</w:t>
        </w:r>
        <w:r>
          <w:tab/>
        </w:r>
        <w:r>
          <w:fldChar w:fldCharType="begin"/>
        </w:r>
        <w:r>
          <w:instrText xml:space="preserve"> PAGEREF _Toc22047 \h </w:instrText>
        </w:r>
        <w:r>
          <w:fldChar w:fldCharType="separate"/>
        </w:r>
        <w:r>
          <w:t>20</w:t>
        </w:r>
        <w:r>
          <w:fldChar w:fldCharType="end"/>
        </w:r>
      </w:hyperlink>
    </w:p>
    <w:p>
      <w:pPr>
        <w:pStyle w:val="TOC2"/>
        <w:tabs>
          <w:tab w:val="right" w:leader="dot" w:pos="8306"/>
        </w:tabs>
      </w:pPr>
      <w:hyperlink w:anchor="_Toc7762" w:history="1">
        <w:r>
          <w:rPr>
            <w:rFonts w:ascii="仿宋" w:eastAsia="仿宋" w:hAnsi="仿宋" w:cs="仿宋" w:hint="eastAsia"/>
            <w:lang w:eastAsia="zh-CN"/>
          </w:rPr>
          <w:t>(一)、发展规划分析</w:t>
        </w:r>
        <w:r>
          <w:tab/>
        </w:r>
        <w:r>
          <w:fldChar w:fldCharType="begin"/>
        </w:r>
        <w:r>
          <w:instrText xml:space="preserve"> PAGEREF _Toc7762 \h </w:instrText>
        </w:r>
        <w:r>
          <w:fldChar w:fldCharType="separate"/>
        </w:r>
        <w:r>
          <w:t>20</w:t>
        </w:r>
        <w:r>
          <w:fldChar w:fldCharType="end"/>
        </w:r>
      </w:hyperlink>
    </w:p>
    <w:p>
      <w:pPr>
        <w:pStyle w:val="TOC2"/>
        <w:tabs>
          <w:tab w:val="right" w:leader="dot" w:pos="8306"/>
        </w:tabs>
      </w:pPr>
      <w:hyperlink w:anchor="_Toc16613" w:history="1">
        <w:r>
          <w:rPr>
            <w:rFonts w:ascii="仿宋" w:eastAsia="仿宋" w:hAnsi="仿宋" w:cs="仿宋" w:hint="eastAsia"/>
            <w:lang w:eastAsia="zh-CN"/>
          </w:rPr>
          <w:t>(二)、产业政策分析</w:t>
        </w:r>
        <w:r>
          <w:tab/>
        </w:r>
        <w:r>
          <w:fldChar w:fldCharType="begin"/>
        </w:r>
        <w:r>
          <w:instrText xml:space="preserve"> PAGEREF _Toc16613 \h </w:instrText>
        </w:r>
        <w:r>
          <w:fldChar w:fldCharType="separate"/>
        </w:r>
        <w:r>
          <w:t>22</w:t>
        </w:r>
        <w:r>
          <w:fldChar w:fldCharType="end"/>
        </w:r>
      </w:hyperlink>
    </w:p>
    <w:p>
      <w:pPr>
        <w:pStyle w:val="TOC2"/>
        <w:tabs>
          <w:tab w:val="right" w:leader="dot" w:pos="8306"/>
        </w:tabs>
      </w:pPr>
      <w:hyperlink w:anchor="_Toc22105" w:history="1">
        <w:r>
          <w:rPr>
            <w:rFonts w:ascii="仿宋" w:eastAsia="仿宋" w:hAnsi="仿宋" w:cs="仿宋" w:hint="eastAsia"/>
            <w:lang w:eastAsia="zh-CN"/>
          </w:rPr>
          <w:t>(三)、行业准入分析</w:t>
        </w:r>
        <w:r>
          <w:tab/>
        </w:r>
        <w:r>
          <w:fldChar w:fldCharType="begin"/>
        </w:r>
        <w:r>
          <w:instrText xml:space="preserve"> PAGEREF _Toc22105 \h </w:instrText>
        </w:r>
        <w:r>
          <w:fldChar w:fldCharType="separate"/>
        </w:r>
        <w:r>
          <w:t>23</w:t>
        </w:r>
        <w:r>
          <w:fldChar w:fldCharType="end"/>
        </w:r>
      </w:hyperlink>
    </w:p>
    <w:p>
      <w:pPr>
        <w:pStyle w:val="TOC1"/>
        <w:tabs>
          <w:tab w:val="right" w:leader="dot" w:pos="8306"/>
        </w:tabs>
      </w:pPr>
      <w:hyperlink w:anchor="_Toc4711" w:history="1">
        <w:r>
          <w:rPr>
            <w:rFonts w:ascii="仿宋" w:eastAsia="仿宋" w:hAnsi="仿宋" w:cs="仿宋" w:hint="eastAsia"/>
            <w:lang w:eastAsia="zh-CN"/>
          </w:rPr>
          <w:t>五、环境和生态影响分析</w:t>
        </w:r>
        <w:r>
          <w:tab/>
        </w:r>
        <w:r>
          <w:fldChar w:fldCharType="begin"/>
        </w:r>
        <w:r>
          <w:instrText xml:space="preserve"> PAGEREF _Toc4711 \h </w:instrText>
        </w:r>
        <w:r>
          <w:fldChar w:fldCharType="separate"/>
        </w:r>
        <w:r>
          <w:t>25</w:t>
        </w:r>
        <w:r>
          <w:fldChar w:fldCharType="end"/>
        </w:r>
      </w:hyperlink>
    </w:p>
    <w:p>
      <w:pPr>
        <w:pStyle w:val="TOC2"/>
        <w:tabs>
          <w:tab w:val="right" w:leader="dot" w:pos="8306"/>
        </w:tabs>
      </w:pPr>
      <w:hyperlink w:anchor="_Toc19757" w:history="1">
        <w:r>
          <w:rPr>
            <w:rFonts w:ascii="仿宋" w:eastAsia="仿宋" w:hAnsi="仿宋" w:cs="仿宋" w:hint="eastAsia"/>
            <w:lang w:eastAsia="zh-CN"/>
          </w:rPr>
          <w:t>(一)、环境和生态现状</w:t>
        </w:r>
        <w:r>
          <w:tab/>
        </w:r>
        <w:r>
          <w:fldChar w:fldCharType="begin"/>
        </w:r>
        <w:r>
          <w:instrText xml:space="preserve"> PAGEREF _Toc19757 \h </w:instrText>
        </w:r>
        <w:r>
          <w:fldChar w:fldCharType="separate"/>
        </w:r>
        <w:r>
          <w:t>25</w:t>
        </w:r>
        <w:r>
          <w:fldChar w:fldCharType="end"/>
        </w:r>
      </w:hyperlink>
    </w:p>
    <w:p>
      <w:pPr>
        <w:pStyle w:val="TOC2"/>
        <w:tabs>
          <w:tab w:val="right" w:leader="dot" w:pos="8306"/>
        </w:tabs>
      </w:pPr>
      <w:hyperlink w:anchor="_Toc25472" w:history="1">
        <w:r>
          <w:rPr>
            <w:rFonts w:ascii="仿宋" w:eastAsia="仿宋" w:hAnsi="仿宋" w:cs="仿宋" w:hint="eastAsia"/>
            <w:lang w:eastAsia="zh-CN"/>
          </w:rPr>
          <w:t>(二)、生态环境影响分析</w:t>
        </w:r>
        <w:r>
          <w:tab/>
        </w:r>
        <w:r>
          <w:fldChar w:fldCharType="begin"/>
        </w:r>
        <w:r>
          <w:instrText xml:space="preserve"> PAGEREF _Toc25472 \h </w:instrText>
        </w:r>
        <w:r>
          <w:fldChar w:fldCharType="separate"/>
        </w:r>
        <w:r>
          <w:t>26</w:t>
        </w:r>
        <w:r>
          <w:fldChar w:fldCharType="end"/>
        </w:r>
      </w:hyperlink>
    </w:p>
    <w:p>
      <w:pPr>
        <w:pStyle w:val="TOC2"/>
        <w:tabs>
          <w:tab w:val="right" w:leader="dot" w:pos="8306"/>
        </w:tabs>
      </w:pPr>
      <w:hyperlink w:anchor="_Toc21062" w:history="1">
        <w:r>
          <w:rPr>
            <w:rFonts w:ascii="仿宋" w:eastAsia="仿宋" w:hAnsi="仿宋" w:cs="仿宋" w:hint="eastAsia"/>
            <w:lang w:eastAsia="zh-CN"/>
          </w:rPr>
          <w:t>(三)、生态环境保护措施</w:t>
        </w:r>
        <w:r>
          <w:tab/>
        </w:r>
        <w:r>
          <w:fldChar w:fldCharType="begin"/>
        </w:r>
        <w:r>
          <w:instrText xml:space="preserve"> PAGEREF _Toc21062 \h </w:instrText>
        </w:r>
        <w:r>
          <w:fldChar w:fldCharType="separate"/>
        </w:r>
        <w:r>
          <w:t>27</w:t>
        </w:r>
        <w:r>
          <w:fldChar w:fldCharType="end"/>
        </w:r>
      </w:hyperlink>
    </w:p>
    <w:p>
      <w:pPr>
        <w:pStyle w:val="TOC2"/>
        <w:tabs>
          <w:tab w:val="right" w:leader="dot" w:pos="8306"/>
        </w:tabs>
      </w:pPr>
      <w:hyperlink w:anchor="_Toc8103" w:history="1">
        <w:r>
          <w:rPr>
            <w:rFonts w:ascii="仿宋" w:eastAsia="仿宋" w:hAnsi="仿宋" w:cs="仿宋" w:hint="eastAsia"/>
            <w:lang w:eastAsia="zh-CN"/>
          </w:rPr>
          <w:t>(四)、地质灾害影响分析</w:t>
        </w:r>
        <w:r>
          <w:tab/>
        </w:r>
        <w:r>
          <w:fldChar w:fldCharType="begin"/>
        </w:r>
        <w:r>
          <w:instrText xml:space="preserve"> PAGEREF _Toc8103 \h </w:instrText>
        </w:r>
        <w:r>
          <w:fldChar w:fldCharType="separate"/>
        </w:r>
        <w:r>
          <w:t>29</w:t>
        </w:r>
        <w:r>
          <w:fldChar w:fldCharType="end"/>
        </w:r>
      </w:hyperlink>
    </w:p>
    <w:p>
      <w:pPr>
        <w:pStyle w:val="TOC2"/>
        <w:tabs>
          <w:tab w:val="right" w:leader="dot" w:pos="8306"/>
        </w:tabs>
      </w:pPr>
      <w:hyperlink w:anchor="_Toc7578" w:history="1">
        <w:r>
          <w:rPr>
            <w:rFonts w:ascii="仿宋" w:eastAsia="仿宋" w:hAnsi="仿宋" w:cs="仿宋" w:hint="eastAsia"/>
            <w:lang w:eastAsia="zh-CN"/>
          </w:rPr>
          <w:t>(五)、特殊环境影响</w:t>
        </w:r>
        <w:r>
          <w:tab/>
        </w:r>
        <w:r>
          <w:fldChar w:fldCharType="begin"/>
        </w:r>
        <w:r>
          <w:instrText xml:space="preserve"> PAGEREF _Toc7578 \h </w:instrText>
        </w:r>
        <w:r>
          <w:fldChar w:fldCharType="separate"/>
        </w:r>
        <w:r>
          <w:t>31</w:t>
        </w:r>
        <w:r>
          <w:fldChar w:fldCharType="end"/>
        </w:r>
      </w:hyperlink>
    </w:p>
    <w:p>
      <w:pPr>
        <w:pStyle w:val="TOC1"/>
        <w:tabs>
          <w:tab w:val="right" w:leader="dot" w:pos="8306"/>
        </w:tabs>
      </w:pPr>
      <w:hyperlink w:anchor="_Toc6126" w:history="1">
        <w:r>
          <w:rPr>
            <w:rFonts w:ascii="仿宋" w:eastAsia="仿宋" w:hAnsi="仿宋" w:cs="仿宋" w:hint="eastAsia"/>
            <w:lang w:eastAsia="zh-CN"/>
          </w:rPr>
          <w:t>六、社会影响分析</w:t>
        </w:r>
        <w:r>
          <w:tab/>
        </w:r>
        <w:r>
          <w:fldChar w:fldCharType="begin"/>
        </w:r>
        <w:r>
          <w:instrText xml:space="preserve"> PAGEREF _Toc6126 \h </w:instrText>
        </w:r>
        <w:r>
          <w:fldChar w:fldCharType="separate"/>
        </w:r>
        <w:r>
          <w:t>32</w:t>
        </w:r>
        <w:r>
          <w:fldChar w:fldCharType="end"/>
        </w:r>
      </w:hyperlink>
    </w:p>
    <w:p>
      <w:pPr>
        <w:pStyle w:val="TOC2"/>
        <w:tabs>
          <w:tab w:val="right" w:leader="dot" w:pos="8306"/>
        </w:tabs>
      </w:pPr>
      <w:hyperlink w:anchor="_Toc6431" w:history="1">
        <w:r>
          <w:rPr>
            <w:rFonts w:ascii="仿宋" w:eastAsia="仿宋" w:hAnsi="仿宋" w:cs="仿宋" w:hint="eastAsia"/>
            <w:lang w:eastAsia="zh-CN"/>
          </w:rPr>
          <w:t>(一)、社会影响效果分析</w:t>
        </w:r>
        <w:r>
          <w:tab/>
        </w:r>
        <w:r>
          <w:fldChar w:fldCharType="begin"/>
        </w:r>
        <w:r>
          <w:instrText xml:space="preserve"> PAGEREF _Toc6431 \h </w:instrText>
        </w:r>
        <w:r>
          <w:fldChar w:fldCharType="separate"/>
        </w:r>
        <w:r>
          <w:t>32</w:t>
        </w:r>
        <w:r>
          <w:fldChar w:fldCharType="end"/>
        </w:r>
      </w:hyperlink>
    </w:p>
    <w:p>
      <w:pPr>
        <w:pStyle w:val="TOC2"/>
        <w:tabs>
          <w:tab w:val="right" w:leader="dot" w:pos="8306"/>
        </w:tabs>
      </w:pPr>
      <w:hyperlink w:anchor="_Toc7923" w:history="1">
        <w:r>
          <w:rPr>
            <w:rFonts w:ascii="仿宋" w:eastAsia="仿宋" w:hAnsi="仿宋" w:cs="仿宋" w:hint="eastAsia"/>
            <w:lang w:eastAsia="zh-CN"/>
          </w:rPr>
          <w:t>(二)、社会适应性分析</w:t>
        </w:r>
        <w:r>
          <w:tab/>
        </w:r>
        <w:r>
          <w:fldChar w:fldCharType="begin"/>
        </w:r>
        <w:r>
          <w:instrText xml:space="preserve"> PAGEREF _Toc7923 \h </w:instrText>
        </w:r>
        <w:r>
          <w:fldChar w:fldCharType="separate"/>
        </w:r>
        <w:r>
          <w:t>34</w:t>
        </w:r>
        <w:r>
          <w:fldChar w:fldCharType="end"/>
        </w:r>
      </w:hyperlink>
    </w:p>
    <w:p>
      <w:pPr>
        <w:pStyle w:val="TOC2"/>
        <w:tabs>
          <w:tab w:val="right" w:leader="dot" w:pos="8306"/>
        </w:tabs>
      </w:pPr>
      <w:hyperlink w:anchor="_Toc9073" w:history="1">
        <w:r>
          <w:rPr>
            <w:rFonts w:ascii="仿宋" w:eastAsia="仿宋" w:hAnsi="仿宋" w:cs="仿宋" w:hint="eastAsia"/>
            <w:lang w:eastAsia="zh-CN"/>
          </w:rPr>
          <w:t>(三)、社会风险及对策分析</w:t>
        </w:r>
        <w:r>
          <w:tab/>
        </w:r>
        <w:r>
          <w:fldChar w:fldCharType="begin"/>
        </w:r>
        <w:r>
          <w:instrText xml:space="preserve"> PAGEREF _Toc9073 \h </w:instrText>
        </w:r>
        <w:r>
          <w:fldChar w:fldCharType="separate"/>
        </w:r>
        <w:r>
          <w:t>35</w:t>
        </w:r>
        <w:r>
          <w:fldChar w:fldCharType="end"/>
        </w:r>
      </w:hyperlink>
    </w:p>
    <w:p>
      <w:pPr>
        <w:pStyle w:val="TOC1"/>
        <w:tabs>
          <w:tab w:val="right" w:leader="dot" w:pos="8306"/>
        </w:tabs>
      </w:pPr>
      <w:hyperlink w:anchor="_Toc32117" w:history="1">
        <w:r>
          <w:rPr>
            <w:rFonts w:ascii="仿宋" w:eastAsia="仿宋" w:hAnsi="仿宋" w:cs="仿宋" w:hint="eastAsia"/>
            <w:lang w:eastAsia="zh-CN"/>
          </w:rPr>
          <w:t>七、环境保护与绿色发展</w:t>
        </w:r>
        <w:r>
          <w:tab/>
        </w:r>
        <w:r>
          <w:fldChar w:fldCharType="begin"/>
        </w:r>
        <w:r>
          <w:instrText xml:space="preserve"> PAGEREF _Toc32117 \h </w:instrText>
        </w:r>
        <w:r>
          <w:fldChar w:fldCharType="separate"/>
        </w:r>
        <w:r>
          <w:t>39</w:t>
        </w:r>
        <w:r>
          <w:fldChar w:fldCharType="end"/>
        </w:r>
      </w:hyperlink>
    </w:p>
    <w:p>
      <w:pPr>
        <w:pStyle w:val="TOC2"/>
        <w:tabs>
          <w:tab w:val="right" w:leader="dot" w:pos="8306"/>
        </w:tabs>
      </w:pPr>
      <w:hyperlink w:anchor="_Toc31904" w:history="1">
        <w:r>
          <w:rPr>
            <w:rFonts w:ascii="仿宋" w:eastAsia="仿宋" w:hAnsi="仿宋" w:cs="仿宋" w:hint="eastAsia"/>
            <w:lang w:eastAsia="zh-CN"/>
          </w:rPr>
          <w:t>(一)、环境保护措施</w:t>
        </w:r>
        <w:r>
          <w:tab/>
        </w:r>
        <w:r>
          <w:fldChar w:fldCharType="begin"/>
        </w:r>
        <w:r>
          <w:instrText xml:space="preserve"> PAGEREF _Toc31904 \h </w:instrText>
        </w:r>
        <w:r>
          <w:fldChar w:fldCharType="separate"/>
        </w:r>
        <w:r>
          <w:t>39</w:t>
        </w:r>
        <w:r>
          <w:fldChar w:fldCharType="end"/>
        </w:r>
      </w:hyperlink>
    </w:p>
    <w:p>
      <w:pPr>
        <w:pStyle w:val="TOC2"/>
        <w:tabs>
          <w:tab w:val="right" w:leader="dot" w:pos="8306"/>
        </w:tabs>
      </w:pPr>
      <w:hyperlink w:anchor="_Toc19559" w:history="1">
        <w:r>
          <w:rPr>
            <w:rFonts w:ascii="仿宋" w:eastAsia="仿宋" w:hAnsi="仿宋" w:cs="仿宋" w:hint="eastAsia"/>
            <w:lang w:eastAsia="zh-CN"/>
          </w:rPr>
          <w:t>(二)、绿色发展与可持续发展策略</w:t>
        </w:r>
        <w:r>
          <w:tab/>
        </w:r>
        <w:r>
          <w:fldChar w:fldCharType="begin"/>
        </w:r>
        <w:r>
          <w:instrText xml:space="preserve"> PAGEREF _Toc19559 \h </w:instrText>
        </w:r>
        <w:r>
          <w:fldChar w:fldCharType="separate"/>
        </w:r>
        <w:r>
          <w:t>41</w:t>
        </w:r>
        <w:r>
          <w:fldChar w:fldCharType="end"/>
        </w:r>
      </w:hyperlink>
    </w:p>
    <w:p>
      <w:pPr>
        <w:pStyle w:val="TOC1"/>
        <w:tabs>
          <w:tab w:val="right" w:leader="dot" w:pos="8306"/>
        </w:tabs>
      </w:pPr>
      <w:hyperlink w:anchor="_Toc22127" w:history="1">
        <w:r>
          <w:rPr>
            <w:rFonts w:ascii="仿宋" w:eastAsia="仿宋" w:hAnsi="仿宋" w:cs="仿宋" w:hint="eastAsia"/>
            <w:lang w:eastAsia="zh-CN"/>
          </w:rPr>
          <w:t>八、环境保护与治理方案</w:t>
        </w:r>
        <w:r>
          <w:tab/>
        </w:r>
        <w:r>
          <w:fldChar w:fldCharType="begin"/>
        </w:r>
        <w:r>
          <w:instrText xml:space="preserve"> PAGEREF _Toc22127 \h </w:instrText>
        </w:r>
        <w:r>
          <w:fldChar w:fldCharType="separate"/>
        </w:r>
        <w:r>
          <w:t>42</w:t>
        </w:r>
        <w:r>
          <w:fldChar w:fldCharType="end"/>
        </w:r>
      </w:hyperlink>
    </w:p>
    <w:p>
      <w:pPr>
        <w:pStyle w:val="TOC2"/>
        <w:tabs>
          <w:tab w:val="right" w:leader="dot" w:pos="8306"/>
        </w:tabs>
      </w:pPr>
      <w:hyperlink w:anchor="_Toc26800" w:history="1">
        <w:r>
          <w:rPr>
            <w:rFonts w:ascii="仿宋" w:eastAsia="仿宋" w:hAnsi="仿宋" w:cs="仿宋" w:hint="eastAsia"/>
            <w:lang w:eastAsia="zh-CN"/>
          </w:rPr>
          <w:t>(一)、项目环境影响评估</w:t>
        </w:r>
        <w:r>
          <w:tab/>
        </w:r>
        <w:r>
          <w:fldChar w:fldCharType="begin"/>
        </w:r>
        <w:r>
          <w:instrText xml:space="preserve"> PAGEREF _Toc26800 \h </w:instrText>
        </w:r>
        <w:r>
          <w:fldChar w:fldCharType="separate"/>
        </w:r>
        <w:r>
          <w:t>42</w:t>
        </w:r>
        <w:r>
          <w:fldChar w:fldCharType="end"/>
        </w:r>
      </w:hyperlink>
    </w:p>
    <w:p>
      <w:pPr>
        <w:pStyle w:val="TOC2"/>
        <w:tabs>
          <w:tab w:val="right" w:leader="dot" w:pos="8306"/>
        </w:tabs>
      </w:pPr>
      <w:hyperlink w:anchor="_Toc2956" w:history="1">
        <w:r>
          <w:rPr>
            <w:rFonts w:ascii="仿宋" w:eastAsia="仿宋" w:hAnsi="仿宋" w:cs="仿宋" w:hint="eastAsia"/>
            <w:lang w:eastAsia="zh-CN"/>
          </w:rPr>
          <w:t>(二)、环境保护措施与治理方案</w:t>
        </w:r>
        <w:r>
          <w:tab/>
        </w:r>
        <w:r>
          <w:fldChar w:fldCharType="begin"/>
        </w:r>
        <w:r>
          <w:instrText xml:space="preserve"> PAGEREF _Toc2956 \h </w:instrText>
        </w:r>
        <w:r>
          <w:fldChar w:fldCharType="separate"/>
        </w:r>
        <w:r>
          <w:t>42</w:t>
        </w:r>
        <w:r>
          <w:fldChar w:fldCharType="end"/>
        </w:r>
      </w:hyperlink>
    </w:p>
    <w:p>
      <w:pPr>
        <w:pStyle w:val="TOC1"/>
        <w:tabs>
          <w:tab w:val="right" w:leader="dot" w:pos="8306"/>
        </w:tabs>
      </w:pPr>
      <w:hyperlink w:anchor="_Toc5642" w:history="1">
        <w:r>
          <w:rPr>
            <w:rFonts w:ascii="仿宋" w:eastAsia="仿宋" w:hAnsi="仿宋" w:cs="仿宋" w:hint="eastAsia"/>
            <w:lang w:eastAsia="zh-CN"/>
          </w:rPr>
          <w:t>九、土地利用与规划方案</w:t>
        </w:r>
        <w:r>
          <w:tab/>
        </w:r>
        <w:r>
          <w:fldChar w:fldCharType="begin"/>
        </w:r>
        <w:r>
          <w:instrText xml:space="preserve"> PAGEREF _Toc5642 \h </w:instrText>
        </w:r>
        <w:r>
          <w:fldChar w:fldCharType="separate"/>
        </w:r>
        <w:r>
          <w:t>43</w:t>
        </w:r>
        <w:r>
          <w:fldChar w:fldCharType="end"/>
        </w:r>
      </w:hyperlink>
    </w:p>
    <w:p>
      <w:pPr>
        <w:pStyle w:val="TOC2"/>
        <w:tabs>
          <w:tab w:val="right" w:leader="dot" w:pos="8306"/>
        </w:tabs>
      </w:pPr>
      <w:hyperlink w:anchor="_Toc23946" w:history="1">
        <w:r>
          <w:rPr>
            <w:rFonts w:ascii="仿宋" w:eastAsia="仿宋" w:hAnsi="仿宋" w:cs="仿宋" w:hint="eastAsia"/>
            <w:lang w:eastAsia="zh-CN"/>
          </w:rPr>
          <w:t>(一)、项目用地情况分析</w:t>
        </w:r>
        <w:r>
          <w:tab/>
        </w:r>
        <w:r>
          <w:fldChar w:fldCharType="begin"/>
        </w:r>
        <w:r>
          <w:instrText xml:space="preserve"> PAGEREF _Toc23946 \h </w:instrText>
        </w:r>
        <w:r>
          <w:fldChar w:fldCharType="separate"/>
        </w:r>
        <w:r>
          <w:t>43</w:t>
        </w:r>
        <w:r>
          <w:fldChar w:fldCharType="end"/>
        </w:r>
      </w:hyperlink>
    </w:p>
    <w:p>
      <w:pPr>
        <w:pStyle w:val="TOC2"/>
        <w:tabs>
          <w:tab w:val="right" w:leader="dot" w:pos="8306"/>
        </w:tabs>
      </w:pPr>
      <w:hyperlink w:anchor="_Toc20880" w:history="1">
        <w:r>
          <w:rPr>
            <w:rFonts w:ascii="仿宋" w:eastAsia="仿宋" w:hAnsi="仿宋" w:cs="仿宋" w:hint="eastAsia"/>
            <w:lang w:eastAsia="zh-CN"/>
          </w:rPr>
          <w:t>(二)、土地利用规划方案</w:t>
        </w:r>
        <w:r>
          <w:tab/>
        </w:r>
        <w:r>
          <w:fldChar w:fldCharType="begin"/>
        </w:r>
        <w:r>
          <w:instrText xml:space="preserve"> PAGEREF _Toc20880 \h </w:instrText>
        </w:r>
        <w:r>
          <w:fldChar w:fldCharType="separate"/>
        </w:r>
        <w:r>
          <w:t>44</w:t>
        </w:r>
        <w:r>
          <w:fldChar w:fldCharType="end"/>
        </w:r>
      </w:hyperlink>
    </w:p>
    <w:p>
      <w:pPr>
        <w:pStyle w:val="TOC1"/>
        <w:tabs>
          <w:tab w:val="right" w:leader="dot" w:pos="8306"/>
        </w:tabs>
      </w:pPr>
      <w:hyperlink w:anchor="_Toc22432" w:history="1">
        <w:r>
          <w:rPr>
            <w:rFonts w:ascii="仿宋" w:eastAsia="仿宋" w:hAnsi="仿宋" w:cs="仿宋" w:hint="eastAsia"/>
            <w:lang w:eastAsia="zh-CN"/>
          </w:rPr>
          <w:t>十、项目实施与管理方案</w:t>
        </w:r>
        <w:r>
          <w:tab/>
        </w:r>
        <w:r>
          <w:fldChar w:fldCharType="begin"/>
        </w:r>
        <w:r>
          <w:instrText xml:space="preserve"> PAGEREF _Toc22432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8" w:history="1">
        <w:r>
          <w:rPr>
            <w:rFonts w:ascii="仿宋" w:eastAsia="仿宋" w:hAnsi="仿宋" w:cs="仿宋" w:hint="eastAsia"/>
            <w:lang w:eastAsia="zh-CN"/>
          </w:rPr>
          <w:t>(一)、项目实施计划</w:t>
        </w:r>
        <w:r>
          <w:tab/>
        </w:r>
        <w:r>
          <w:fldChar w:fldCharType="begin"/>
        </w:r>
        <w:r>
          <w:instrText xml:space="preserve"> PAGEREF _Toc6648 \h </w:instrText>
        </w:r>
        <w:r>
          <w:fldChar w:fldCharType="separate"/>
        </w:r>
        <w:r>
          <w:t>45</w:t>
        </w:r>
        <w:r>
          <w:fldChar w:fldCharType="end"/>
        </w:r>
      </w:hyperlink>
    </w:p>
    <w:p>
      <w:pPr>
        <w:pStyle w:val="TOC2"/>
        <w:tabs>
          <w:tab w:val="right" w:leader="dot" w:pos="8306"/>
        </w:tabs>
      </w:pPr>
      <w:hyperlink w:anchor="_Toc9346" w:history="1">
        <w:r>
          <w:rPr>
            <w:rFonts w:ascii="仿宋" w:eastAsia="仿宋" w:hAnsi="仿宋" w:cs="仿宋" w:hint="eastAsia"/>
            <w:lang w:eastAsia="zh-CN"/>
          </w:rPr>
          <w:t>(二)、项目组织机构与职责</w:t>
        </w:r>
        <w:r>
          <w:tab/>
        </w:r>
        <w:r>
          <w:fldChar w:fldCharType="begin"/>
        </w:r>
        <w:r>
          <w:instrText xml:space="preserve"> PAGEREF _Toc9346 \h </w:instrText>
        </w:r>
        <w:r>
          <w:fldChar w:fldCharType="separate"/>
        </w:r>
        <w:r>
          <w:t>47</w:t>
        </w:r>
        <w:r>
          <w:fldChar w:fldCharType="end"/>
        </w:r>
      </w:hyperlink>
    </w:p>
    <w:p>
      <w:pPr>
        <w:pStyle w:val="TOC2"/>
        <w:tabs>
          <w:tab w:val="right" w:leader="dot" w:pos="8306"/>
        </w:tabs>
      </w:pPr>
      <w:hyperlink w:anchor="_Toc25248" w:history="1">
        <w:r>
          <w:rPr>
            <w:rFonts w:ascii="仿宋" w:eastAsia="仿宋" w:hAnsi="仿宋" w:cs="仿宋" w:hint="eastAsia"/>
            <w:lang w:eastAsia="zh-CN"/>
          </w:rPr>
          <w:t>(三)、项目管理与监控体系</w:t>
        </w:r>
        <w:r>
          <w:tab/>
        </w:r>
        <w:r>
          <w:fldChar w:fldCharType="begin"/>
        </w:r>
        <w:r>
          <w:instrText xml:space="preserve"> PAGEREF _Toc25248 \h </w:instrText>
        </w:r>
        <w:r>
          <w:fldChar w:fldCharType="separate"/>
        </w:r>
        <w:r>
          <w:t>49</w:t>
        </w:r>
        <w:r>
          <w:fldChar w:fldCharType="end"/>
        </w:r>
      </w:hyperlink>
    </w:p>
    <w:p>
      <w:pPr>
        <w:pStyle w:val="TOC1"/>
        <w:tabs>
          <w:tab w:val="right" w:leader="dot" w:pos="8306"/>
        </w:tabs>
      </w:pPr>
      <w:hyperlink w:anchor="_Toc22470" w:history="1">
        <w:r>
          <w:rPr>
            <w:rFonts w:ascii="仿宋" w:eastAsia="仿宋" w:hAnsi="仿宋" w:cs="仿宋" w:hint="eastAsia"/>
            <w:lang w:eastAsia="zh-CN"/>
          </w:rPr>
          <w:t>十一、安全与应急管理</w:t>
        </w:r>
        <w:r>
          <w:tab/>
        </w:r>
        <w:r>
          <w:fldChar w:fldCharType="begin"/>
        </w:r>
        <w:r>
          <w:instrText xml:space="preserve"> PAGEREF _Toc22470 \h </w:instrText>
        </w:r>
        <w:r>
          <w:fldChar w:fldCharType="separate"/>
        </w:r>
        <w:r>
          <w:t>51</w:t>
        </w:r>
        <w:r>
          <w:fldChar w:fldCharType="end"/>
        </w:r>
      </w:hyperlink>
    </w:p>
    <w:p>
      <w:pPr>
        <w:pStyle w:val="TOC2"/>
        <w:tabs>
          <w:tab w:val="right" w:leader="dot" w:pos="8306"/>
        </w:tabs>
      </w:pPr>
      <w:hyperlink w:anchor="_Toc20417" w:history="1">
        <w:r>
          <w:rPr>
            <w:rFonts w:ascii="仿宋" w:eastAsia="仿宋" w:hAnsi="仿宋" w:cs="仿宋" w:hint="eastAsia"/>
            <w:lang w:eastAsia="zh-CN"/>
          </w:rPr>
          <w:t>(一)、安全生产管理</w:t>
        </w:r>
        <w:r>
          <w:tab/>
        </w:r>
        <w:r>
          <w:fldChar w:fldCharType="begin"/>
        </w:r>
        <w:r>
          <w:instrText xml:space="preserve"> PAGEREF _Toc20417 \h </w:instrText>
        </w:r>
        <w:r>
          <w:fldChar w:fldCharType="separate"/>
        </w:r>
        <w:r>
          <w:t>51</w:t>
        </w:r>
        <w:r>
          <w:fldChar w:fldCharType="end"/>
        </w:r>
      </w:hyperlink>
    </w:p>
    <w:p>
      <w:pPr>
        <w:pStyle w:val="TOC2"/>
        <w:tabs>
          <w:tab w:val="right" w:leader="dot" w:pos="8306"/>
        </w:tabs>
      </w:pPr>
      <w:hyperlink w:anchor="_Toc28601" w:history="1">
        <w:r>
          <w:rPr>
            <w:rFonts w:ascii="仿宋" w:eastAsia="仿宋" w:hAnsi="仿宋" w:cs="仿宋" w:hint="eastAsia"/>
            <w:lang w:eastAsia="zh-CN"/>
          </w:rPr>
          <w:t>(二)、应急预案与响应</w:t>
        </w:r>
        <w:r>
          <w:tab/>
        </w:r>
        <w:r>
          <w:fldChar w:fldCharType="begin"/>
        </w:r>
        <w:r>
          <w:instrText xml:space="preserve"> PAGEREF _Toc28601 \h </w:instrText>
        </w:r>
        <w:r>
          <w:fldChar w:fldCharType="separate"/>
        </w:r>
        <w:r>
          <w:t>52</w:t>
        </w:r>
        <w:r>
          <w:fldChar w:fldCharType="end"/>
        </w:r>
      </w:hyperlink>
    </w:p>
    <w:p>
      <w:pPr>
        <w:pStyle w:val="TOC1"/>
        <w:tabs>
          <w:tab w:val="right" w:leader="dot" w:pos="8306"/>
        </w:tabs>
      </w:pPr>
      <w:hyperlink w:anchor="_Toc3469" w:history="1">
        <w:r>
          <w:rPr>
            <w:rFonts w:ascii="仿宋" w:eastAsia="仿宋" w:hAnsi="仿宋" w:cs="仿宋" w:hint="eastAsia"/>
            <w:lang w:eastAsia="zh-CN"/>
          </w:rPr>
          <w:t>十二、客户关系管理与市场拓展</w:t>
        </w:r>
        <w:r>
          <w:tab/>
        </w:r>
        <w:r>
          <w:fldChar w:fldCharType="begin"/>
        </w:r>
        <w:r>
          <w:instrText xml:space="preserve"> PAGEREF _Toc3469 \h </w:instrText>
        </w:r>
        <w:r>
          <w:fldChar w:fldCharType="separate"/>
        </w:r>
        <w:r>
          <w:t>54</w:t>
        </w:r>
        <w:r>
          <w:fldChar w:fldCharType="end"/>
        </w:r>
      </w:hyperlink>
    </w:p>
    <w:p>
      <w:pPr>
        <w:pStyle w:val="TOC2"/>
        <w:tabs>
          <w:tab w:val="right" w:leader="dot" w:pos="8306"/>
        </w:tabs>
      </w:pPr>
      <w:hyperlink w:anchor="_Toc14988" w:history="1">
        <w:r>
          <w:rPr>
            <w:rFonts w:ascii="仿宋" w:eastAsia="仿宋" w:hAnsi="仿宋" w:cs="仿宋" w:hint="eastAsia"/>
            <w:lang w:eastAsia="zh-CN"/>
          </w:rPr>
          <w:t>(一)、客户关系管理策略</w:t>
        </w:r>
        <w:r>
          <w:tab/>
        </w:r>
        <w:r>
          <w:fldChar w:fldCharType="begin"/>
        </w:r>
        <w:r>
          <w:instrText xml:space="preserve"> PAGEREF _Toc14988 \h </w:instrText>
        </w:r>
        <w:r>
          <w:fldChar w:fldCharType="separate"/>
        </w:r>
        <w:r>
          <w:t>54</w:t>
        </w:r>
        <w:r>
          <w:fldChar w:fldCharType="end"/>
        </w:r>
      </w:hyperlink>
    </w:p>
    <w:p>
      <w:pPr>
        <w:pStyle w:val="TOC2"/>
        <w:tabs>
          <w:tab w:val="right" w:leader="dot" w:pos="8306"/>
        </w:tabs>
      </w:pPr>
      <w:hyperlink w:anchor="_Toc24844" w:history="1">
        <w:r>
          <w:rPr>
            <w:rFonts w:ascii="仿宋" w:eastAsia="仿宋" w:hAnsi="仿宋" w:cs="仿宋" w:hint="eastAsia"/>
            <w:lang w:eastAsia="zh-CN"/>
          </w:rPr>
          <w:t>(二)、市场拓展方案</w:t>
        </w:r>
        <w:r>
          <w:tab/>
        </w:r>
        <w:r>
          <w:fldChar w:fldCharType="begin"/>
        </w:r>
        <w:r>
          <w:instrText xml:space="preserve"> PAGEREF _Toc24844 \h </w:instrText>
        </w:r>
        <w:r>
          <w:fldChar w:fldCharType="separate"/>
        </w:r>
        <w:r>
          <w:t>55</w:t>
        </w:r>
        <w:r>
          <w:fldChar w:fldCharType="end"/>
        </w:r>
      </w:hyperlink>
    </w:p>
    <w:p>
      <w:pPr>
        <w:pStyle w:val="TOC1"/>
        <w:tabs>
          <w:tab w:val="right" w:leader="dot" w:pos="8306"/>
        </w:tabs>
      </w:pPr>
      <w:hyperlink w:anchor="_Toc25156" w:history="1">
        <w:r>
          <w:rPr>
            <w:rFonts w:ascii="仿宋" w:eastAsia="仿宋" w:hAnsi="仿宋" w:cs="仿宋" w:hint="eastAsia"/>
            <w:lang w:eastAsia="zh-CN"/>
          </w:rPr>
          <w:t>十三、项目施工方案</w:t>
        </w:r>
        <w:r>
          <w:tab/>
        </w:r>
        <w:r>
          <w:fldChar w:fldCharType="begin"/>
        </w:r>
        <w:r>
          <w:instrText xml:space="preserve"> PAGEREF _Toc25156 \h </w:instrText>
        </w:r>
        <w:r>
          <w:fldChar w:fldCharType="separate"/>
        </w:r>
        <w:r>
          <w:t>56</w:t>
        </w:r>
        <w:r>
          <w:fldChar w:fldCharType="end"/>
        </w:r>
      </w:hyperlink>
    </w:p>
    <w:p>
      <w:pPr>
        <w:pStyle w:val="TOC2"/>
        <w:tabs>
          <w:tab w:val="right" w:leader="dot" w:pos="8306"/>
        </w:tabs>
      </w:pPr>
      <w:hyperlink w:anchor="_Toc18661" w:history="1">
        <w:r>
          <w:rPr>
            <w:rFonts w:ascii="仿宋" w:eastAsia="仿宋" w:hAnsi="仿宋" w:cs="仿宋" w:hint="eastAsia"/>
            <w:lang w:eastAsia="zh-CN"/>
          </w:rPr>
          <w:t>(一)、施工组织设计</w:t>
        </w:r>
        <w:r>
          <w:tab/>
        </w:r>
        <w:r>
          <w:fldChar w:fldCharType="begin"/>
        </w:r>
        <w:r>
          <w:instrText xml:space="preserve"> PAGEREF _Toc18661 \h </w:instrText>
        </w:r>
        <w:r>
          <w:fldChar w:fldCharType="separate"/>
        </w:r>
        <w:r>
          <w:t>56</w:t>
        </w:r>
        <w:r>
          <w:fldChar w:fldCharType="end"/>
        </w:r>
      </w:hyperlink>
    </w:p>
    <w:p>
      <w:pPr>
        <w:pStyle w:val="TOC2"/>
        <w:tabs>
          <w:tab w:val="right" w:leader="dot" w:pos="8306"/>
        </w:tabs>
      </w:pPr>
      <w:hyperlink w:anchor="_Toc15572" w:history="1">
        <w:r>
          <w:rPr>
            <w:rFonts w:ascii="仿宋" w:eastAsia="仿宋" w:hAnsi="仿宋" w:cs="仿宋" w:hint="eastAsia"/>
            <w:lang w:eastAsia="zh-CN"/>
          </w:rPr>
          <w:t>(二)、施工工艺与技术路线</w:t>
        </w:r>
        <w:r>
          <w:tab/>
        </w:r>
        <w:r>
          <w:fldChar w:fldCharType="begin"/>
        </w:r>
        <w:r>
          <w:instrText xml:space="preserve"> PAGEREF _Toc15572 \h </w:instrText>
        </w:r>
        <w:r>
          <w:fldChar w:fldCharType="separate"/>
        </w:r>
        <w:r>
          <w:t>58</w:t>
        </w:r>
        <w:r>
          <w:fldChar w:fldCharType="end"/>
        </w:r>
      </w:hyperlink>
    </w:p>
    <w:p>
      <w:pPr>
        <w:pStyle w:val="TOC2"/>
        <w:tabs>
          <w:tab w:val="right" w:leader="dot" w:pos="8306"/>
        </w:tabs>
      </w:pPr>
      <w:hyperlink w:anchor="_Toc30080" w:history="1">
        <w:r>
          <w:rPr>
            <w:rFonts w:ascii="仿宋" w:eastAsia="仿宋" w:hAnsi="仿宋" w:cs="仿宋" w:hint="eastAsia"/>
            <w:lang w:eastAsia="zh-CN"/>
          </w:rPr>
          <w:t>(三)、关键节点施工计划</w:t>
        </w:r>
        <w:r>
          <w:tab/>
        </w:r>
        <w:r>
          <w:fldChar w:fldCharType="begin"/>
        </w:r>
        <w:r>
          <w:instrText xml:space="preserve"> PAGEREF _Toc30080 \h </w:instrText>
        </w:r>
        <w:r>
          <w:fldChar w:fldCharType="separate"/>
        </w:r>
        <w:r>
          <w:t>59</w:t>
        </w:r>
        <w:r>
          <w:fldChar w:fldCharType="end"/>
        </w:r>
      </w:hyperlink>
    </w:p>
    <w:p>
      <w:pPr>
        <w:pStyle w:val="TOC2"/>
        <w:tabs>
          <w:tab w:val="right" w:leader="dot" w:pos="8306"/>
        </w:tabs>
      </w:pPr>
      <w:hyperlink w:anchor="_Toc10818" w:history="1">
        <w:r>
          <w:rPr>
            <w:rFonts w:ascii="仿宋" w:eastAsia="仿宋" w:hAnsi="仿宋" w:cs="仿宋" w:hint="eastAsia"/>
            <w:lang w:eastAsia="zh-CN"/>
          </w:rPr>
          <w:t>(四)、施工现场管理</w:t>
        </w:r>
        <w:r>
          <w:tab/>
        </w:r>
        <w:r>
          <w:fldChar w:fldCharType="begin"/>
        </w:r>
        <w:r>
          <w:instrText xml:space="preserve"> PAGEREF _Toc10818 \h </w:instrText>
        </w:r>
        <w:r>
          <w:fldChar w:fldCharType="separate"/>
        </w:r>
        <w:r>
          <w:t>61</w:t>
        </w:r>
        <w:r>
          <w:fldChar w:fldCharType="end"/>
        </w:r>
      </w:hyperlink>
    </w:p>
    <w:p>
      <w:pPr>
        <w:pStyle w:val="TOC1"/>
        <w:tabs>
          <w:tab w:val="right" w:leader="dot" w:pos="8306"/>
        </w:tabs>
      </w:pPr>
      <w:hyperlink w:anchor="_Toc23327" w:history="1">
        <w:r>
          <w:rPr>
            <w:rFonts w:ascii="仿宋" w:eastAsia="仿宋" w:hAnsi="仿宋" w:cs="仿宋" w:hint="eastAsia"/>
            <w:lang w:eastAsia="zh-CN"/>
          </w:rPr>
          <w:t>十四、企业合规与伦理</w:t>
        </w:r>
        <w:r>
          <w:tab/>
        </w:r>
        <w:r>
          <w:fldChar w:fldCharType="begin"/>
        </w:r>
        <w:r>
          <w:instrText xml:space="preserve"> PAGEREF _Toc23327 \h </w:instrText>
        </w:r>
        <w:r>
          <w:fldChar w:fldCharType="separate"/>
        </w:r>
        <w:r>
          <w:t>63</w:t>
        </w:r>
        <w:r>
          <w:fldChar w:fldCharType="end"/>
        </w:r>
      </w:hyperlink>
    </w:p>
    <w:p>
      <w:pPr>
        <w:pStyle w:val="TOC2"/>
        <w:tabs>
          <w:tab w:val="right" w:leader="dot" w:pos="8306"/>
        </w:tabs>
      </w:pPr>
      <w:hyperlink w:anchor="_Toc22733" w:history="1">
        <w:r>
          <w:rPr>
            <w:rFonts w:ascii="仿宋" w:eastAsia="仿宋" w:hAnsi="仿宋" w:cs="仿宋" w:hint="eastAsia"/>
            <w:lang w:eastAsia="zh-CN"/>
          </w:rPr>
          <w:t>(一)、合规政策与程序</w:t>
        </w:r>
        <w:r>
          <w:tab/>
        </w:r>
        <w:r>
          <w:fldChar w:fldCharType="begin"/>
        </w:r>
        <w:r>
          <w:instrText xml:space="preserve"> PAGEREF _Toc22733 \h </w:instrText>
        </w:r>
        <w:r>
          <w:fldChar w:fldCharType="separate"/>
        </w:r>
        <w:r>
          <w:t>63</w:t>
        </w:r>
        <w:r>
          <w:fldChar w:fldCharType="end"/>
        </w:r>
      </w:hyperlink>
    </w:p>
    <w:p>
      <w:pPr>
        <w:pStyle w:val="TOC2"/>
        <w:tabs>
          <w:tab w:val="right" w:leader="dot" w:pos="8306"/>
        </w:tabs>
      </w:pPr>
      <w:hyperlink w:anchor="_Toc30180" w:history="1">
        <w:r>
          <w:rPr>
            <w:rFonts w:ascii="仿宋" w:eastAsia="仿宋" w:hAnsi="仿宋" w:cs="仿宋" w:hint="eastAsia"/>
            <w:lang w:eastAsia="zh-CN"/>
          </w:rPr>
          <w:t>(二)、伦理规范与培训</w:t>
        </w:r>
        <w:r>
          <w:tab/>
        </w:r>
        <w:r>
          <w:fldChar w:fldCharType="begin"/>
        </w:r>
        <w:r>
          <w:instrText xml:space="preserve"> PAGEREF _Toc30180 \h </w:instrText>
        </w:r>
        <w:r>
          <w:fldChar w:fldCharType="separate"/>
        </w:r>
        <w:r>
          <w:t>64</w:t>
        </w:r>
        <w:r>
          <w:fldChar w:fldCharType="end"/>
        </w:r>
      </w:hyperlink>
    </w:p>
    <w:p>
      <w:pPr>
        <w:pStyle w:val="TOC2"/>
        <w:tabs>
          <w:tab w:val="right" w:leader="dot" w:pos="8306"/>
        </w:tabs>
      </w:pPr>
      <w:hyperlink w:anchor="_Toc18284" w:history="1">
        <w:r>
          <w:rPr>
            <w:rFonts w:ascii="仿宋" w:eastAsia="仿宋" w:hAnsi="仿宋" w:cs="仿宋" w:hint="eastAsia"/>
            <w:lang w:eastAsia="zh-CN"/>
          </w:rPr>
          <w:t>(三)、合规风险评估</w:t>
        </w:r>
        <w:r>
          <w:tab/>
        </w:r>
        <w:r>
          <w:fldChar w:fldCharType="begin"/>
        </w:r>
        <w:r>
          <w:instrText xml:space="preserve"> PAGEREF _Toc18284 \h </w:instrText>
        </w:r>
        <w:r>
          <w:fldChar w:fldCharType="separate"/>
        </w:r>
        <w:r>
          <w:t>65</w:t>
        </w:r>
        <w:r>
          <w:fldChar w:fldCharType="end"/>
        </w:r>
      </w:hyperlink>
    </w:p>
    <w:p>
      <w:pPr>
        <w:pStyle w:val="TOC2"/>
        <w:tabs>
          <w:tab w:val="right" w:leader="dot" w:pos="8306"/>
        </w:tabs>
      </w:pPr>
      <w:hyperlink w:anchor="_Toc22236" w:history="1">
        <w:r>
          <w:rPr>
            <w:rFonts w:ascii="仿宋" w:eastAsia="仿宋" w:hAnsi="仿宋" w:cs="仿宋" w:hint="eastAsia"/>
            <w:lang w:eastAsia="zh-CN"/>
          </w:rPr>
          <w:t>(四)、合规监督与执行</w:t>
        </w:r>
        <w:r>
          <w:tab/>
        </w:r>
        <w:r>
          <w:fldChar w:fldCharType="begin"/>
        </w:r>
        <w:r>
          <w:instrText xml:space="preserve"> PAGEREF _Toc22236 \h </w:instrText>
        </w:r>
        <w:r>
          <w:fldChar w:fldCharType="separate"/>
        </w:r>
        <w:r>
          <w:t>66</w:t>
        </w:r>
        <w:r>
          <w:fldChar w:fldCharType="end"/>
        </w:r>
      </w:hyperlink>
    </w:p>
    <w:p>
      <w:pPr>
        <w:pStyle w:val="TOC1"/>
        <w:tabs>
          <w:tab w:val="right" w:leader="dot" w:pos="8306"/>
        </w:tabs>
      </w:pPr>
      <w:hyperlink w:anchor="_Toc24866" w:history="1">
        <w:r>
          <w:rPr>
            <w:rFonts w:ascii="仿宋" w:eastAsia="仿宋" w:hAnsi="仿宋" w:cs="仿宋" w:hint="eastAsia"/>
            <w:lang w:eastAsia="zh-CN"/>
          </w:rPr>
          <w:t>十五、人力资源管理与开发</w:t>
        </w:r>
        <w:r>
          <w:tab/>
        </w:r>
        <w:r>
          <w:fldChar w:fldCharType="begin"/>
        </w:r>
        <w:r>
          <w:instrText xml:space="preserve"> PAGEREF _Toc24866 \h </w:instrText>
        </w:r>
        <w:r>
          <w:fldChar w:fldCharType="separate"/>
        </w:r>
        <w:r>
          <w:t>67</w:t>
        </w:r>
        <w:r>
          <w:fldChar w:fldCharType="end"/>
        </w:r>
      </w:hyperlink>
    </w:p>
    <w:p>
      <w:pPr>
        <w:pStyle w:val="TOC2"/>
        <w:tabs>
          <w:tab w:val="right" w:leader="dot" w:pos="8306"/>
        </w:tabs>
      </w:pPr>
      <w:hyperlink w:anchor="_Toc2692" w:history="1">
        <w:r>
          <w:rPr>
            <w:rFonts w:ascii="仿宋" w:eastAsia="仿宋" w:hAnsi="仿宋" w:cs="仿宋" w:hint="eastAsia"/>
            <w:lang w:eastAsia="zh-CN"/>
          </w:rPr>
          <w:t>(一)、人力资源规划</w:t>
        </w:r>
        <w:r>
          <w:tab/>
        </w:r>
        <w:r>
          <w:fldChar w:fldCharType="begin"/>
        </w:r>
        <w:r>
          <w:instrText xml:space="preserve"> PAGEREF _Toc2692 \h </w:instrText>
        </w:r>
        <w:r>
          <w:fldChar w:fldCharType="separate"/>
        </w:r>
        <w:r>
          <w:t>67</w:t>
        </w:r>
        <w:r>
          <w:fldChar w:fldCharType="end"/>
        </w:r>
      </w:hyperlink>
    </w:p>
    <w:p>
      <w:pPr>
        <w:pStyle w:val="TOC2"/>
        <w:tabs>
          <w:tab w:val="right" w:leader="dot" w:pos="8306"/>
        </w:tabs>
      </w:pPr>
      <w:hyperlink w:anchor="_Toc8174" w:history="1">
        <w:r>
          <w:rPr>
            <w:rFonts w:ascii="仿宋" w:eastAsia="仿宋" w:hAnsi="仿宋" w:cs="仿宋" w:hint="eastAsia"/>
            <w:lang w:eastAsia="zh-CN"/>
          </w:rPr>
          <w:t>(二)、人力资源开发与培训</w:t>
        </w:r>
        <w:r>
          <w:tab/>
        </w:r>
        <w:r>
          <w:fldChar w:fldCharType="begin"/>
        </w:r>
        <w:r>
          <w:instrText xml:space="preserve"> PAGEREF _Toc8174 \h </w:instrText>
        </w:r>
        <w:r>
          <w:fldChar w:fldCharType="separate"/>
        </w:r>
        <w:r>
          <w:t>69</w:t>
        </w:r>
        <w:r>
          <w:fldChar w:fldCharType="end"/>
        </w:r>
      </w:hyperlink>
    </w:p>
    <w:p>
      <w:pPr>
        <w:pStyle w:val="TOC1"/>
        <w:tabs>
          <w:tab w:val="right" w:leader="dot" w:pos="8306"/>
        </w:tabs>
      </w:pPr>
      <w:hyperlink w:anchor="_Toc11372" w:history="1">
        <w:r>
          <w:rPr>
            <w:rFonts w:ascii="仿宋" w:eastAsia="仿宋" w:hAnsi="仿宋" w:cs="仿宋" w:hint="eastAsia"/>
            <w:lang w:eastAsia="zh-CN"/>
          </w:rPr>
          <w:t>十六、质量管理与控制</w:t>
        </w:r>
        <w:r>
          <w:tab/>
        </w:r>
        <w:r>
          <w:fldChar w:fldCharType="begin"/>
        </w:r>
        <w:r>
          <w:instrText xml:space="preserve"> PAGEREF _Toc11372 \h </w:instrText>
        </w:r>
        <w:r>
          <w:fldChar w:fldCharType="separate"/>
        </w:r>
        <w:r>
          <w:t>71</w:t>
        </w:r>
        <w:r>
          <w:fldChar w:fldCharType="end"/>
        </w:r>
      </w:hyperlink>
    </w:p>
    <w:p>
      <w:pPr>
        <w:pStyle w:val="TOC2"/>
        <w:tabs>
          <w:tab w:val="right" w:leader="dot" w:pos="8306"/>
        </w:tabs>
      </w:pPr>
      <w:hyperlink w:anchor="_Toc23665" w:history="1">
        <w:r>
          <w:rPr>
            <w:rFonts w:ascii="仿宋" w:eastAsia="仿宋" w:hAnsi="仿宋" w:cs="仿宋" w:hint="eastAsia"/>
            <w:lang w:eastAsia="zh-CN"/>
          </w:rPr>
          <w:t>(一)、质量管理体系建设</w:t>
        </w:r>
        <w:r>
          <w:tab/>
        </w:r>
        <w:r>
          <w:fldChar w:fldCharType="begin"/>
        </w:r>
        <w:r>
          <w:instrText xml:space="preserve"> PAGEREF _Toc23665 \h </w:instrText>
        </w:r>
        <w:r>
          <w:fldChar w:fldCharType="separate"/>
        </w:r>
        <w:r>
          <w:t>71</w:t>
        </w:r>
        <w:r>
          <w:fldChar w:fldCharType="end"/>
        </w:r>
      </w:hyperlink>
    </w:p>
    <w:p>
      <w:pPr>
        <w:pStyle w:val="TOC2"/>
        <w:tabs>
          <w:tab w:val="right" w:leader="dot" w:pos="8306"/>
        </w:tabs>
      </w:pPr>
      <w:hyperlink w:anchor="_Toc22743" w:history="1">
        <w:r>
          <w:rPr>
            <w:rFonts w:ascii="仿宋" w:eastAsia="仿宋" w:hAnsi="仿宋" w:cs="仿宋" w:hint="eastAsia"/>
            <w:lang w:eastAsia="zh-CN"/>
          </w:rPr>
          <w:t>(二)、质量控制措施</w:t>
        </w:r>
        <w:r>
          <w:tab/>
        </w:r>
        <w:r>
          <w:fldChar w:fldCharType="begin"/>
        </w:r>
        <w:r>
          <w:instrText xml:space="preserve"> PAGEREF _Toc22743 \h </w:instrText>
        </w:r>
        <w:r>
          <w:fldChar w:fldCharType="separate"/>
        </w:r>
        <w:r>
          <w:t>73</w:t>
        </w:r>
        <w:r>
          <w:fldChar w:fldCharType="end"/>
        </w:r>
      </w:hyperlink>
    </w:p>
    <w:p>
      <w:pPr>
        <w:pStyle w:val="TOC1"/>
        <w:tabs>
          <w:tab w:val="right" w:leader="dot" w:pos="8306"/>
        </w:tabs>
      </w:pPr>
      <w:hyperlink w:anchor="_Toc22390" w:history="1">
        <w:r>
          <w:rPr>
            <w:rFonts w:ascii="仿宋" w:eastAsia="仿宋" w:hAnsi="仿宋" w:cs="仿宋" w:hint="eastAsia"/>
            <w:lang w:eastAsia="zh-CN"/>
          </w:rPr>
          <w:t>十七、知识产权管理与保护</w:t>
        </w:r>
        <w:r>
          <w:tab/>
        </w:r>
        <w:r>
          <w:fldChar w:fldCharType="begin"/>
        </w:r>
        <w:r>
          <w:instrText xml:space="preserve"> PAGEREF _Toc22390 \h </w:instrText>
        </w:r>
        <w:r>
          <w:fldChar w:fldCharType="separate"/>
        </w:r>
        <w:r>
          <w:t>74</w:t>
        </w:r>
        <w:r>
          <w:fldChar w:fldCharType="end"/>
        </w:r>
      </w:hyperlink>
    </w:p>
    <w:p>
      <w:pPr>
        <w:pStyle w:val="TOC2"/>
        <w:tabs>
          <w:tab w:val="right" w:leader="dot" w:pos="8306"/>
        </w:tabs>
      </w:pPr>
      <w:hyperlink w:anchor="_Toc29844" w:history="1">
        <w:r>
          <w:rPr>
            <w:rFonts w:ascii="仿宋" w:eastAsia="仿宋" w:hAnsi="仿宋" w:cs="仿宋" w:hint="eastAsia"/>
            <w:lang w:eastAsia="zh-CN"/>
          </w:rPr>
          <w:t>(一)、知识产权管理体系建设</w:t>
        </w:r>
        <w:r>
          <w:tab/>
        </w:r>
        <w:r>
          <w:fldChar w:fldCharType="begin"/>
        </w:r>
        <w:r>
          <w:instrText xml:space="preserve"> PAGEREF _Toc29844 \h </w:instrText>
        </w:r>
        <w:r>
          <w:fldChar w:fldCharType="separate"/>
        </w:r>
        <w:r>
          <w:t>74</w:t>
        </w:r>
        <w:r>
          <w:fldChar w:fldCharType="end"/>
        </w:r>
      </w:hyperlink>
    </w:p>
    <w:p>
      <w:pPr>
        <w:pStyle w:val="TOC2"/>
        <w:tabs>
          <w:tab w:val="right" w:leader="dot" w:pos="8306"/>
        </w:tabs>
      </w:pPr>
      <w:hyperlink w:anchor="_Toc13566" w:history="1">
        <w:r>
          <w:rPr>
            <w:rFonts w:ascii="仿宋" w:eastAsia="仿宋" w:hAnsi="仿宋" w:cs="仿宋" w:hint="eastAsia"/>
            <w:lang w:eastAsia="zh-CN"/>
          </w:rPr>
          <w:t>(二)、知识产权保护措施</w:t>
        </w:r>
        <w:r>
          <w:tab/>
        </w:r>
        <w:r>
          <w:fldChar w:fldCharType="begin"/>
        </w:r>
        <w:r>
          <w:instrText xml:space="preserve"> PAGEREF _Toc13566 \h </w:instrText>
        </w:r>
        <w:r>
          <w:fldChar w:fldCharType="separate"/>
        </w:r>
        <w:r>
          <w:t>75</w:t>
        </w:r>
        <w:r>
          <w:fldChar w:fldCharType="end"/>
        </w:r>
      </w:hyperlink>
    </w:p>
    <w:p>
      <w:pPr>
        <w:pStyle w:val="TOC1"/>
        <w:tabs>
          <w:tab w:val="right" w:leader="dot" w:pos="8306"/>
        </w:tabs>
      </w:pPr>
      <w:hyperlink w:anchor="_Toc17504" w:history="1">
        <w:r>
          <w:rPr>
            <w:rFonts w:ascii="仿宋" w:eastAsia="仿宋" w:hAnsi="仿宋" w:cs="仿宋" w:hint="eastAsia"/>
            <w:lang w:eastAsia="zh-CN"/>
          </w:rPr>
          <w:t>十八、成果转化与推广应用</w:t>
        </w:r>
        <w:r>
          <w:tab/>
        </w:r>
        <w:r>
          <w:fldChar w:fldCharType="begin"/>
        </w:r>
        <w:r>
          <w:instrText xml:space="preserve"> PAGEREF _Toc17504 \h </w:instrText>
        </w:r>
        <w:r>
          <w:fldChar w:fldCharType="separate"/>
        </w:r>
        <w:r>
          <w:t>76</w:t>
        </w:r>
        <w:r>
          <w:fldChar w:fldCharType="end"/>
        </w:r>
      </w:hyperlink>
    </w:p>
    <w:p>
      <w:pPr>
        <w:pStyle w:val="TOC2"/>
        <w:tabs>
          <w:tab w:val="right" w:leader="dot" w:pos="8306"/>
        </w:tabs>
      </w:pPr>
      <w:hyperlink w:anchor="_Toc7306" w:history="1">
        <w:r>
          <w:rPr>
            <w:rFonts w:ascii="仿宋" w:eastAsia="仿宋" w:hAnsi="仿宋" w:cs="仿宋" w:hint="eastAsia"/>
            <w:lang w:eastAsia="zh-CN"/>
          </w:rPr>
          <w:t>(一)、成果转化策略制定</w:t>
        </w:r>
        <w:r>
          <w:tab/>
        </w:r>
        <w:r>
          <w:fldChar w:fldCharType="begin"/>
        </w:r>
        <w:r>
          <w:instrText xml:space="preserve"> PAGEREF _Toc7306 \h </w:instrText>
        </w:r>
        <w:r>
          <w:fldChar w:fldCharType="separate"/>
        </w:r>
        <w:r>
          <w:t>76</w:t>
        </w:r>
        <w:r>
          <w:fldChar w:fldCharType="end"/>
        </w:r>
      </w:hyperlink>
    </w:p>
    <w:p>
      <w:pPr>
        <w:pStyle w:val="TOC2"/>
        <w:tabs>
          <w:tab w:val="right" w:leader="dot" w:pos="8306"/>
        </w:tabs>
      </w:pPr>
      <w:hyperlink w:anchor="_Toc22670" w:history="1">
        <w:r>
          <w:rPr>
            <w:rFonts w:ascii="仿宋" w:eastAsia="仿宋" w:hAnsi="仿宋" w:cs="仿宋" w:hint="eastAsia"/>
            <w:lang w:eastAsia="zh-CN"/>
          </w:rPr>
          <w:t>(二)、成果推广应用方案</w:t>
        </w:r>
        <w:r>
          <w:tab/>
        </w:r>
        <w:r>
          <w:fldChar w:fldCharType="begin"/>
        </w:r>
        <w:r>
          <w:instrText xml:space="preserve"> PAGEREF _Toc22670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2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1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3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7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竹制品项目与土地用途规划：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竹制品项目的容积率和建筑密度：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用地控制指标通常规定了容积率和建筑密度的要求。对于竹制品项目来说，这将影响建筑物的规模和高度。必须确保项目的设计符合容积率和建筑密度的限制，以遵守用地控制法规。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竹制品项目的建筑线限制：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用地控制指标还可能规定了建筑物与街道或相邻土地的距离，这被称为建筑线限制。竹制品项目必须遵守这些规定，以确保建筑的位置符合法规。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竹制品项目的环境影响和可持续性：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用地控制指标可能包括环境保护要求，例如绿地比例和污染防控措施。对于竹制品项目，这意味着必须考虑如何保护当地生态系统、水资源和空气质量，以确保项目的可持续性。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在整个项目规划和实施过程中，与用地控制指标的合作和遵守是至关重要的。这有助于确保竹制品项目是一个合法、可持续且与城市规划一致的发展项目。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5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每个城市都有自己的规划目标和愿景，包括住宅区、商业区和工业区的平衡发展。竹制品项目需要与城市规划目标保持一致，以确保项目不会破坏城市的整体规划。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https://d.book118.com/737056033003006052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B5F10"/>
    <w:rsid w:val="796B5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5603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2024-02-25T00:49:00Z</dcterms:created>
  <dcterms:modified xsi:type="dcterms:W3CDTF">2024-02-25T00:49:43Z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B8897E1A16924B0CB10376550E459128_11</vt:lpwstr>
  </property>
  <property fmtid="{D5CDD505-2E9C-101B-9397-08002B2CF9AE}" pid="3" name="KSOProductBuildVer">
    <vt:lpwstr>2052-12.1.0.16250</vt:lpwstr>
  </property>
</Properties>
</file>