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10" w:history="1">
        <w:r>
          <w:rPr>
            <w:rFonts w:ascii="仿宋" w:eastAsia="仿宋" w:hAnsi="仿宋" w:cs="仿宋" w:hint="eastAsia"/>
            <w:lang w:eastAsia="zh-CN"/>
          </w:rPr>
          <w:t>概论</w:t>
        </w:r>
        <w:r>
          <w:tab/>
        </w:r>
        <w:r>
          <w:fldChar w:fldCharType="begin"/>
        </w:r>
        <w:r>
          <w:instrText xml:space="preserve"> PAGEREF _Toc17910 \h </w:instrText>
        </w:r>
        <w:r>
          <w:fldChar w:fldCharType="separate"/>
        </w:r>
        <w:r>
          <w:t>4</w:t>
        </w:r>
        <w:r>
          <w:fldChar w:fldCharType="end"/>
        </w:r>
      </w:hyperlink>
    </w:p>
    <w:p>
      <w:pPr>
        <w:pStyle w:val="TOC1"/>
        <w:tabs>
          <w:tab w:val="right" w:leader="dot" w:pos="8306"/>
        </w:tabs>
      </w:pPr>
      <w:hyperlink w:anchor="_Toc21482" w:history="1">
        <w:r>
          <w:rPr>
            <w:rFonts w:ascii="仿宋" w:eastAsia="仿宋" w:hAnsi="仿宋" w:cs="仿宋" w:hint="eastAsia"/>
            <w:lang w:eastAsia="zh-CN"/>
          </w:rPr>
          <w:t>一、行业、市场分析</w:t>
        </w:r>
        <w:r>
          <w:tab/>
        </w:r>
        <w:r>
          <w:fldChar w:fldCharType="begin"/>
        </w:r>
        <w:r>
          <w:instrText xml:space="preserve"> PAGEREF _Toc21482 \h </w:instrText>
        </w:r>
        <w:r>
          <w:fldChar w:fldCharType="separate"/>
        </w:r>
        <w:r>
          <w:t>4</w:t>
        </w:r>
        <w:r>
          <w:fldChar w:fldCharType="end"/>
        </w:r>
      </w:hyperlink>
    </w:p>
    <w:p>
      <w:pPr>
        <w:pStyle w:val="TOC2"/>
        <w:tabs>
          <w:tab w:val="right" w:leader="dot" w:pos="8306"/>
        </w:tabs>
      </w:pPr>
      <w:hyperlink w:anchor="_Toc21595" w:history="1">
        <w:r>
          <w:rPr>
            <w:rFonts w:ascii="仿宋" w:eastAsia="仿宋" w:hAnsi="仿宋" w:cs="仿宋" w:hint="eastAsia"/>
            <w:lang w:eastAsia="zh-CN"/>
          </w:rPr>
          <w:t>(一)、完善体制机制，加快XXX市场化步伐</w:t>
        </w:r>
        <w:r>
          <w:tab/>
        </w:r>
        <w:r>
          <w:fldChar w:fldCharType="begin"/>
        </w:r>
        <w:r>
          <w:instrText xml:space="preserve"> PAGEREF _Toc21595 \h </w:instrText>
        </w:r>
        <w:r>
          <w:fldChar w:fldCharType="separate"/>
        </w:r>
        <w:r>
          <w:t>4</w:t>
        </w:r>
        <w:r>
          <w:fldChar w:fldCharType="end"/>
        </w:r>
      </w:hyperlink>
    </w:p>
    <w:p>
      <w:pPr>
        <w:pStyle w:val="TOC2"/>
        <w:tabs>
          <w:tab w:val="right" w:leader="dot" w:pos="8306"/>
        </w:tabs>
      </w:pPr>
      <w:hyperlink w:anchor="_Toc29840" w:history="1">
        <w:r>
          <w:rPr>
            <w:rFonts w:ascii="仿宋" w:eastAsia="仿宋" w:hAnsi="仿宋" w:cs="仿宋" w:hint="eastAsia"/>
            <w:lang w:eastAsia="zh-CN"/>
          </w:rPr>
          <w:t>(二)、推动规模化发展，支撑构建新型系统</w:t>
        </w:r>
        <w:r>
          <w:tab/>
        </w:r>
        <w:r>
          <w:fldChar w:fldCharType="begin"/>
        </w:r>
        <w:r>
          <w:instrText xml:space="preserve"> PAGEREF _Toc29840 \h </w:instrText>
        </w:r>
        <w:r>
          <w:fldChar w:fldCharType="separate"/>
        </w:r>
        <w:r>
          <w:t>5</w:t>
        </w:r>
        <w:r>
          <w:fldChar w:fldCharType="end"/>
        </w:r>
      </w:hyperlink>
    </w:p>
    <w:p>
      <w:pPr>
        <w:pStyle w:val="TOC2"/>
        <w:tabs>
          <w:tab w:val="right" w:leader="dot" w:pos="8306"/>
        </w:tabs>
      </w:pPr>
      <w:hyperlink w:anchor="_Toc3593" w:history="1">
        <w:r>
          <w:rPr>
            <w:rFonts w:ascii="仿宋" w:eastAsia="仿宋" w:hAnsi="仿宋" w:cs="仿宋" w:hint="eastAsia"/>
            <w:lang w:eastAsia="zh-CN"/>
          </w:rPr>
          <w:t>(三)、强化技术攻关，构建XXX创新体系</w:t>
        </w:r>
        <w:r>
          <w:tab/>
        </w:r>
        <w:r>
          <w:fldChar w:fldCharType="begin"/>
        </w:r>
        <w:r>
          <w:instrText xml:space="preserve"> PAGEREF _Toc3593 \h </w:instrText>
        </w:r>
        <w:r>
          <w:fldChar w:fldCharType="separate"/>
        </w:r>
        <w:r>
          <w:t>6</w:t>
        </w:r>
        <w:r>
          <w:fldChar w:fldCharType="end"/>
        </w:r>
      </w:hyperlink>
    </w:p>
    <w:p>
      <w:pPr>
        <w:pStyle w:val="TOC1"/>
        <w:tabs>
          <w:tab w:val="right" w:leader="dot" w:pos="8306"/>
        </w:tabs>
      </w:pPr>
      <w:hyperlink w:anchor="_Toc30531" w:history="1">
        <w:r>
          <w:rPr>
            <w:rFonts w:ascii="仿宋" w:eastAsia="仿宋" w:hAnsi="仿宋" w:cs="仿宋" w:hint="eastAsia"/>
            <w:lang w:eastAsia="zh-CN"/>
          </w:rPr>
          <w:t>二、影视出品筹建公司基本信息</w:t>
        </w:r>
        <w:r>
          <w:tab/>
        </w:r>
        <w:r>
          <w:fldChar w:fldCharType="begin"/>
        </w:r>
        <w:r>
          <w:instrText xml:space="preserve"> PAGEREF _Toc30531 \h </w:instrText>
        </w:r>
        <w:r>
          <w:fldChar w:fldCharType="separate"/>
        </w:r>
        <w:r>
          <w:t>8</w:t>
        </w:r>
        <w:r>
          <w:fldChar w:fldCharType="end"/>
        </w:r>
      </w:hyperlink>
    </w:p>
    <w:p>
      <w:pPr>
        <w:pStyle w:val="TOC2"/>
        <w:tabs>
          <w:tab w:val="right" w:leader="dot" w:pos="8306"/>
        </w:tabs>
      </w:pPr>
      <w:hyperlink w:anchor="_Toc28368" w:history="1">
        <w:r>
          <w:rPr>
            <w:rFonts w:ascii="仿宋" w:eastAsia="仿宋" w:hAnsi="仿宋" w:cs="仿宋" w:hint="eastAsia"/>
            <w:lang w:eastAsia="zh-CN"/>
          </w:rPr>
          <w:t>(一)、公司名称</w:t>
        </w:r>
        <w:r>
          <w:tab/>
        </w:r>
        <w:r>
          <w:fldChar w:fldCharType="begin"/>
        </w:r>
        <w:r>
          <w:instrText xml:space="preserve"> PAGEREF _Toc28368 \h </w:instrText>
        </w:r>
        <w:r>
          <w:fldChar w:fldCharType="separate"/>
        </w:r>
        <w:r>
          <w:t>8</w:t>
        </w:r>
        <w:r>
          <w:fldChar w:fldCharType="end"/>
        </w:r>
      </w:hyperlink>
    </w:p>
    <w:p>
      <w:pPr>
        <w:pStyle w:val="TOC2"/>
        <w:tabs>
          <w:tab w:val="right" w:leader="dot" w:pos="8306"/>
        </w:tabs>
      </w:pPr>
      <w:hyperlink w:anchor="_Toc12780" w:history="1">
        <w:r>
          <w:rPr>
            <w:rFonts w:ascii="仿宋" w:eastAsia="仿宋" w:hAnsi="仿宋" w:cs="仿宋" w:hint="eastAsia"/>
            <w:lang w:eastAsia="zh-CN"/>
          </w:rPr>
          <w:t>(二)、注册资本</w:t>
        </w:r>
        <w:r>
          <w:tab/>
        </w:r>
        <w:r>
          <w:fldChar w:fldCharType="begin"/>
        </w:r>
        <w:r>
          <w:instrText xml:space="preserve"> PAGEREF _Toc12780 \h </w:instrText>
        </w:r>
        <w:r>
          <w:fldChar w:fldCharType="separate"/>
        </w:r>
        <w:r>
          <w:t>8</w:t>
        </w:r>
        <w:r>
          <w:fldChar w:fldCharType="end"/>
        </w:r>
      </w:hyperlink>
    </w:p>
    <w:p>
      <w:pPr>
        <w:pStyle w:val="TOC2"/>
        <w:tabs>
          <w:tab w:val="right" w:leader="dot" w:pos="8306"/>
        </w:tabs>
      </w:pPr>
      <w:hyperlink w:anchor="_Toc24833" w:history="1">
        <w:r>
          <w:rPr>
            <w:rFonts w:ascii="仿宋" w:eastAsia="仿宋" w:hAnsi="仿宋" w:cs="仿宋" w:hint="eastAsia"/>
            <w:lang w:eastAsia="zh-CN"/>
          </w:rPr>
          <w:t>(三)、注册地址</w:t>
        </w:r>
        <w:r>
          <w:tab/>
        </w:r>
        <w:r>
          <w:fldChar w:fldCharType="begin"/>
        </w:r>
        <w:r>
          <w:instrText xml:space="preserve"> PAGEREF _Toc24833 \h </w:instrText>
        </w:r>
        <w:r>
          <w:fldChar w:fldCharType="separate"/>
        </w:r>
        <w:r>
          <w:t>8</w:t>
        </w:r>
        <w:r>
          <w:fldChar w:fldCharType="end"/>
        </w:r>
      </w:hyperlink>
    </w:p>
    <w:p>
      <w:pPr>
        <w:pStyle w:val="TOC2"/>
        <w:tabs>
          <w:tab w:val="right" w:leader="dot" w:pos="8306"/>
        </w:tabs>
      </w:pPr>
      <w:hyperlink w:anchor="_Toc18802" w:history="1">
        <w:r>
          <w:rPr>
            <w:rFonts w:ascii="仿宋" w:eastAsia="仿宋" w:hAnsi="仿宋" w:cs="仿宋" w:hint="eastAsia"/>
            <w:lang w:eastAsia="zh-CN"/>
          </w:rPr>
          <w:t>(四)、法人代表</w:t>
        </w:r>
        <w:r>
          <w:tab/>
        </w:r>
        <w:r>
          <w:fldChar w:fldCharType="begin"/>
        </w:r>
        <w:r>
          <w:instrText xml:space="preserve"> PAGEREF _Toc18802 \h </w:instrText>
        </w:r>
        <w:r>
          <w:fldChar w:fldCharType="separate"/>
        </w:r>
        <w:r>
          <w:t>8</w:t>
        </w:r>
        <w:r>
          <w:fldChar w:fldCharType="end"/>
        </w:r>
      </w:hyperlink>
    </w:p>
    <w:p>
      <w:pPr>
        <w:pStyle w:val="TOC2"/>
        <w:tabs>
          <w:tab w:val="right" w:leader="dot" w:pos="8306"/>
        </w:tabs>
      </w:pPr>
      <w:hyperlink w:anchor="_Toc21058" w:history="1">
        <w:r>
          <w:rPr>
            <w:rFonts w:ascii="仿宋" w:eastAsia="仿宋" w:hAnsi="仿宋" w:cs="仿宋" w:hint="eastAsia"/>
            <w:lang w:eastAsia="zh-CN"/>
          </w:rPr>
          <w:t>(五)、主要经营范围</w:t>
        </w:r>
        <w:r>
          <w:tab/>
        </w:r>
        <w:r>
          <w:fldChar w:fldCharType="begin"/>
        </w:r>
        <w:r>
          <w:instrText xml:space="preserve"> PAGEREF _Toc21058 \h </w:instrText>
        </w:r>
        <w:r>
          <w:fldChar w:fldCharType="separate"/>
        </w:r>
        <w:r>
          <w:t>8</w:t>
        </w:r>
        <w:r>
          <w:fldChar w:fldCharType="end"/>
        </w:r>
      </w:hyperlink>
    </w:p>
    <w:p>
      <w:pPr>
        <w:pStyle w:val="TOC2"/>
        <w:tabs>
          <w:tab w:val="right" w:leader="dot" w:pos="8306"/>
        </w:tabs>
      </w:pPr>
      <w:hyperlink w:anchor="_Toc18394" w:history="1">
        <w:r>
          <w:rPr>
            <w:rFonts w:ascii="仿宋" w:eastAsia="仿宋" w:hAnsi="仿宋" w:cs="仿宋" w:hint="eastAsia"/>
            <w:lang w:eastAsia="zh-CN"/>
          </w:rPr>
          <w:t>(六)、主要股东</w:t>
        </w:r>
        <w:r>
          <w:tab/>
        </w:r>
        <w:r>
          <w:fldChar w:fldCharType="begin"/>
        </w:r>
        <w:r>
          <w:instrText xml:space="preserve"> PAGEREF _Toc18394 \h </w:instrText>
        </w:r>
        <w:r>
          <w:fldChar w:fldCharType="separate"/>
        </w:r>
        <w:r>
          <w:t>9</w:t>
        </w:r>
        <w:r>
          <w:fldChar w:fldCharType="end"/>
        </w:r>
      </w:hyperlink>
    </w:p>
    <w:p>
      <w:pPr>
        <w:pStyle w:val="TOC1"/>
        <w:tabs>
          <w:tab w:val="right" w:leader="dot" w:pos="8306"/>
        </w:tabs>
      </w:pPr>
      <w:hyperlink w:anchor="_Toc29610" w:history="1">
        <w:r>
          <w:rPr>
            <w:rFonts w:ascii="仿宋" w:eastAsia="仿宋" w:hAnsi="仿宋" w:cs="仿宋" w:hint="eastAsia"/>
            <w:lang w:eastAsia="zh-CN"/>
          </w:rPr>
          <w:t>三、影视出品生产控制的概念</w:t>
        </w:r>
        <w:r>
          <w:tab/>
        </w:r>
        <w:r>
          <w:fldChar w:fldCharType="begin"/>
        </w:r>
        <w:r>
          <w:instrText xml:space="preserve"> PAGEREF _Toc29610 \h </w:instrText>
        </w:r>
        <w:r>
          <w:fldChar w:fldCharType="separate"/>
        </w:r>
        <w:r>
          <w:t>10</w:t>
        </w:r>
        <w:r>
          <w:fldChar w:fldCharType="end"/>
        </w:r>
      </w:hyperlink>
    </w:p>
    <w:p>
      <w:pPr>
        <w:pStyle w:val="TOC2"/>
        <w:tabs>
          <w:tab w:val="right" w:leader="dot" w:pos="8306"/>
        </w:tabs>
      </w:pPr>
      <w:hyperlink w:anchor="_Toc21597" w:history="1">
        <w:r>
          <w:rPr>
            <w:rFonts w:ascii="仿宋" w:eastAsia="仿宋" w:hAnsi="仿宋" w:cs="仿宋" w:hint="eastAsia"/>
            <w:lang w:eastAsia="zh-CN"/>
          </w:rPr>
          <w:t>(一)、影视出品生产控制的概念</w:t>
        </w:r>
        <w:r>
          <w:tab/>
        </w:r>
        <w:r>
          <w:fldChar w:fldCharType="begin"/>
        </w:r>
        <w:r>
          <w:instrText xml:space="preserve"> PAGEREF _Toc21597 \h </w:instrText>
        </w:r>
        <w:r>
          <w:fldChar w:fldCharType="separate"/>
        </w:r>
        <w:r>
          <w:t>10</w:t>
        </w:r>
        <w:r>
          <w:fldChar w:fldCharType="end"/>
        </w:r>
      </w:hyperlink>
    </w:p>
    <w:p>
      <w:pPr>
        <w:pStyle w:val="TOC1"/>
        <w:tabs>
          <w:tab w:val="right" w:leader="dot" w:pos="8306"/>
        </w:tabs>
      </w:pPr>
      <w:hyperlink w:anchor="_Toc10254" w:history="1">
        <w:r>
          <w:rPr>
            <w:rFonts w:ascii="仿宋" w:eastAsia="仿宋" w:hAnsi="仿宋" w:cs="仿宋" w:hint="eastAsia"/>
            <w:lang w:eastAsia="zh-CN"/>
          </w:rPr>
          <w:t>四、项目选址研究</w:t>
        </w:r>
        <w:r>
          <w:tab/>
        </w:r>
        <w:r>
          <w:fldChar w:fldCharType="begin"/>
        </w:r>
        <w:r>
          <w:instrText xml:space="preserve"> PAGEREF _Toc10254 \h </w:instrText>
        </w:r>
        <w:r>
          <w:fldChar w:fldCharType="separate"/>
        </w:r>
        <w:r>
          <w:t>11</w:t>
        </w:r>
        <w:r>
          <w:fldChar w:fldCharType="end"/>
        </w:r>
      </w:hyperlink>
    </w:p>
    <w:p>
      <w:pPr>
        <w:pStyle w:val="TOC2"/>
        <w:tabs>
          <w:tab w:val="right" w:leader="dot" w:pos="8306"/>
        </w:tabs>
      </w:pPr>
      <w:hyperlink w:anchor="_Toc9492" w:history="1">
        <w:r>
          <w:rPr>
            <w:rFonts w:ascii="仿宋" w:eastAsia="仿宋" w:hAnsi="仿宋" w:cs="仿宋" w:hint="eastAsia"/>
            <w:lang w:eastAsia="zh-CN"/>
          </w:rPr>
          <w:t>(一)、项目选址原则</w:t>
        </w:r>
        <w:r>
          <w:tab/>
        </w:r>
        <w:r>
          <w:fldChar w:fldCharType="begin"/>
        </w:r>
        <w:r>
          <w:instrText xml:space="preserve"> PAGEREF _Toc9492 \h </w:instrText>
        </w:r>
        <w:r>
          <w:fldChar w:fldCharType="separate"/>
        </w:r>
        <w:r>
          <w:t>11</w:t>
        </w:r>
        <w:r>
          <w:fldChar w:fldCharType="end"/>
        </w:r>
      </w:hyperlink>
    </w:p>
    <w:p>
      <w:pPr>
        <w:pStyle w:val="TOC2"/>
        <w:tabs>
          <w:tab w:val="right" w:leader="dot" w:pos="8306"/>
        </w:tabs>
      </w:pPr>
      <w:hyperlink w:anchor="_Toc31078" w:history="1">
        <w:r>
          <w:rPr>
            <w:rFonts w:ascii="仿宋" w:eastAsia="仿宋" w:hAnsi="仿宋" w:cs="仿宋" w:hint="eastAsia"/>
            <w:lang w:eastAsia="zh-CN"/>
          </w:rPr>
          <w:t>(二)、项目选址</w:t>
        </w:r>
        <w:r>
          <w:tab/>
        </w:r>
        <w:r>
          <w:fldChar w:fldCharType="begin"/>
        </w:r>
        <w:r>
          <w:instrText xml:space="preserve"> PAGEREF _Toc31078 \h </w:instrText>
        </w:r>
        <w:r>
          <w:fldChar w:fldCharType="separate"/>
        </w:r>
        <w:r>
          <w:t>14</w:t>
        </w:r>
        <w:r>
          <w:fldChar w:fldCharType="end"/>
        </w:r>
      </w:hyperlink>
    </w:p>
    <w:p>
      <w:pPr>
        <w:pStyle w:val="TOC2"/>
        <w:tabs>
          <w:tab w:val="right" w:leader="dot" w:pos="8306"/>
        </w:tabs>
      </w:pPr>
      <w:hyperlink w:anchor="_Toc16179" w:history="1">
        <w:r>
          <w:rPr>
            <w:rFonts w:ascii="仿宋" w:eastAsia="仿宋" w:hAnsi="仿宋" w:cs="仿宋" w:hint="eastAsia"/>
            <w:lang w:eastAsia="zh-CN"/>
          </w:rPr>
          <w:t>(三)、建设条件分析</w:t>
        </w:r>
        <w:r>
          <w:tab/>
        </w:r>
        <w:r>
          <w:fldChar w:fldCharType="begin"/>
        </w:r>
        <w:r>
          <w:instrText xml:space="preserve"> PAGEREF _Toc16179 \h </w:instrText>
        </w:r>
        <w:r>
          <w:fldChar w:fldCharType="separate"/>
        </w:r>
        <w:r>
          <w:t>16</w:t>
        </w:r>
        <w:r>
          <w:fldChar w:fldCharType="end"/>
        </w:r>
      </w:hyperlink>
    </w:p>
    <w:p>
      <w:pPr>
        <w:pStyle w:val="TOC2"/>
        <w:tabs>
          <w:tab w:val="right" w:leader="dot" w:pos="8306"/>
        </w:tabs>
      </w:pPr>
      <w:hyperlink w:anchor="_Toc30388" w:history="1">
        <w:r>
          <w:rPr>
            <w:rFonts w:ascii="仿宋" w:eastAsia="仿宋" w:hAnsi="仿宋" w:cs="仿宋" w:hint="eastAsia"/>
            <w:lang w:eastAsia="zh-CN"/>
          </w:rPr>
          <w:t>(四)、用地控制指标</w:t>
        </w:r>
        <w:r>
          <w:tab/>
        </w:r>
        <w:r>
          <w:fldChar w:fldCharType="begin"/>
        </w:r>
        <w:r>
          <w:instrText xml:space="preserve"> PAGEREF _Toc30388 \h </w:instrText>
        </w:r>
        <w:r>
          <w:fldChar w:fldCharType="separate"/>
        </w:r>
        <w:r>
          <w:t>18</w:t>
        </w:r>
        <w:r>
          <w:fldChar w:fldCharType="end"/>
        </w:r>
      </w:hyperlink>
    </w:p>
    <w:p>
      <w:pPr>
        <w:pStyle w:val="TOC2"/>
        <w:tabs>
          <w:tab w:val="right" w:leader="dot" w:pos="8306"/>
        </w:tabs>
      </w:pPr>
      <w:hyperlink w:anchor="_Toc487" w:history="1">
        <w:r>
          <w:rPr>
            <w:rFonts w:ascii="仿宋" w:eastAsia="仿宋" w:hAnsi="仿宋" w:cs="仿宋" w:hint="eastAsia"/>
            <w:lang w:eastAsia="zh-CN"/>
          </w:rPr>
          <w:t>(五)、地总体要求</w:t>
        </w:r>
        <w:r>
          <w:tab/>
        </w:r>
        <w:r>
          <w:fldChar w:fldCharType="begin"/>
        </w:r>
        <w:r>
          <w:instrText xml:space="preserve"> PAGEREF _Toc487 \h </w:instrText>
        </w:r>
        <w:r>
          <w:fldChar w:fldCharType="separate"/>
        </w:r>
        <w:r>
          <w:t>19</w:t>
        </w:r>
        <w:r>
          <w:fldChar w:fldCharType="end"/>
        </w:r>
      </w:hyperlink>
    </w:p>
    <w:p>
      <w:pPr>
        <w:pStyle w:val="TOC2"/>
        <w:tabs>
          <w:tab w:val="right" w:leader="dot" w:pos="8306"/>
        </w:tabs>
      </w:pPr>
      <w:hyperlink w:anchor="_Toc9689" w:history="1">
        <w:r>
          <w:rPr>
            <w:rFonts w:ascii="仿宋" w:eastAsia="仿宋" w:hAnsi="仿宋" w:cs="仿宋" w:hint="eastAsia"/>
            <w:lang w:eastAsia="zh-CN"/>
          </w:rPr>
          <w:t>(六)、节约用地措施</w:t>
        </w:r>
        <w:r>
          <w:tab/>
        </w:r>
        <w:r>
          <w:fldChar w:fldCharType="begin"/>
        </w:r>
        <w:r>
          <w:instrText xml:space="preserve"> PAGEREF _Toc9689 \h </w:instrText>
        </w:r>
        <w:r>
          <w:fldChar w:fldCharType="separate"/>
        </w:r>
        <w:r>
          <w:t>20</w:t>
        </w:r>
        <w:r>
          <w:fldChar w:fldCharType="end"/>
        </w:r>
      </w:hyperlink>
    </w:p>
    <w:p>
      <w:pPr>
        <w:pStyle w:val="TOC2"/>
        <w:tabs>
          <w:tab w:val="right" w:leader="dot" w:pos="8306"/>
        </w:tabs>
      </w:pPr>
      <w:hyperlink w:anchor="_Toc6481" w:history="1">
        <w:r>
          <w:rPr>
            <w:rFonts w:ascii="仿宋" w:eastAsia="仿宋" w:hAnsi="仿宋" w:cs="仿宋" w:hint="eastAsia"/>
            <w:lang w:eastAsia="zh-CN"/>
          </w:rPr>
          <w:t>(七)、选址综合评价</w:t>
        </w:r>
        <w:r>
          <w:tab/>
        </w:r>
        <w:r>
          <w:fldChar w:fldCharType="begin"/>
        </w:r>
        <w:r>
          <w:instrText xml:space="preserve"> PAGEREF _Toc6481 \h </w:instrText>
        </w:r>
        <w:r>
          <w:fldChar w:fldCharType="separate"/>
        </w:r>
        <w:r>
          <w:t>22</w:t>
        </w:r>
        <w:r>
          <w:fldChar w:fldCharType="end"/>
        </w:r>
      </w:hyperlink>
    </w:p>
    <w:p>
      <w:pPr>
        <w:pStyle w:val="TOC1"/>
        <w:tabs>
          <w:tab w:val="right" w:leader="dot" w:pos="8306"/>
        </w:tabs>
      </w:pPr>
      <w:hyperlink w:anchor="_Toc20782" w:history="1">
        <w:r>
          <w:rPr>
            <w:rFonts w:ascii="仿宋" w:eastAsia="仿宋" w:hAnsi="仿宋" w:cs="仿宋" w:hint="eastAsia"/>
            <w:lang w:eastAsia="zh-CN"/>
          </w:rPr>
          <w:t>五、社交媒体与在线营销</w:t>
        </w:r>
        <w:r>
          <w:tab/>
        </w:r>
        <w:r>
          <w:fldChar w:fldCharType="begin"/>
        </w:r>
        <w:r>
          <w:instrText xml:space="preserve"> PAGEREF _Toc20782 \h </w:instrText>
        </w:r>
        <w:r>
          <w:fldChar w:fldCharType="separate"/>
        </w:r>
        <w:r>
          <w:t>23</w:t>
        </w:r>
        <w:r>
          <w:fldChar w:fldCharType="end"/>
        </w:r>
      </w:hyperlink>
    </w:p>
    <w:p>
      <w:pPr>
        <w:pStyle w:val="TOC2"/>
        <w:tabs>
          <w:tab w:val="right" w:leader="dot" w:pos="8306"/>
        </w:tabs>
      </w:pPr>
      <w:hyperlink w:anchor="_Toc8761" w:history="1">
        <w:r>
          <w:rPr>
            <w:rFonts w:ascii="仿宋" w:eastAsia="仿宋" w:hAnsi="仿宋" w:cs="仿宋" w:hint="eastAsia"/>
            <w:lang w:eastAsia="zh-CN"/>
          </w:rPr>
          <w:t>(一)、社交媒体策略</w:t>
        </w:r>
        <w:r>
          <w:tab/>
        </w:r>
        <w:r>
          <w:fldChar w:fldCharType="begin"/>
        </w:r>
        <w:r>
          <w:instrText xml:space="preserve"> PAGEREF _Toc8761 \h </w:instrText>
        </w:r>
        <w:r>
          <w:fldChar w:fldCharType="separate"/>
        </w:r>
        <w:r>
          <w:t>23</w:t>
        </w:r>
        <w:r>
          <w:fldChar w:fldCharType="end"/>
        </w:r>
      </w:hyperlink>
    </w:p>
    <w:p>
      <w:pPr>
        <w:pStyle w:val="TOC2"/>
        <w:tabs>
          <w:tab w:val="right" w:leader="dot" w:pos="8306"/>
        </w:tabs>
      </w:pPr>
      <w:hyperlink w:anchor="_Toc30437" w:history="1">
        <w:r>
          <w:rPr>
            <w:rFonts w:ascii="仿宋" w:eastAsia="仿宋" w:hAnsi="仿宋" w:cs="仿宋" w:hint="eastAsia"/>
            <w:lang w:eastAsia="zh-CN"/>
          </w:rPr>
          <w:t>(二)、在线广告与内容营销</w:t>
        </w:r>
        <w:r>
          <w:tab/>
        </w:r>
        <w:r>
          <w:fldChar w:fldCharType="begin"/>
        </w:r>
        <w:r>
          <w:instrText xml:space="preserve"> PAGEREF _Toc30437 \h </w:instrText>
        </w:r>
        <w:r>
          <w:fldChar w:fldCharType="separate"/>
        </w:r>
        <w:r>
          <w:t>23</w:t>
        </w:r>
        <w:r>
          <w:fldChar w:fldCharType="end"/>
        </w:r>
      </w:hyperlink>
    </w:p>
    <w:p>
      <w:pPr>
        <w:pStyle w:val="TOC2"/>
        <w:tabs>
          <w:tab w:val="right" w:leader="dot" w:pos="8306"/>
        </w:tabs>
      </w:pPr>
      <w:hyperlink w:anchor="_Toc19559" w:history="1">
        <w:r>
          <w:rPr>
            <w:rFonts w:ascii="仿宋" w:eastAsia="仿宋" w:hAnsi="仿宋" w:cs="仿宋" w:hint="eastAsia"/>
            <w:lang w:eastAsia="zh-CN"/>
          </w:rPr>
          <w:t>(三)、社交媒体分析与ROI</w:t>
        </w:r>
        <w:r>
          <w:tab/>
        </w:r>
        <w:r>
          <w:fldChar w:fldCharType="begin"/>
        </w:r>
        <w:r>
          <w:instrText xml:space="preserve"> PAGEREF _Toc19559 \h </w:instrText>
        </w:r>
        <w:r>
          <w:fldChar w:fldCharType="separate"/>
        </w:r>
        <w:r>
          <w:t>23</w:t>
        </w:r>
        <w:r>
          <w:fldChar w:fldCharType="end"/>
        </w:r>
      </w:hyperlink>
    </w:p>
    <w:p>
      <w:pPr>
        <w:pStyle w:val="TOC1"/>
        <w:tabs>
          <w:tab w:val="right" w:leader="dot" w:pos="8306"/>
        </w:tabs>
      </w:pPr>
      <w:hyperlink w:anchor="_Toc4224" w:history="1">
        <w:r>
          <w:rPr>
            <w:rFonts w:ascii="仿宋" w:eastAsia="仿宋" w:hAnsi="仿宋" w:cs="仿宋" w:hint="eastAsia"/>
            <w:lang w:eastAsia="zh-CN"/>
          </w:rPr>
          <w:t>六、市场分析</w:t>
        </w:r>
        <w:r>
          <w:tab/>
        </w:r>
        <w:r>
          <w:fldChar w:fldCharType="begin"/>
        </w:r>
        <w:r>
          <w:instrText xml:space="preserve"> PAGEREF _Toc4224 \h </w:instrText>
        </w:r>
        <w:r>
          <w:fldChar w:fldCharType="separate"/>
        </w:r>
        <w:r>
          <w:t>24</w:t>
        </w:r>
        <w:r>
          <w:fldChar w:fldCharType="end"/>
        </w:r>
      </w:hyperlink>
    </w:p>
    <w:p>
      <w:pPr>
        <w:pStyle w:val="TOC2"/>
        <w:tabs>
          <w:tab w:val="right" w:leader="dot" w:pos="8306"/>
        </w:tabs>
      </w:pPr>
      <w:hyperlink w:anchor="_Toc30922" w:history="1">
        <w:r>
          <w:rPr>
            <w:rFonts w:ascii="仿宋" w:eastAsia="仿宋" w:hAnsi="仿宋" w:cs="仿宋" w:hint="eastAsia"/>
            <w:lang w:eastAsia="zh-CN"/>
          </w:rPr>
          <w:t>(一)、影视出品行业发展前景</w:t>
        </w:r>
        <w:r>
          <w:tab/>
        </w:r>
        <w:r>
          <w:fldChar w:fldCharType="begin"/>
        </w:r>
        <w:r>
          <w:instrText xml:space="preserve"> PAGEREF _Toc30922 \h </w:instrText>
        </w:r>
        <w:r>
          <w:fldChar w:fldCharType="separate"/>
        </w:r>
        <w:r>
          <w:t>24</w:t>
        </w:r>
        <w:r>
          <w:fldChar w:fldCharType="end"/>
        </w:r>
      </w:hyperlink>
    </w:p>
    <w:p>
      <w:pPr>
        <w:pStyle w:val="TOC2"/>
        <w:tabs>
          <w:tab w:val="right" w:leader="dot" w:pos="8306"/>
        </w:tabs>
      </w:pPr>
      <w:hyperlink w:anchor="_Toc23257" w:history="1">
        <w:r>
          <w:rPr>
            <w:rFonts w:ascii="仿宋" w:eastAsia="仿宋" w:hAnsi="仿宋" w:cs="仿宋" w:hint="eastAsia"/>
            <w:lang w:eastAsia="zh-CN"/>
          </w:rPr>
          <w:t>(二)、影视出品产业链分析</w:t>
        </w:r>
        <w:r>
          <w:tab/>
        </w:r>
        <w:r>
          <w:fldChar w:fldCharType="begin"/>
        </w:r>
        <w:r>
          <w:instrText xml:space="preserve"> PAGEREF _Toc23257 \h </w:instrText>
        </w:r>
        <w:r>
          <w:fldChar w:fldCharType="separate"/>
        </w:r>
        <w:r>
          <w:t>25</w:t>
        </w:r>
        <w:r>
          <w:fldChar w:fldCharType="end"/>
        </w:r>
      </w:hyperlink>
    </w:p>
    <w:p>
      <w:pPr>
        <w:pStyle w:val="TOC2"/>
        <w:tabs>
          <w:tab w:val="right" w:leader="dot" w:pos="8306"/>
        </w:tabs>
      </w:pPr>
      <w:hyperlink w:anchor="_Toc31190" w:history="1">
        <w:r>
          <w:rPr>
            <w:rFonts w:ascii="仿宋" w:eastAsia="仿宋" w:hAnsi="仿宋" w:cs="仿宋" w:hint="eastAsia"/>
            <w:lang w:eastAsia="zh-CN"/>
          </w:rPr>
          <w:t>(三)、影视出品项目市场营销</w:t>
        </w:r>
        <w:r>
          <w:tab/>
        </w:r>
        <w:r>
          <w:fldChar w:fldCharType="begin"/>
        </w:r>
        <w:r>
          <w:instrText xml:space="preserve"> PAGEREF _Toc31190 \h </w:instrText>
        </w:r>
        <w:r>
          <w:fldChar w:fldCharType="separate"/>
        </w:r>
        <w:r>
          <w:t>26</w:t>
        </w:r>
        <w:r>
          <w:fldChar w:fldCharType="end"/>
        </w:r>
      </w:hyperlink>
    </w:p>
    <w:p>
      <w:pPr>
        <w:pStyle w:val="TOC2"/>
        <w:tabs>
          <w:tab w:val="right" w:leader="dot" w:pos="8306"/>
        </w:tabs>
      </w:pPr>
      <w:hyperlink w:anchor="_Toc19345" w:history="1">
        <w:r>
          <w:rPr>
            <w:rFonts w:ascii="仿宋" w:eastAsia="仿宋" w:hAnsi="仿宋" w:cs="仿宋" w:hint="eastAsia"/>
            <w:lang w:eastAsia="zh-CN"/>
          </w:rPr>
          <w:t>(四)、影视出品行业发展特点</w:t>
        </w:r>
        <w:r>
          <w:tab/>
        </w:r>
        <w:r>
          <w:fldChar w:fldCharType="begin"/>
        </w:r>
        <w:r>
          <w:instrText xml:space="preserve"> PAGEREF _Toc19345 \h </w:instrText>
        </w:r>
        <w:r>
          <w:fldChar w:fldCharType="separate"/>
        </w:r>
        <w:r>
          <w:t>28</w:t>
        </w:r>
        <w:r>
          <w:fldChar w:fldCharType="end"/>
        </w:r>
      </w:hyperlink>
    </w:p>
    <w:p>
      <w:pPr>
        <w:pStyle w:val="TOC1"/>
        <w:tabs>
          <w:tab w:val="right" w:leader="dot" w:pos="8306"/>
        </w:tabs>
      </w:pPr>
      <w:hyperlink w:anchor="_Toc4026" w:history="1">
        <w:r>
          <w:rPr>
            <w:rFonts w:ascii="仿宋" w:eastAsia="仿宋" w:hAnsi="仿宋" w:cs="仿宋" w:hint="eastAsia"/>
            <w:lang w:eastAsia="zh-CN"/>
          </w:rPr>
          <w:t>七、项目监理与质量保证</w:t>
        </w:r>
        <w:r>
          <w:tab/>
        </w:r>
        <w:r>
          <w:fldChar w:fldCharType="begin"/>
        </w:r>
        <w:r>
          <w:instrText xml:space="preserve"> PAGEREF _Toc4026 \h </w:instrText>
        </w:r>
        <w:r>
          <w:fldChar w:fldCharType="separate"/>
        </w:r>
        <w:r>
          <w:t>29</w:t>
        </w:r>
        <w:r>
          <w:fldChar w:fldCharType="end"/>
        </w:r>
      </w:hyperlink>
    </w:p>
    <w:p>
      <w:pPr>
        <w:pStyle w:val="TOC2"/>
        <w:tabs>
          <w:tab w:val="right" w:leader="dot" w:pos="8306"/>
        </w:tabs>
      </w:pPr>
      <w:hyperlink w:anchor="_Toc1765" w:history="1">
        <w:r>
          <w:rPr>
            <w:rFonts w:ascii="仿宋" w:eastAsia="仿宋" w:hAnsi="仿宋" w:cs="仿宋" w:hint="eastAsia"/>
            <w:lang w:eastAsia="zh-CN"/>
          </w:rPr>
          <w:t>(一)、监理体系构建</w:t>
        </w:r>
        <w:r>
          <w:tab/>
        </w:r>
        <w:r>
          <w:fldChar w:fldCharType="begin"/>
        </w:r>
        <w:r>
          <w:instrText xml:space="preserve"> PAGEREF _Toc1765 \h </w:instrText>
        </w:r>
        <w:r>
          <w:fldChar w:fldCharType="separate"/>
        </w:r>
        <w:r>
          <w:t>29</w:t>
        </w:r>
        <w:r>
          <w:fldChar w:fldCharType="end"/>
        </w:r>
      </w:hyperlink>
    </w:p>
    <w:p>
      <w:pPr>
        <w:pStyle w:val="TOC2"/>
        <w:tabs>
          <w:tab w:val="right" w:leader="dot" w:pos="8306"/>
        </w:tabs>
      </w:pPr>
      <w:hyperlink w:anchor="_Toc18269" w:history="1">
        <w:r>
          <w:rPr>
            <w:rFonts w:ascii="仿宋" w:eastAsia="仿宋" w:hAnsi="仿宋" w:cs="仿宋" w:hint="eastAsia"/>
            <w:lang w:eastAsia="zh-CN"/>
          </w:rPr>
          <w:t>(二)、质量保证体系实施</w:t>
        </w:r>
        <w:r>
          <w:tab/>
        </w:r>
        <w:r>
          <w:fldChar w:fldCharType="begin"/>
        </w:r>
        <w:r>
          <w:instrText xml:space="preserve"> PAGEREF _Toc18269 \h </w:instrText>
        </w:r>
        <w:r>
          <w:fldChar w:fldCharType="separate"/>
        </w:r>
        <w:r>
          <w:t>29</w:t>
        </w:r>
        <w:r>
          <w:fldChar w:fldCharType="end"/>
        </w:r>
      </w:hyperlink>
    </w:p>
    <w:p>
      <w:pPr>
        <w:pStyle w:val="TOC2"/>
        <w:tabs>
          <w:tab w:val="right" w:leader="dot" w:pos="8306"/>
        </w:tabs>
      </w:pPr>
      <w:hyperlink w:anchor="_Toc313" w:history="1">
        <w:r>
          <w:rPr>
            <w:rFonts w:ascii="仿宋" w:eastAsia="仿宋" w:hAnsi="仿宋" w:cs="仿宋" w:hint="eastAsia"/>
            <w:lang w:eastAsia="zh-CN"/>
          </w:rPr>
          <w:t>(三)、监理与质量控制流程</w:t>
        </w:r>
        <w:r>
          <w:tab/>
        </w:r>
        <w:r>
          <w:fldChar w:fldCharType="begin"/>
        </w:r>
        <w:r>
          <w:instrText xml:space="preserve"> PAGEREF _Toc313 \h </w:instrText>
        </w:r>
        <w:r>
          <w:fldChar w:fldCharType="separate"/>
        </w:r>
        <w:r>
          <w:t>30</w:t>
        </w:r>
        <w:r>
          <w:fldChar w:fldCharType="end"/>
        </w:r>
      </w:hyperlink>
    </w:p>
    <w:p>
      <w:pPr>
        <w:pStyle w:val="TOC1"/>
        <w:tabs>
          <w:tab w:val="right" w:leader="dot" w:pos="8306"/>
        </w:tabs>
      </w:pPr>
      <w:hyperlink w:anchor="_Toc23116" w:history="1">
        <w:r>
          <w:rPr>
            <w:rFonts w:ascii="仿宋" w:eastAsia="仿宋" w:hAnsi="仿宋" w:cs="仿宋" w:hint="eastAsia"/>
            <w:lang w:eastAsia="zh-CN"/>
          </w:rPr>
          <w:t>八、影视出品项目风险对策</w:t>
        </w:r>
        <w:r>
          <w:tab/>
        </w:r>
        <w:r>
          <w:fldChar w:fldCharType="begin"/>
        </w:r>
        <w:r>
          <w:instrText xml:space="preserve"> PAGEREF _Toc23116 \h </w:instrText>
        </w:r>
        <w:r>
          <w:fldChar w:fldCharType="separate"/>
        </w:r>
        <w:r>
          <w:t>31</w:t>
        </w:r>
        <w:r>
          <w:fldChar w:fldCharType="end"/>
        </w:r>
      </w:hyperlink>
    </w:p>
    <w:p>
      <w:pPr>
        <w:pStyle w:val="TOC2"/>
        <w:tabs>
          <w:tab w:val="right" w:leader="dot" w:pos="8306"/>
        </w:tabs>
      </w:pPr>
      <w:hyperlink w:anchor="_Toc4562" w:history="1">
        <w:r>
          <w:rPr>
            <w:rFonts w:ascii="仿宋" w:eastAsia="仿宋" w:hAnsi="仿宋" w:cs="仿宋" w:hint="eastAsia"/>
            <w:lang w:eastAsia="zh-CN"/>
          </w:rPr>
          <w:t>(一)、政策风险对策</w:t>
        </w:r>
        <w:r>
          <w:tab/>
        </w:r>
        <w:r>
          <w:fldChar w:fldCharType="begin"/>
        </w:r>
        <w:r>
          <w:instrText xml:space="preserve"> PAGEREF _Toc4562 \h </w:instrText>
        </w:r>
        <w:r>
          <w:fldChar w:fldCharType="separate"/>
        </w:r>
        <w:r>
          <w:t>31</w:t>
        </w:r>
        <w:r>
          <w:fldChar w:fldCharType="end"/>
        </w:r>
      </w:hyperlink>
    </w:p>
    <w:p>
      <w:pPr>
        <w:pStyle w:val="TOC2"/>
        <w:tabs>
          <w:tab w:val="right" w:leader="dot" w:pos="8306"/>
        </w:tabs>
      </w:pPr>
      <w:hyperlink w:anchor="_Toc24309" w:history="1">
        <w:r>
          <w:rPr>
            <w:rFonts w:ascii="仿宋" w:eastAsia="仿宋" w:hAnsi="仿宋" w:cs="仿宋" w:hint="eastAsia"/>
            <w:lang w:eastAsia="zh-CN"/>
          </w:rPr>
          <w:t>(二)、经济风险对策</w:t>
        </w:r>
        <w:r>
          <w:tab/>
        </w:r>
        <w:r>
          <w:fldChar w:fldCharType="begin"/>
        </w:r>
        <w:r>
          <w:instrText xml:space="preserve"> PAGEREF _Toc24309 \h </w:instrText>
        </w:r>
        <w:r>
          <w:fldChar w:fldCharType="separate"/>
        </w:r>
        <w:r>
          <w:t>31</w:t>
        </w:r>
        <w:r>
          <w:fldChar w:fldCharType="end"/>
        </w:r>
      </w:hyperlink>
    </w:p>
    <w:p>
      <w:pPr>
        <w:pStyle w:val="TOC2"/>
        <w:tabs>
          <w:tab w:val="right" w:leader="dot" w:pos="8306"/>
        </w:tabs>
      </w:pPr>
      <w:hyperlink w:anchor="_Toc10395" w:history="1">
        <w:r>
          <w:rPr>
            <w:rFonts w:ascii="仿宋" w:eastAsia="仿宋" w:hAnsi="仿宋" w:cs="仿宋" w:hint="eastAsia"/>
            <w:lang w:eastAsia="zh-CN"/>
          </w:rPr>
          <w:t>(三)、环境风险对策</w:t>
        </w:r>
        <w:r>
          <w:tab/>
        </w:r>
        <w:r>
          <w:fldChar w:fldCharType="begin"/>
        </w:r>
        <w:r>
          <w:instrText xml:space="preserve"> PAGEREF _Toc10395 \h </w:instrText>
        </w:r>
        <w:r>
          <w:fldChar w:fldCharType="separate"/>
        </w:r>
        <w:r>
          <w:t>31</w:t>
        </w:r>
        <w:r>
          <w:fldChar w:fldCharType="end"/>
        </w:r>
      </w:hyperlink>
    </w:p>
    <w:p>
      <w:pPr>
        <w:pStyle w:val="TOC2"/>
        <w:tabs>
          <w:tab w:val="right" w:leader="dot" w:pos="8306"/>
        </w:tabs>
      </w:pPr>
      <w:hyperlink w:anchor="_Toc21481" w:history="1">
        <w:r>
          <w:rPr>
            <w:rFonts w:ascii="仿宋" w:eastAsia="仿宋" w:hAnsi="仿宋" w:cs="仿宋" w:hint="eastAsia"/>
            <w:lang w:eastAsia="zh-CN"/>
          </w:rPr>
          <w:t>(四)、人才风险对策</w:t>
        </w:r>
        <w:r>
          <w:tab/>
        </w:r>
        <w:r>
          <w:fldChar w:fldCharType="begin"/>
        </w:r>
        <w:r>
          <w:instrText xml:space="preserve"> PAGEREF _Toc21481 \h </w:instrText>
        </w:r>
        <w:r>
          <w:fldChar w:fldCharType="separate"/>
        </w:r>
        <w:r>
          <w:t>32</w:t>
        </w:r>
        <w:r>
          <w:fldChar w:fldCharType="end"/>
        </w:r>
      </w:hyperlink>
    </w:p>
    <w:p>
      <w:pPr>
        <w:pStyle w:val="TOC2"/>
        <w:tabs>
          <w:tab w:val="right" w:leader="dot" w:pos="8306"/>
        </w:tabs>
      </w:pPr>
      <w:hyperlink w:anchor="_Toc9967" w:history="1">
        <w:r>
          <w:rPr>
            <w:rFonts w:ascii="仿宋" w:eastAsia="仿宋" w:hAnsi="仿宋" w:cs="仿宋" w:hint="eastAsia"/>
            <w:lang w:eastAsia="zh-CN"/>
          </w:rPr>
          <w:t>(五)、社会责任风险对策</w:t>
        </w:r>
        <w:r>
          <w:tab/>
        </w:r>
        <w:r>
          <w:fldChar w:fldCharType="begin"/>
        </w:r>
        <w:r>
          <w:instrText xml:space="preserve"> PAGEREF _Toc9967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1" w:history="1">
        <w:r>
          <w:rPr>
            <w:rFonts w:ascii="仿宋" w:eastAsia="仿宋" w:hAnsi="仿宋" w:cs="仿宋" w:hint="eastAsia"/>
            <w:lang w:eastAsia="zh-CN"/>
          </w:rPr>
          <w:t>(六)、全球经济不确定性风险对策</w:t>
        </w:r>
        <w:r>
          <w:tab/>
        </w:r>
        <w:r>
          <w:fldChar w:fldCharType="begin"/>
        </w:r>
        <w:r>
          <w:instrText xml:space="preserve"> PAGEREF _Toc9721 \h </w:instrText>
        </w:r>
        <w:r>
          <w:fldChar w:fldCharType="separate"/>
        </w:r>
        <w:r>
          <w:t>32</w:t>
        </w:r>
        <w:r>
          <w:fldChar w:fldCharType="end"/>
        </w:r>
      </w:hyperlink>
    </w:p>
    <w:p>
      <w:pPr>
        <w:pStyle w:val="TOC2"/>
        <w:tabs>
          <w:tab w:val="right" w:leader="dot" w:pos="8306"/>
        </w:tabs>
      </w:pPr>
      <w:hyperlink w:anchor="_Toc7093" w:history="1">
        <w:r>
          <w:rPr>
            <w:rFonts w:ascii="仿宋" w:eastAsia="仿宋" w:hAnsi="仿宋" w:cs="仿宋" w:hint="eastAsia"/>
            <w:lang w:eastAsia="zh-CN"/>
          </w:rPr>
          <w:t>(七)、供应链风险对策</w:t>
        </w:r>
        <w:r>
          <w:tab/>
        </w:r>
        <w:r>
          <w:fldChar w:fldCharType="begin"/>
        </w:r>
        <w:r>
          <w:instrText xml:space="preserve"> PAGEREF _Toc7093 \h </w:instrText>
        </w:r>
        <w:r>
          <w:fldChar w:fldCharType="separate"/>
        </w:r>
        <w:r>
          <w:t>33</w:t>
        </w:r>
        <w:r>
          <w:fldChar w:fldCharType="end"/>
        </w:r>
      </w:hyperlink>
    </w:p>
    <w:p>
      <w:pPr>
        <w:pStyle w:val="TOC2"/>
        <w:tabs>
          <w:tab w:val="right" w:leader="dot" w:pos="8306"/>
        </w:tabs>
      </w:pPr>
      <w:hyperlink w:anchor="_Toc4200" w:history="1">
        <w:r>
          <w:rPr>
            <w:rFonts w:ascii="仿宋" w:eastAsia="仿宋" w:hAnsi="仿宋" w:cs="仿宋" w:hint="eastAsia"/>
            <w:lang w:eastAsia="zh-CN"/>
          </w:rPr>
          <w:t>(八)、网络安全风险对策</w:t>
        </w:r>
        <w:r>
          <w:tab/>
        </w:r>
        <w:r>
          <w:fldChar w:fldCharType="begin"/>
        </w:r>
        <w:r>
          <w:instrText xml:space="preserve"> PAGEREF _Toc4200 \h </w:instrText>
        </w:r>
        <w:r>
          <w:fldChar w:fldCharType="separate"/>
        </w:r>
        <w:r>
          <w:t>33</w:t>
        </w:r>
        <w:r>
          <w:fldChar w:fldCharType="end"/>
        </w:r>
      </w:hyperlink>
    </w:p>
    <w:p>
      <w:pPr>
        <w:pStyle w:val="TOC1"/>
        <w:tabs>
          <w:tab w:val="right" w:leader="dot" w:pos="8306"/>
        </w:tabs>
      </w:pPr>
      <w:hyperlink w:anchor="_Toc25935" w:history="1">
        <w:r>
          <w:rPr>
            <w:rFonts w:ascii="仿宋" w:eastAsia="仿宋" w:hAnsi="仿宋" w:cs="仿宋" w:hint="eastAsia"/>
            <w:lang w:eastAsia="zh-CN"/>
          </w:rPr>
          <w:t>九、风险评估</w:t>
        </w:r>
        <w:r>
          <w:tab/>
        </w:r>
        <w:r>
          <w:fldChar w:fldCharType="begin"/>
        </w:r>
        <w:r>
          <w:instrText xml:space="preserve"> PAGEREF _Toc25935 \h </w:instrText>
        </w:r>
        <w:r>
          <w:fldChar w:fldCharType="separate"/>
        </w:r>
        <w:r>
          <w:t>33</w:t>
        </w:r>
        <w:r>
          <w:fldChar w:fldCharType="end"/>
        </w:r>
      </w:hyperlink>
    </w:p>
    <w:p>
      <w:pPr>
        <w:pStyle w:val="TOC2"/>
        <w:tabs>
          <w:tab w:val="right" w:leader="dot" w:pos="8306"/>
        </w:tabs>
      </w:pPr>
      <w:hyperlink w:anchor="_Toc28554" w:history="1">
        <w:r>
          <w:rPr>
            <w:rFonts w:ascii="仿宋" w:eastAsia="仿宋" w:hAnsi="仿宋" w:cs="仿宋" w:hint="eastAsia"/>
            <w:lang w:eastAsia="zh-CN"/>
          </w:rPr>
          <w:t>(一)、项目风险分析</w:t>
        </w:r>
        <w:r>
          <w:tab/>
        </w:r>
        <w:r>
          <w:fldChar w:fldCharType="begin"/>
        </w:r>
        <w:r>
          <w:instrText xml:space="preserve"> PAGEREF _Toc28554 \h </w:instrText>
        </w:r>
        <w:r>
          <w:fldChar w:fldCharType="separate"/>
        </w:r>
        <w:r>
          <w:t>33</w:t>
        </w:r>
        <w:r>
          <w:fldChar w:fldCharType="end"/>
        </w:r>
      </w:hyperlink>
    </w:p>
    <w:p>
      <w:pPr>
        <w:pStyle w:val="TOC2"/>
        <w:tabs>
          <w:tab w:val="right" w:leader="dot" w:pos="8306"/>
        </w:tabs>
      </w:pPr>
      <w:hyperlink w:anchor="_Toc4149" w:history="1">
        <w:r>
          <w:rPr>
            <w:rFonts w:ascii="仿宋" w:eastAsia="仿宋" w:hAnsi="仿宋" w:cs="仿宋" w:hint="eastAsia"/>
            <w:lang w:eastAsia="zh-CN"/>
          </w:rPr>
          <w:t>(二)、项目风险对策</w:t>
        </w:r>
        <w:r>
          <w:tab/>
        </w:r>
        <w:r>
          <w:fldChar w:fldCharType="begin"/>
        </w:r>
        <w:r>
          <w:instrText xml:space="preserve"> PAGEREF _Toc4149 \h </w:instrText>
        </w:r>
        <w:r>
          <w:fldChar w:fldCharType="separate"/>
        </w:r>
        <w:r>
          <w:t>35</w:t>
        </w:r>
        <w:r>
          <w:fldChar w:fldCharType="end"/>
        </w:r>
      </w:hyperlink>
    </w:p>
    <w:p>
      <w:pPr>
        <w:pStyle w:val="TOC1"/>
        <w:tabs>
          <w:tab w:val="right" w:leader="dot" w:pos="8306"/>
        </w:tabs>
      </w:pPr>
      <w:hyperlink w:anchor="_Toc8588" w:history="1">
        <w:r>
          <w:rPr>
            <w:rFonts w:ascii="仿宋" w:eastAsia="仿宋" w:hAnsi="仿宋" w:cs="仿宋" w:hint="eastAsia"/>
            <w:lang w:eastAsia="zh-CN"/>
          </w:rPr>
          <w:t>十、知识管理与技术创新</w:t>
        </w:r>
        <w:r>
          <w:tab/>
        </w:r>
        <w:r>
          <w:fldChar w:fldCharType="begin"/>
        </w:r>
        <w:r>
          <w:instrText xml:space="preserve"> PAGEREF _Toc8588 \h </w:instrText>
        </w:r>
        <w:r>
          <w:fldChar w:fldCharType="separate"/>
        </w:r>
        <w:r>
          <w:t>37</w:t>
        </w:r>
        <w:r>
          <w:fldChar w:fldCharType="end"/>
        </w:r>
      </w:hyperlink>
    </w:p>
    <w:p>
      <w:pPr>
        <w:pStyle w:val="TOC2"/>
        <w:tabs>
          <w:tab w:val="right" w:leader="dot" w:pos="8306"/>
        </w:tabs>
      </w:pPr>
      <w:hyperlink w:anchor="_Toc16177" w:history="1">
        <w:r>
          <w:rPr>
            <w:rFonts w:ascii="仿宋" w:eastAsia="仿宋" w:hAnsi="仿宋" w:cs="仿宋" w:hint="eastAsia"/>
            <w:lang w:eastAsia="zh-CN"/>
          </w:rPr>
          <w:t>(一)、知识管理体系建设</w:t>
        </w:r>
        <w:r>
          <w:tab/>
        </w:r>
        <w:r>
          <w:fldChar w:fldCharType="begin"/>
        </w:r>
        <w:r>
          <w:instrText xml:space="preserve"> PAGEREF _Toc16177 \h </w:instrText>
        </w:r>
        <w:r>
          <w:fldChar w:fldCharType="separate"/>
        </w:r>
        <w:r>
          <w:t>37</w:t>
        </w:r>
        <w:r>
          <w:fldChar w:fldCharType="end"/>
        </w:r>
      </w:hyperlink>
    </w:p>
    <w:p>
      <w:pPr>
        <w:pStyle w:val="TOC2"/>
        <w:tabs>
          <w:tab w:val="right" w:leader="dot" w:pos="8306"/>
        </w:tabs>
      </w:pPr>
      <w:hyperlink w:anchor="_Toc11826" w:history="1">
        <w:r>
          <w:rPr>
            <w:rFonts w:ascii="仿宋" w:eastAsia="仿宋" w:hAnsi="仿宋" w:cs="仿宋" w:hint="eastAsia"/>
            <w:lang w:eastAsia="zh-CN"/>
          </w:rPr>
          <w:t>(二)、技术创新与研发投入</w:t>
        </w:r>
        <w:r>
          <w:tab/>
        </w:r>
        <w:r>
          <w:fldChar w:fldCharType="begin"/>
        </w:r>
        <w:r>
          <w:instrText xml:space="preserve"> PAGEREF _Toc11826 \h </w:instrText>
        </w:r>
        <w:r>
          <w:fldChar w:fldCharType="separate"/>
        </w:r>
        <w:r>
          <w:t>39</w:t>
        </w:r>
        <w:r>
          <w:fldChar w:fldCharType="end"/>
        </w:r>
      </w:hyperlink>
    </w:p>
    <w:p>
      <w:pPr>
        <w:pStyle w:val="TOC2"/>
        <w:tabs>
          <w:tab w:val="right" w:leader="dot" w:pos="8306"/>
        </w:tabs>
      </w:pPr>
      <w:hyperlink w:anchor="_Toc4750" w:history="1">
        <w:r>
          <w:rPr>
            <w:rFonts w:ascii="仿宋" w:eastAsia="仿宋" w:hAnsi="仿宋" w:cs="仿宋" w:hint="eastAsia"/>
            <w:lang w:eastAsia="zh-CN"/>
          </w:rPr>
          <w:t>(三)、专利申请与技术保护</w:t>
        </w:r>
        <w:r>
          <w:tab/>
        </w:r>
        <w:r>
          <w:fldChar w:fldCharType="begin"/>
        </w:r>
        <w:r>
          <w:instrText xml:space="preserve"> PAGEREF _Toc4750 \h </w:instrText>
        </w:r>
        <w:r>
          <w:fldChar w:fldCharType="separate"/>
        </w:r>
        <w:r>
          <w:t>40</w:t>
        </w:r>
        <w:r>
          <w:fldChar w:fldCharType="end"/>
        </w:r>
      </w:hyperlink>
    </w:p>
    <w:p>
      <w:pPr>
        <w:pStyle w:val="TOC2"/>
        <w:tabs>
          <w:tab w:val="right" w:leader="dot" w:pos="8306"/>
        </w:tabs>
      </w:pPr>
      <w:hyperlink w:anchor="_Toc30158" w:history="1">
        <w:r>
          <w:rPr>
            <w:rFonts w:ascii="仿宋" w:eastAsia="仿宋" w:hAnsi="仿宋" w:cs="仿宋" w:hint="eastAsia"/>
            <w:lang w:eastAsia="zh-CN"/>
          </w:rPr>
          <w:t>(四)、人才培养与团队建设</w:t>
        </w:r>
        <w:r>
          <w:tab/>
        </w:r>
        <w:r>
          <w:fldChar w:fldCharType="begin"/>
        </w:r>
        <w:r>
          <w:instrText xml:space="preserve"> PAGEREF _Toc30158 \h </w:instrText>
        </w:r>
        <w:r>
          <w:fldChar w:fldCharType="separate"/>
        </w:r>
        <w:r>
          <w:t>42</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十一、第十四章员工健康与安全管理</w:t>
        </w:r>
        <w:r>
          <w:tab/>
        </w:r>
        <w:r>
          <w:fldChar w:fldCharType="begin"/>
        </w:r>
        <w:r>
          <w:instrText xml:space="preserve"> PAGEREF _Toc28096 \h </w:instrText>
        </w:r>
        <w:r>
          <w:fldChar w:fldCharType="separate"/>
        </w:r>
        <w:r>
          <w:t>45</w:t>
        </w:r>
        <w:r>
          <w:fldChar w:fldCharType="end"/>
        </w:r>
      </w:hyperlink>
    </w:p>
    <w:p>
      <w:pPr>
        <w:pStyle w:val="TOC2"/>
        <w:tabs>
          <w:tab w:val="right" w:leader="dot" w:pos="8306"/>
        </w:tabs>
      </w:pPr>
      <w:hyperlink w:anchor="_Toc26823" w:history="1">
        <w:r>
          <w:rPr>
            <w:rFonts w:ascii="仿宋" w:eastAsia="仿宋" w:hAnsi="仿宋" w:cs="仿宋" w:hint="eastAsia"/>
            <w:lang w:eastAsia="zh-CN"/>
          </w:rPr>
          <w:t>(一)、健康保障计划</w:t>
        </w:r>
        <w:r>
          <w:tab/>
        </w:r>
        <w:r>
          <w:fldChar w:fldCharType="begin"/>
        </w:r>
        <w:r>
          <w:instrText xml:space="preserve"> PAGEREF _Toc26823 \h </w:instrText>
        </w:r>
        <w:r>
          <w:fldChar w:fldCharType="separate"/>
        </w:r>
        <w:r>
          <w:t>45</w:t>
        </w:r>
        <w:r>
          <w:fldChar w:fldCharType="end"/>
        </w:r>
      </w:hyperlink>
    </w:p>
    <w:p>
      <w:pPr>
        <w:pStyle w:val="TOC2"/>
        <w:tabs>
          <w:tab w:val="right" w:leader="dot" w:pos="8306"/>
        </w:tabs>
      </w:pPr>
      <w:hyperlink w:anchor="_Toc14156" w:history="1">
        <w:r>
          <w:rPr>
            <w:rFonts w:ascii="仿宋" w:eastAsia="仿宋" w:hAnsi="仿宋" w:cs="仿宋" w:hint="eastAsia"/>
            <w:lang w:eastAsia="zh-CN"/>
          </w:rPr>
          <w:t>(二)、安全管理体系</w:t>
        </w:r>
        <w:r>
          <w:tab/>
        </w:r>
        <w:r>
          <w:fldChar w:fldCharType="begin"/>
        </w:r>
        <w:r>
          <w:instrText xml:space="preserve"> PAGEREF _Toc14156 \h </w:instrText>
        </w:r>
        <w:r>
          <w:fldChar w:fldCharType="separate"/>
        </w:r>
        <w:r>
          <w:t>46</w:t>
        </w:r>
        <w:r>
          <w:fldChar w:fldCharType="end"/>
        </w:r>
      </w:hyperlink>
    </w:p>
    <w:p>
      <w:pPr>
        <w:pStyle w:val="TOC1"/>
        <w:tabs>
          <w:tab w:val="right" w:leader="dot" w:pos="8306"/>
        </w:tabs>
      </w:pPr>
      <w:hyperlink w:anchor="_Toc5213" w:history="1">
        <w:r>
          <w:rPr>
            <w:rFonts w:ascii="仿宋" w:eastAsia="仿宋" w:hAnsi="仿宋" w:cs="仿宋" w:hint="eastAsia"/>
            <w:lang w:eastAsia="zh-CN"/>
          </w:rPr>
          <w:t>十二、安全评价结论</w:t>
        </w:r>
        <w:r>
          <w:tab/>
        </w:r>
        <w:r>
          <w:fldChar w:fldCharType="begin"/>
        </w:r>
        <w:r>
          <w:instrText xml:space="preserve"> PAGEREF _Toc5213 \h </w:instrText>
        </w:r>
        <w:r>
          <w:fldChar w:fldCharType="separate"/>
        </w:r>
        <w:r>
          <w:t>48</w:t>
        </w:r>
        <w:r>
          <w:fldChar w:fldCharType="end"/>
        </w:r>
      </w:hyperlink>
    </w:p>
    <w:p>
      <w:pPr>
        <w:pStyle w:val="TOC2"/>
        <w:tabs>
          <w:tab w:val="right" w:leader="dot" w:pos="8306"/>
        </w:tabs>
      </w:pPr>
      <w:hyperlink w:anchor="_Toc19709" w:history="1">
        <w:r>
          <w:rPr>
            <w:rFonts w:ascii="仿宋" w:eastAsia="仿宋" w:hAnsi="仿宋" w:cs="仿宋" w:hint="eastAsia"/>
            <w:lang w:eastAsia="zh-CN"/>
          </w:rPr>
          <w:t>(一)、危险、有害因素辨识与分析结论</w:t>
        </w:r>
        <w:r>
          <w:tab/>
        </w:r>
        <w:r>
          <w:fldChar w:fldCharType="begin"/>
        </w:r>
        <w:r>
          <w:instrText xml:space="preserve"> PAGEREF _Toc19709 \h </w:instrText>
        </w:r>
        <w:r>
          <w:fldChar w:fldCharType="separate"/>
        </w:r>
        <w:r>
          <w:t>48</w:t>
        </w:r>
        <w:r>
          <w:fldChar w:fldCharType="end"/>
        </w:r>
      </w:hyperlink>
    </w:p>
    <w:p>
      <w:pPr>
        <w:pStyle w:val="TOC2"/>
        <w:tabs>
          <w:tab w:val="right" w:leader="dot" w:pos="8306"/>
        </w:tabs>
      </w:pPr>
      <w:hyperlink w:anchor="_Toc30355" w:history="1">
        <w:r>
          <w:rPr>
            <w:rFonts w:ascii="仿宋" w:eastAsia="仿宋" w:hAnsi="仿宋" w:cs="仿宋" w:hint="eastAsia"/>
            <w:lang w:eastAsia="zh-CN"/>
          </w:rPr>
          <w:t>(二)、分析评价综述</w:t>
        </w:r>
        <w:r>
          <w:tab/>
        </w:r>
        <w:r>
          <w:fldChar w:fldCharType="begin"/>
        </w:r>
        <w:r>
          <w:instrText xml:space="preserve"> PAGEREF _Toc30355 \h </w:instrText>
        </w:r>
        <w:r>
          <w:fldChar w:fldCharType="separate"/>
        </w:r>
        <w:r>
          <w:t>48</w:t>
        </w:r>
        <w:r>
          <w:fldChar w:fldCharType="end"/>
        </w:r>
      </w:hyperlink>
    </w:p>
    <w:p>
      <w:pPr>
        <w:pStyle w:val="TOC2"/>
        <w:tabs>
          <w:tab w:val="right" w:leader="dot" w:pos="8306"/>
        </w:tabs>
      </w:pPr>
      <w:hyperlink w:anchor="_Toc30372" w:history="1">
        <w:r>
          <w:rPr>
            <w:rFonts w:ascii="仿宋" w:eastAsia="仿宋" w:hAnsi="仿宋" w:cs="仿宋" w:hint="eastAsia"/>
            <w:lang w:eastAsia="zh-CN"/>
          </w:rPr>
          <w:t>(三)、应重视的安全对策措施建议</w:t>
        </w:r>
        <w:r>
          <w:tab/>
        </w:r>
        <w:r>
          <w:fldChar w:fldCharType="begin"/>
        </w:r>
        <w:r>
          <w:instrText xml:space="preserve"> PAGEREF _Toc30372 \h </w:instrText>
        </w:r>
        <w:r>
          <w:fldChar w:fldCharType="separate"/>
        </w:r>
        <w:r>
          <w:t>49</w:t>
        </w:r>
        <w:r>
          <w:fldChar w:fldCharType="end"/>
        </w:r>
      </w:hyperlink>
    </w:p>
    <w:p>
      <w:pPr>
        <w:pStyle w:val="TOC2"/>
        <w:tabs>
          <w:tab w:val="right" w:leader="dot" w:pos="8306"/>
        </w:tabs>
      </w:pPr>
      <w:hyperlink w:anchor="_Toc23140" w:history="1">
        <w:r>
          <w:rPr>
            <w:rFonts w:ascii="仿宋" w:eastAsia="仿宋" w:hAnsi="仿宋" w:cs="仿宋" w:hint="eastAsia"/>
            <w:lang w:eastAsia="zh-CN"/>
          </w:rPr>
          <w:t>(四)、总体评价结论</w:t>
        </w:r>
        <w:r>
          <w:tab/>
        </w:r>
        <w:r>
          <w:fldChar w:fldCharType="begin"/>
        </w:r>
        <w:r>
          <w:instrText xml:space="preserve"> PAGEREF _Toc23140 \h </w:instrText>
        </w:r>
        <w:r>
          <w:fldChar w:fldCharType="separate"/>
        </w:r>
        <w:r>
          <w:t>50</w:t>
        </w:r>
        <w:r>
          <w:fldChar w:fldCharType="end"/>
        </w:r>
      </w:hyperlink>
    </w:p>
    <w:p>
      <w:pPr>
        <w:pStyle w:val="TOC1"/>
        <w:tabs>
          <w:tab w:val="right" w:leader="dot" w:pos="8306"/>
        </w:tabs>
      </w:pPr>
      <w:hyperlink w:anchor="_Toc13305" w:history="1">
        <w:r>
          <w:rPr>
            <w:rFonts w:ascii="仿宋" w:eastAsia="仿宋" w:hAnsi="仿宋" w:cs="仿宋" w:hint="eastAsia"/>
            <w:lang w:eastAsia="zh-CN"/>
          </w:rPr>
          <w:t>十三、工艺技术分析</w:t>
        </w:r>
        <w:r>
          <w:tab/>
        </w:r>
        <w:r>
          <w:fldChar w:fldCharType="begin"/>
        </w:r>
        <w:r>
          <w:instrText xml:space="preserve"> PAGEREF _Toc13305 \h </w:instrText>
        </w:r>
        <w:r>
          <w:fldChar w:fldCharType="separate"/>
        </w:r>
        <w:r>
          <w:t>51</w:t>
        </w:r>
        <w:r>
          <w:fldChar w:fldCharType="end"/>
        </w:r>
      </w:hyperlink>
    </w:p>
    <w:p>
      <w:pPr>
        <w:pStyle w:val="TOC2"/>
        <w:tabs>
          <w:tab w:val="right" w:leader="dot" w:pos="8306"/>
        </w:tabs>
      </w:pPr>
      <w:hyperlink w:anchor="_Toc18097" w:history="1">
        <w:r>
          <w:rPr>
            <w:rFonts w:ascii="仿宋" w:eastAsia="仿宋" w:hAnsi="仿宋" w:cs="仿宋" w:hint="eastAsia"/>
            <w:lang w:eastAsia="zh-CN"/>
          </w:rPr>
          <w:t>(一)、企业技术研发分析</w:t>
        </w:r>
        <w:r>
          <w:tab/>
        </w:r>
        <w:r>
          <w:fldChar w:fldCharType="begin"/>
        </w:r>
        <w:r>
          <w:instrText xml:space="preserve"> PAGEREF _Toc18097 \h </w:instrText>
        </w:r>
        <w:r>
          <w:fldChar w:fldCharType="separate"/>
        </w:r>
        <w:r>
          <w:t>51</w:t>
        </w:r>
        <w:r>
          <w:fldChar w:fldCharType="end"/>
        </w:r>
      </w:hyperlink>
    </w:p>
    <w:p>
      <w:pPr>
        <w:pStyle w:val="TOC2"/>
        <w:tabs>
          <w:tab w:val="right" w:leader="dot" w:pos="8306"/>
        </w:tabs>
      </w:pPr>
      <w:hyperlink w:anchor="_Toc26192" w:history="1">
        <w:r>
          <w:rPr>
            <w:rFonts w:ascii="仿宋" w:eastAsia="仿宋" w:hAnsi="仿宋" w:cs="仿宋" w:hint="eastAsia"/>
            <w:lang w:eastAsia="zh-CN"/>
          </w:rPr>
          <w:t>(二)、影视出品项目技术工艺分析</w:t>
        </w:r>
        <w:r>
          <w:tab/>
        </w:r>
        <w:r>
          <w:fldChar w:fldCharType="begin"/>
        </w:r>
        <w:r>
          <w:instrText xml:space="preserve"> PAGEREF _Toc26192 \h </w:instrText>
        </w:r>
        <w:r>
          <w:fldChar w:fldCharType="separate"/>
        </w:r>
        <w:r>
          <w:t>52</w:t>
        </w:r>
        <w:r>
          <w:fldChar w:fldCharType="end"/>
        </w:r>
      </w:hyperlink>
    </w:p>
    <w:p>
      <w:pPr>
        <w:pStyle w:val="TOC2"/>
        <w:tabs>
          <w:tab w:val="right" w:leader="dot" w:pos="8306"/>
        </w:tabs>
      </w:pPr>
      <w:hyperlink w:anchor="_Toc7563" w:history="1">
        <w:r>
          <w:rPr>
            <w:rFonts w:ascii="仿宋" w:eastAsia="仿宋" w:hAnsi="仿宋" w:cs="仿宋" w:hint="eastAsia"/>
            <w:lang w:eastAsia="zh-CN"/>
          </w:rPr>
          <w:t>(三)、影视出品项目技术流程</w:t>
        </w:r>
        <w:r>
          <w:tab/>
        </w:r>
        <w:r>
          <w:fldChar w:fldCharType="begin"/>
        </w:r>
        <w:r>
          <w:instrText xml:space="preserve"> PAGEREF _Toc7563 \h </w:instrText>
        </w:r>
        <w:r>
          <w:fldChar w:fldCharType="separate"/>
        </w:r>
        <w:r>
          <w:t>53</w:t>
        </w:r>
        <w:r>
          <w:fldChar w:fldCharType="end"/>
        </w:r>
      </w:hyperlink>
    </w:p>
    <w:p>
      <w:pPr>
        <w:pStyle w:val="TOC1"/>
        <w:tabs>
          <w:tab w:val="right" w:leader="dot" w:pos="8306"/>
        </w:tabs>
      </w:pPr>
      <w:hyperlink w:anchor="_Toc7495" w:history="1">
        <w:r>
          <w:rPr>
            <w:rFonts w:ascii="仿宋" w:eastAsia="仿宋" w:hAnsi="仿宋" w:cs="仿宋" w:hint="eastAsia"/>
            <w:lang w:eastAsia="zh-CN"/>
          </w:rPr>
          <w:t>十四、SWOT分析说明</w:t>
        </w:r>
        <w:r>
          <w:tab/>
        </w:r>
        <w:r>
          <w:fldChar w:fldCharType="begin"/>
        </w:r>
        <w:r>
          <w:instrText xml:space="preserve"> PAGEREF _Toc7495 \h </w:instrText>
        </w:r>
        <w:r>
          <w:fldChar w:fldCharType="separate"/>
        </w:r>
        <w:r>
          <w:t>53</w:t>
        </w:r>
        <w:r>
          <w:fldChar w:fldCharType="end"/>
        </w:r>
      </w:hyperlink>
    </w:p>
    <w:p>
      <w:pPr>
        <w:pStyle w:val="TOC2"/>
        <w:tabs>
          <w:tab w:val="right" w:leader="dot" w:pos="8306"/>
        </w:tabs>
      </w:pPr>
      <w:hyperlink w:anchor="_Toc14010" w:history="1">
        <w:r>
          <w:rPr>
            <w:rFonts w:ascii="仿宋" w:eastAsia="仿宋" w:hAnsi="仿宋" w:cs="仿宋" w:hint="eastAsia"/>
            <w:lang w:eastAsia="zh-CN"/>
          </w:rPr>
          <w:t>(一)、优势分析(S)</w:t>
        </w:r>
        <w:r>
          <w:tab/>
        </w:r>
        <w:r>
          <w:fldChar w:fldCharType="begin"/>
        </w:r>
        <w:r>
          <w:instrText xml:space="preserve"> PAGEREF _Toc14010 \h </w:instrText>
        </w:r>
        <w:r>
          <w:fldChar w:fldCharType="separate"/>
        </w:r>
        <w:r>
          <w:t>53</w:t>
        </w:r>
        <w:r>
          <w:fldChar w:fldCharType="end"/>
        </w:r>
      </w:hyperlink>
    </w:p>
    <w:p>
      <w:pPr>
        <w:pStyle w:val="TOC2"/>
        <w:tabs>
          <w:tab w:val="right" w:leader="dot" w:pos="8306"/>
        </w:tabs>
      </w:pPr>
      <w:hyperlink w:anchor="_Toc17818" w:history="1">
        <w:r>
          <w:rPr>
            <w:rFonts w:ascii="仿宋" w:eastAsia="仿宋" w:hAnsi="仿宋" w:cs="仿宋" w:hint="eastAsia"/>
            <w:lang w:eastAsia="zh-CN"/>
          </w:rPr>
          <w:t>(二)、劣势分析(W)</w:t>
        </w:r>
        <w:r>
          <w:tab/>
        </w:r>
        <w:r>
          <w:fldChar w:fldCharType="begin"/>
        </w:r>
        <w:r>
          <w:instrText xml:space="preserve"> PAGEREF _Toc17818 \h </w:instrText>
        </w:r>
        <w:r>
          <w:fldChar w:fldCharType="separate"/>
        </w:r>
        <w:r>
          <w:t>54</w:t>
        </w:r>
        <w:r>
          <w:fldChar w:fldCharType="end"/>
        </w:r>
      </w:hyperlink>
    </w:p>
    <w:p>
      <w:pPr>
        <w:pStyle w:val="TOC2"/>
        <w:tabs>
          <w:tab w:val="right" w:leader="dot" w:pos="8306"/>
        </w:tabs>
      </w:pPr>
      <w:hyperlink w:anchor="_Toc22464" w:history="1">
        <w:r>
          <w:rPr>
            <w:rFonts w:ascii="仿宋" w:eastAsia="仿宋" w:hAnsi="仿宋" w:cs="仿宋" w:hint="eastAsia"/>
            <w:lang w:eastAsia="zh-CN"/>
          </w:rPr>
          <w:t>(三)、机会分析()</w:t>
        </w:r>
        <w:r>
          <w:tab/>
        </w:r>
        <w:r>
          <w:fldChar w:fldCharType="begin"/>
        </w:r>
        <w:r>
          <w:instrText xml:space="preserve"> PAGEREF _Toc22464 \h </w:instrText>
        </w:r>
        <w:r>
          <w:fldChar w:fldCharType="separate"/>
        </w:r>
        <w:r>
          <w:t>57</w:t>
        </w:r>
        <w:r>
          <w:fldChar w:fldCharType="end"/>
        </w:r>
      </w:hyperlink>
    </w:p>
    <w:p>
      <w:pPr>
        <w:pStyle w:val="TOC2"/>
        <w:tabs>
          <w:tab w:val="right" w:leader="dot" w:pos="8306"/>
        </w:tabs>
      </w:pPr>
      <w:hyperlink w:anchor="_Toc13233" w:history="1">
        <w:r>
          <w:rPr>
            <w:rFonts w:ascii="仿宋" w:eastAsia="仿宋" w:hAnsi="仿宋" w:cs="仿宋" w:hint="eastAsia"/>
            <w:lang w:eastAsia="zh-CN"/>
          </w:rPr>
          <w:t>(四)、威胁分析(T)</w:t>
        </w:r>
        <w:r>
          <w:tab/>
        </w:r>
        <w:r>
          <w:fldChar w:fldCharType="begin"/>
        </w:r>
        <w:r>
          <w:instrText xml:space="preserve"> PAGEREF _Toc13233 \h </w:instrText>
        </w:r>
        <w:r>
          <w:fldChar w:fldCharType="separate"/>
        </w:r>
        <w:r>
          <w:t>58</w:t>
        </w:r>
        <w:r>
          <w:fldChar w:fldCharType="end"/>
        </w:r>
      </w:hyperlink>
    </w:p>
    <w:p>
      <w:pPr>
        <w:pStyle w:val="TOC1"/>
        <w:tabs>
          <w:tab w:val="right" w:leader="dot" w:pos="8306"/>
        </w:tabs>
      </w:pPr>
      <w:hyperlink w:anchor="_Toc15522" w:history="1">
        <w:r>
          <w:rPr>
            <w:rFonts w:ascii="仿宋" w:eastAsia="仿宋" w:hAnsi="仿宋" w:cs="仿宋" w:hint="eastAsia"/>
            <w:lang w:eastAsia="zh-CN"/>
          </w:rPr>
          <w:t>十五、战略和未来发展计划</w:t>
        </w:r>
        <w:r>
          <w:tab/>
        </w:r>
        <w:r>
          <w:fldChar w:fldCharType="begin"/>
        </w:r>
        <w:r>
          <w:instrText xml:space="preserve"> PAGEREF _Toc15522 \h </w:instrText>
        </w:r>
        <w:r>
          <w:fldChar w:fldCharType="separate"/>
        </w:r>
        <w:r>
          <w:t>60</w:t>
        </w:r>
        <w:r>
          <w:fldChar w:fldCharType="end"/>
        </w:r>
      </w:hyperlink>
    </w:p>
    <w:p>
      <w:pPr>
        <w:pStyle w:val="TOC2"/>
        <w:tabs>
          <w:tab w:val="right" w:leader="dot" w:pos="8306"/>
        </w:tabs>
      </w:pPr>
      <w:hyperlink w:anchor="_Toc4022" w:history="1">
        <w:r>
          <w:rPr>
            <w:rFonts w:ascii="仿宋" w:eastAsia="仿宋" w:hAnsi="仿宋" w:cs="仿宋" w:hint="eastAsia"/>
            <w:lang w:eastAsia="zh-CN"/>
          </w:rPr>
          <w:t>(一)、公司战略和目标分析</w:t>
        </w:r>
        <w:r>
          <w:tab/>
        </w:r>
        <w:r>
          <w:fldChar w:fldCharType="begin"/>
        </w:r>
        <w:r>
          <w:instrText xml:space="preserve"> PAGEREF _Toc4022 \h </w:instrText>
        </w:r>
        <w:r>
          <w:fldChar w:fldCharType="separate"/>
        </w:r>
        <w:r>
          <w:t>60</w:t>
        </w:r>
        <w:r>
          <w:fldChar w:fldCharType="end"/>
        </w:r>
      </w:hyperlink>
    </w:p>
    <w:p>
      <w:pPr>
        <w:pStyle w:val="TOC2"/>
        <w:tabs>
          <w:tab w:val="right" w:leader="dot" w:pos="8306"/>
        </w:tabs>
      </w:pPr>
      <w:hyperlink w:anchor="_Toc16439" w:history="1">
        <w:r>
          <w:rPr>
            <w:rFonts w:ascii="仿宋" w:eastAsia="仿宋" w:hAnsi="仿宋" w:cs="仿宋" w:hint="eastAsia"/>
            <w:lang w:eastAsia="zh-CN"/>
          </w:rPr>
          <w:t>(二)、业务扩张和发展计划</w:t>
        </w:r>
        <w:r>
          <w:tab/>
        </w:r>
        <w:r>
          <w:fldChar w:fldCharType="begin"/>
        </w:r>
        <w:r>
          <w:instrText xml:space="preserve"> PAGEREF _Toc16439 \h </w:instrText>
        </w:r>
        <w:r>
          <w:fldChar w:fldCharType="separate"/>
        </w:r>
        <w:r>
          <w:t>61</w:t>
        </w:r>
        <w:r>
          <w:fldChar w:fldCharType="end"/>
        </w:r>
      </w:hyperlink>
    </w:p>
    <w:p>
      <w:pPr>
        <w:pStyle w:val="TOC2"/>
        <w:tabs>
          <w:tab w:val="right" w:leader="dot" w:pos="8306"/>
        </w:tabs>
      </w:pPr>
      <w:hyperlink w:anchor="_Toc5930" w:history="1">
        <w:r>
          <w:rPr>
            <w:rFonts w:ascii="仿宋" w:eastAsia="仿宋" w:hAnsi="仿宋" w:cs="仿宋" w:hint="eastAsia"/>
            <w:lang w:eastAsia="zh-CN"/>
          </w:rPr>
          <w:t>(三)、技术创新和研发计划</w:t>
        </w:r>
        <w:r>
          <w:tab/>
        </w:r>
        <w:r>
          <w:fldChar w:fldCharType="begin"/>
        </w:r>
        <w:r>
          <w:instrText xml:space="preserve"> PAGEREF _Toc5930 \h </w:instrText>
        </w:r>
        <w:r>
          <w:fldChar w:fldCharType="separate"/>
        </w:r>
        <w:r>
          <w:t>62</w:t>
        </w:r>
        <w:r>
          <w:fldChar w:fldCharType="end"/>
        </w:r>
      </w:hyperlink>
    </w:p>
    <w:p>
      <w:pPr>
        <w:pStyle w:val="TOC2"/>
        <w:tabs>
          <w:tab w:val="right" w:leader="dot" w:pos="8306"/>
        </w:tabs>
      </w:pPr>
      <w:hyperlink w:anchor="_Toc26588" w:history="1">
        <w:r>
          <w:rPr>
            <w:rFonts w:ascii="仿宋" w:eastAsia="仿宋" w:hAnsi="仿宋" w:cs="仿宋" w:hint="eastAsia"/>
            <w:lang w:eastAsia="zh-CN"/>
          </w:rPr>
          <w:t>(四)、风险管理和应对策略</w:t>
        </w:r>
        <w:r>
          <w:tab/>
        </w:r>
        <w:r>
          <w:fldChar w:fldCharType="begin"/>
        </w:r>
        <w:r>
          <w:instrText xml:space="preserve"> PAGEREF _Toc26588 \h </w:instrText>
        </w:r>
        <w:r>
          <w:fldChar w:fldCharType="separate"/>
        </w:r>
        <w:r>
          <w:t>63</w:t>
        </w:r>
        <w:r>
          <w:fldChar w:fldCharType="end"/>
        </w:r>
      </w:hyperlink>
    </w:p>
    <w:p>
      <w:pPr>
        <w:pStyle w:val="TOC1"/>
        <w:tabs>
          <w:tab w:val="right" w:leader="dot" w:pos="8306"/>
        </w:tabs>
      </w:pPr>
      <w:hyperlink w:anchor="_Toc2132" w:history="1">
        <w:r>
          <w:rPr>
            <w:rFonts w:ascii="仿宋" w:eastAsia="仿宋" w:hAnsi="仿宋" w:cs="仿宋" w:hint="eastAsia"/>
            <w:lang w:eastAsia="zh-CN"/>
          </w:rPr>
          <w:t>十六、影视出品项目环境保护</w:t>
        </w:r>
        <w:r>
          <w:tab/>
        </w:r>
        <w:r>
          <w:fldChar w:fldCharType="begin"/>
        </w:r>
        <w:r>
          <w:instrText xml:space="preserve"> PAGEREF _Toc2132 \h </w:instrText>
        </w:r>
        <w:r>
          <w:fldChar w:fldCharType="separate"/>
        </w:r>
        <w:r>
          <w:t>65</w:t>
        </w:r>
        <w:r>
          <w:fldChar w:fldCharType="end"/>
        </w:r>
      </w:hyperlink>
    </w:p>
    <w:p>
      <w:pPr>
        <w:pStyle w:val="TOC2"/>
        <w:tabs>
          <w:tab w:val="right" w:leader="dot" w:pos="8306"/>
        </w:tabs>
      </w:pPr>
      <w:hyperlink w:anchor="_Toc30127" w:history="1">
        <w:r>
          <w:rPr>
            <w:rFonts w:ascii="仿宋" w:eastAsia="仿宋" w:hAnsi="仿宋" w:cs="仿宋" w:hint="eastAsia"/>
            <w:lang w:eastAsia="zh-CN"/>
          </w:rPr>
          <w:t>(一)、影视出品项目环境影响评估</w:t>
        </w:r>
        <w:r>
          <w:tab/>
        </w:r>
        <w:r>
          <w:fldChar w:fldCharType="begin"/>
        </w:r>
        <w:r>
          <w:instrText xml:space="preserve"> PAGEREF _Toc30127 \h </w:instrText>
        </w:r>
        <w:r>
          <w:fldChar w:fldCharType="separate"/>
        </w:r>
        <w:r>
          <w:t>65</w:t>
        </w:r>
        <w:r>
          <w:fldChar w:fldCharType="end"/>
        </w:r>
      </w:hyperlink>
    </w:p>
    <w:p>
      <w:pPr>
        <w:pStyle w:val="TOC2"/>
        <w:tabs>
          <w:tab w:val="right" w:leader="dot" w:pos="8306"/>
        </w:tabs>
      </w:pPr>
      <w:hyperlink w:anchor="_Toc28164" w:history="1">
        <w:r>
          <w:rPr>
            <w:rFonts w:ascii="仿宋" w:eastAsia="仿宋" w:hAnsi="仿宋" w:cs="仿宋" w:hint="eastAsia"/>
            <w:lang w:eastAsia="zh-CN"/>
          </w:rPr>
          <w:t>(二)、环境保护措施与方案</w:t>
        </w:r>
        <w:r>
          <w:tab/>
        </w:r>
        <w:r>
          <w:fldChar w:fldCharType="begin"/>
        </w:r>
        <w:r>
          <w:instrText xml:space="preserve"> PAGEREF _Toc28164 \h </w:instrText>
        </w:r>
        <w:r>
          <w:fldChar w:fldCharType="separate"/>
        </w:r>
        <w:r>
          <w:t>65</w:t>
        </w:r>
        <w:r>
          <w:fldChar w:fldCharType="end"/>
        </w:r>
      </w:hyperlink>
    </w:p>
    <w:p>
      <w:pPr>
        <w:pStyle w:val="TOC2"/>
        <w:tabs>
          <w:tab w:val="right" w:leader="dot" w:pos="8306"/>
        </w:tabs>
      </w:pPr>
      <w:hyperlink w:anchor="_Toc32197" w:history="1">
        <w:r>
          <w:rPr>
            <w:rFonts w:ascii="仿宋" w:eastAsia="仿宋" w:hAnsi="仿宋" w:cs="仿宋" w:hint="eastAsia"/>
            <w:lang w:eastAsia="zh-CN"/>
          </w:rPr>
          <w:t>(三)、生态恢复与补偿措施</w:t>
        </w:r>
        <w:r>
          <w:tab/>
        </w:r>
        <w:r>
          <w:fldChar w:fldCharType="begin"/>
        </w:r>
        <w:r>
          <w:instrText xml:space="preserve"> PAGEREF _Toc32197 \h </w:instrText>
        </w:r>
        <w:r>
          <w:fldChar w:fldCharType="separate"/>
        </w:r>
        <w:r>
          <w:t>67</w:t>
        </w:r>
        <w:r>
          <w:fldChar w:fldCharType="end"/>
        </w:r>
      </w:hyperlink>
    </w:p>
    <w:p>
      <w:pPr>
        <w:pStyle w:val="TOC2"/>
        <w:tabs>
          <w:tab w:val="right" w:leader="dot" w:pos="8306"/>
        </w:tabs>
      </w:pPr>
      <w:hyperlink w:anchor="_Toc30326" w:history="1">
        <w:r>
          <w:rPr>
            <w:rFonts w:ascii="仿宋" w:eastAsia="仿宋" w:hAnsi="仿宋" w:cs="仿宋" w:hint="eastAsia"/>
            <w:lang w:eastAsia="zh-CN"/>
          </w:rPr>
          <w:t>(四)、环境保护监测与评估</w:t>
        </w:r>
        <w:r>
          <w:tab/>
        </w:r>
        <w:r>
          <w:fldChar w:fldCharType="begin"/>
        </w:r>
        <w:r>
          <w:instrText xml:space="preserve"> PAGEREF _Toc30326 \h </w:instrText>
        </w:r>
        <w:r>
          <w:fldChar w:fldCharType="separate"/>
        </w:r>
        <w:r>
          <w:t>69</w:t>
        </w:r>
        <w:r>
          <w:fldChar w:fldCharType="end"/>
        </w:r>
      </w:hyperlink>
    </w:p>
    <w:p>
      <w:pPr>
        <w:pStyle w:val="TOC1"/>
        <w:tabs>
          <w:tab w:val="right" w:leader="dot" w:pos="8306"/>
        </w:tabs>
      </w:pPr>
      <w:hyperlink w:anchor="_Toc7672" w:history="1">
        <w:r>
          <w:rPr>
            <w:rFonts w:ascii="仿宋" w:eastAsia="仿宋" w:hAnsi="仿宋" w:cs="仿宋" w:hint="eastAsia"/>
            <w:lang w:eastAsia="zh-CN"/>
          </w:rPr>
          <w:t>十七、影视出品项目招投标方案</w:t>
        </w:r>
        <w:r>
          <w:tab/>
        </w:r>
        <w:r>
          <w:fldChar w:fldCharType="begin"/>
        </w:r>
        <w:r>
          <w:instrText xml:space="preserve"> PAGEREF _Toc7672 \h </w:instrText>
        </w:r>
        <w:r>
          <w:fldChar w:fldCharType="separate"/>
        </w:r>
        <w:r>
          <w:t>71</w:t>
        </w:r>
        <w:r>
          <w:fldChar w:fldCharType="end"/>
        </w:r>
      </w:hyperlink>
    </w:p>
    <w:p>
      <w:pPr>
        <w:pStyle w:val="TOC2"/>
        <w:tabs>
          <w:tab w:val="right" w:leader="dot" w:pos="8306"/>
        </w:tabs>
      </w:pPr>
      <w:hyperlink w:anchor="_Toc5731" w:history="1">
        <w:r>
          <w:rPr>
            <w:rFonts w:ascii="仿宋" w:eastAsia="仿宋" w:hAnsi="仿宋" w:cs="仿宋" w:hint="eastAsia"/>
            <w:lang w:eastAsia="zh-CN"/>
          </w:rPr>
          <w:t>(一)、招标依据和范围</w:t>
        </w:r>
        <w:r>
          <w:tab/>
        </w:r>
        <w:r>
          <w:fldChar w:fldCharType="begin"/>
        </w:r>
        <w:r>
          <w:instrText xml:space="preserve"> PAGEREF _Toc5731 \h </w:instrText>
        </w:r>
        <w:r>
          <w:fldChar w:fldCharType="separate"/>
        </w:r>
        <w:r>
          <w:t>71</w:t>
        </w:r>
        <w:r>
          <w:fldChar w:fldCharType="end"/>
        </w:r>
      </w:hyperlink>
    </w:p>
    <w:p>
      <w:pPr>
        <w:pStyle w:val="TOC2"/>
        <w:tabs>
          <w:tab w:val="right" w:leader="dot" w:pos="8306"/>
        </w:tabs>
      </w:pPr>
      <w:hyperlink w:anchor="_Toc13631" w:history="1">
        <w:r>
          <w:rPr>
            <w:rFonts w:ascii="仿宋" w:eastAsia="仿宋" w:hAnsi="仿宋" w:cs="仿宋" w:hint="eastAsia"/>
            <w:lang w:eastAsia="zh-CN"/>
          </w:rPr>
          <w:t>(二)、招标组织方式</w:t>
        </w:r>
        <w:r>
          <w:tab/>
        </w:r>
        <w:r>
          <w:fldChar w:fldCharType="begin"/>
        </w:r>
        <w:r>
          <w:instrText xml:space="preserve"> PAGEREF _Toc13631 \h </w:instrText>
        </w:r>
        <w:r>
          <w:fldChar w:fldCharType="separate"/>
        </w:r>
        <w:r>
          <w:t>72</w:t>
        </w:r>
        <w:r>
          <w:fldChar w:fldCharType="end"/>
        </w:r>
      </w:hyperlink>
    </w:p>
    <w:p>
      <w:pPr>
        <w:pStyle w:val="TOC2"/>
        <w:tabs>
          <w:tab w:val="right" w:leader="dot" w:pos="8306"/>
        </w:tabs>
      </w:pPr>
      <w:hyperlink w:anchor="_Toc383" w:history="1">
        <w:r>
          <w:rPr>
            <w:rFonts w:ascii="仿宋" w:eastAsia="仿宋" w:hAnsi="仿宋" w:cs="仿宋" w:hint="eastAsia"/>
            <w:lang w:eastAsia="zh-CN"/>
          </w:rPr>
          <w:t>(三)、招标委员会的组织设立</w:t>
        </w:r>
        <w:r>
          <w:tab/>
        </w:r>
        <w:r>
          <w:fldChar w:fldCharType="begin"/>
        </w:r>
        <w:r>
          <w:instrText xml:space="preserve"> PAGEREF _Toc383 \h </w:instrText>
        </w:r>
        <w:r>
          <w:fldChar w:fldCharType="separate"/>
        </w:r>
        <w:r>
          <w:t>73</w:t>
        </w:r>
        <w:r>
          <w:fldChar w:fldCharType="end"/>
        </w:r>
      </w:hyperlink>
    </w:p>
    <w:p>
      <w:pPr>
        <w:pStyle w:val="TOC2"/>
        <w:tabs>
          <w:tab w:val="right" w:leader="dot" w:pos="8306"/>
        </w:tabs>
      </w:pPr>
      <w:hyperlink w:anchor="_Toc7858" w:history="1">
        <w:r>
          <w:rPr>
            <w:rFonts w:ascii="仿宋" w:eastAsia="仿宋" w:hAnsi="仿宋" w:cs="仿宋" w:hint="eastAsia"/>
            <w:lang w:eastAsia="zh-CN"/>
          </w:rPr>
          <w:t>(四)、影视出品项目招投标要求</w:t>
        </w:r>
        <w:r>
          <w:tab/>
        </w:r>
        <w:r>
          <w:fldChar w:fldCharType="begin"/>
        </w:r>
        <w:r>
          <w:instrText xml:space="preserve"> PAGEREF _Toc7858 \h </w:instrText>
        </w:r>
        <w:r>
          <w:fldChar w:fldCharType="separate"/>
        </w:r>
        <w:r>
          <w:t>73</w:t>
        </w:r>
        <w:r>
          <w:fldChar w:fldCharType="end"/>
        </w:r>
      </w:hyperlink>
    </w:p>
    <w:p>
      <w:pPr>
        <w:pStyle w:val="TOC2"/>
        <w:tabs>
          <w:tab w:val="right" w:leader="dot" w:pos="8306"/>
        </w:tabs>
      </w:pPr>
      <w:hyperlink w:anchor="_Toc3058" w:history="1">
        <w:r>
          <w:rPr>
            <w:rFonts w:ascii="仿宋" w:eastAsia="仿宋" w:hAnsi="仿宋" w:cs="仿宋" w:hint="eastAsia"/>
            <w:lang w:eastAsia="zh-CN"/>
          </w:rPr>
          <w:t>(五)、影视出品项目招标方式和招标程序</w:t>
        </w:r>
        <w:r>
          <w:tab/>
        </w:r>
        <w:r>
          <w:fldChar w:fldCharType="begin"/>
        </w:r>
        <w:r>
          <w:instrText xml:space="preserve"> PAGEREF _Toc3058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916" w:history="1">
        <w:r>
          <w:rPr>
            <w:rFonts w:ascii="仿宋" w:eastAsia="仿宋" w:hAnsi="仿宋" w:cs="仿宋" w:hint="eastAsia"/>
            <w:lang w:eastAsia="zh-CN"/>
          </w:rPr>
          <w:t>(六)、招标费用及信息发布</w:t>
        </w:r>
        <w:r>
          <w:tab/>
        </w:r>
        <w:r>
          <w:fldChar w:fldCharType="begin"/>
        </w:r>
        <w:r>
          <w:instrText xml:space="preserve"> PAGEREF _Toc21916 \h </w:instrText>
        </w:r>
        <w:r>
          <w:fldChar w:fldCharType="separate"/>
        </w:r>
        <w:r>
          <w:t>76</w:t>
        </w:r>
        <w:r>
          <w:fldChar w:fldCharType="end"/>
        </w:r>
      </w:hyperlink>
    </w:p>
    <w:p>
      <w:pPr>
        <w:pStyle w:val="TOC1"/>
        <w:tabs>
          <w:tab w:val="right" w:leader="dot" w:pos="8306"/>
        </w:tabs>
      </w:pPr>
      <w:hyperlink w:anchor="_Toc25741" w:history="1">
        <w:r>
          <w:rPr>
            <w:rFonts w:ascii="仿宋" w:eastAsia="仿宋" w:hAnsi="仿宋" w:cs="仿宋" w:hint="eastAsia"/>
            <w:lang w:eastAsia="zh-CN"/>
          </w:rPr>
          <w:t>十八、影视出品项目执行风险与应对策略</w:t>
        </w:r>
        <w:r>
          <w:tab/>
        </w:r>
        <w:r>
          <w:fldChar w:fldCharType="begin"/>
        </w:r>
        <w:r>
          <w:instrText xml:space="preserve"> PAGEREF _Toc25741 \h </w:instrText>
        </w:r>
        <w:r>
          <w:fldChar w:fldCharType="separate"/>
        </w:r>
        <w:r>
          <w:t>77</w:t>
        </w:r>
        <w:r>
          <w:fldChar w:fldCharType="end"/>
        </w:r>
      </w:hyperlink>
    </w:p>
    <w:p>
      <w:pPr>
        <w:pStyle w:val="TOC2"/>
        <w:tabs>
          <w:tab w:val="right" w:leader="dot" w:pos="8306"/>
        </w:tabs>
      </w:pPr>
      <w:hyperlink w:anchor="_Toc21335" w:history="1">
        <w:r>
          <w:rPr>
            <w:rFonts w:ascii="仿宋" w:eastAsia="仿宋" w:hAnsi="仿宋" w:cs="仿宋" w:hint="eastAsia"/>
            <w:lang w:eastAsia="zh-CN"/>
          </w:rPr>
          <w:t>(一)、影视出品项目执行风险识别</w:t>
        </w:r>
        <w:r>
          <w:tab/>
        </w:r>
        <w:r>
          <w:fldChar w:fldCharType="begin"/>
        </w:r>
        <w:r>
          <w:instrText xml:space="preserve"> PAGEREF _Toc21335 \h </w:instrText>
        </w:r>
        <w:r>
          <w:fldChar w:fldCharType="separate"/>
        </w:r>
        <w:r>
          <w:t>77</w:t>
        </w:r>
        <w:r>
          <w:fldChar w:fldCharType="end"/>
        </w:r>
      </w:hyperlink>
    </w:p>
    <w:p>
      <w:pPr>
        <w:pStyle w:val="TOC2"/>
        <w:tabs>
          <w:tab w:val="right" w:leader="dot" w:pos="8306"/>
        </w:tabs>
      </w:pPr>
      <w:hyperlink w:anchor="_Toc21972" w:history="1">
        <w:r>
          <w:rPr>
            <w:rFonts w:ascii="仿宋" w:eastAsia="仿宋" w:hAnsi="仿宋" w:cs="仿宋" w:hint="eastAsia"/>
            <w:lang w:eastAsia="zh-CN"/>
          </w:rPr>
          <w:t>(二)、风险评估与优先级制定</w:t>
        </w:r>
        <w:r>
          <w:tab/>
        </w:r>
        <w:r>
          <w:fldChar w:fldCharType="begin"/>
        </w:r>
        <w:r>
          <w:instrText xml:space="preserve"> PAGEREF _Toc21972 \h </w:instrText>
        </w:r>
        <w:r>
          <w:fldChar w:fldCharType="separate"/>
        </w:r>
        <w:r>
          <w:t>78</w:t>
        </w:r>
        <w:r>
          <w:fldChar w:fldCharType="end"/>
        </w:r>
      </w:hyperlink>
    </w:p>
    <w:p>
      <w:pPr>
        <w:pStyle w:val="TOC2"/>
        <w:tabs>
          <w:tab w:val="right" w:leader="dot" w:pos="8306"/>
        </w:tabs>
      </w:pPr>
      <w:hyperlink w:anchor="_Toc15551" w:history="1">
        <w:r>
          <w:rPr>
            <w:rFonts w:ascii="仿宋" w:eastAsia="仿宋" w:hAnsi="仿宋" w:cs="仿宋" w:hint="eastAsia"/>
            <w:lang w:eastAsia="zh-CN"/>
          </w:rPr>
          <w:t>(三)、应对策略与应急预案</w:t>
        </w:r>
        <w:r>
          <w:tab/>
        </w:r>
        <w:r>
          <w:fldChar w:fldCharType="begin"/>
        </w:r>
        <w:r>
          <w:instrText xml:space="preserve"> PAGEREF _Toc15551 \h </w:instrText>
        </w:r>
        <w:r>
          <w:fldChar w:fldCharType="separate"/>
        </w:r>
        <w:r>
          <w:t>80</w:t>
        </w:r>
        <w:r>
          <w:fldChar w:fldCharType="end"/>
        </w:r>
      </w:hyperlink>
    </w:p>
    <w:p>
      <w:pPr>
        <w:pStyle w:val="TOC1"/>
        <w:tabs>
          <w:tab w:val="right" w:leader="dot" w:pos="8306"/>
        </w:tabs>
      </w:pPr>
      <w:hyperlink w:anchor="_Toc27657" w:history="1">
        <w:r>
          <w:rPr>
            <w:rFonts w:ascii="仿宋" w:eastAsia="仿宋" w:hAnsi="仿宋" w:cs="仿宋" w:hint="eastAsia"/>
            <w:lang w:eastAsia="zh-CN"/>
          </w:rPr>
          <w:t>十九、渠道冲突管理</w:t>
        </w:r>
        <w:r>
          <w:tab/>
        </w:r>
        <w:r>
          <w:fldChar w:fldCharType="begin"/>
        </w:r>
        <w:r>
          <w:instrText xml:space="preserve"> PAGEREF _Toc27657 \h </w:instrText>
        </w:r>
        <w:r>
          <w:fldChar w:fldCharType="separate"/>
        </w:r>
        <w:r>
          <w:t>81</w:t>
        </w:r>
        <w:r>
          <w:fldChar w:fldCharType="end"/>
        </w:r>
      </w:hyperlink>
    </w:p>
    <w:p>
      <w:pPr>
        <w:pStyle w:val="TOC2"/>
        <w:tabs>
          <w:tab w:val="right" w:leader="dot" w:pos="8306"/>
        </w:tabs>
      </w:pPr>
      <w:hyperlink w:anchor="_Toc25724" w:history="1">
        <w:r>
          <w:rPr>
            <w:rFonts w:ascii="仿宋" w:eastAsia="仿宋" w:hAnsi="仿宋" w:cs="仿宋" w:hint="eastAsia"/>
            <w:lang w:eastAsia="zh-CN"/>
          </w:rPr>
          <w:t>(一)、渠道冲突的界定和分类</w:t>
        </w:r>
        <w:r>
          <w:tab/>
        </w:r>
        <w:r>
          <w:fldChar w:fldCharType="begin"/>
        </w:r>
        <w:r>
          <w:instrText xml:space="preserve"> PAGEREF _Toc25724 \h </w:instrText>
        </w:r>
        <w:r>
          <w:fldChar w:fldCharType="separate"/>
        </w:r>
        <w:r>
          <w:t>81</w:t>
        </w:r>
        <w:r>
          <w:fldChar w:fldCharType="end"/>
        </w:r>
      </w:hyperlink>
    </w:p>
    <w:p>
      <w:pPr>
        <w:pStyle w:val="TOC2"/>
        <w:tabs>
          <w:tab w:val="right" w:leader="dot" w:pos="8306"/>
        </w:tabs>
      </w:pPr>
      <w:hyperlink w:anchor="_Toc4318" w:history="1">
        <w:r>
          <w:rPr>
            <w:rFonts w:ascii="仿宋" w:eastAsia="仿宋" w:hAnsi="仿宋" w:cs="仿宋" w:hint="eastAsia"/>
            <w:lang w:eastAsia="zh-CN"/>
          </w:rPr>
          <w:t>(二)、渠道冲突产生的原因</w:t>
        </w:r>
        <w:r>
          <w:tab/>
        </w:r>
        <w:r>
          <w:fldChar w:fldCharType="begin"/>
        </w:r>
        <w:r>
          <w:instrText xml:space="preserve"> PAGEREF _Toc4318 \h </w:instrText>
        </w:r>
        <w:r>
          <w:fldChar w:fldCharType="separate"/>
        </w:r>
        <w:r>
          <w:t>83</w:t>
        </w:r>
        <w:r>
          <w:fldChar w:fldCharType="end"/>
        </w:r>
      </w:hyperlink>
    </w:p>
    <w:p>
      <w:pPr>
        <w:pStyle w:val="TOC2"/>
        <w:tabs>
          <w:tab w:val="right" w:leader="dot" w:pos="8306"/>
        </w:tabs>
      </w:pPr>
      <w:hyperlink w:anchor="_Toc4221" w:history="1">
        <w:r>
          <w:rPr>
            <w:rFonts w:ascii="仿宋" w:eastAsia="仿宋" w:hAnsi="仿宋" w:cs="仿宋" w:hint="eastAsia"/>
            <w:lang w:eastAsia="zh-CN"/>
          </w:rPr>
          <w:t>(三)、渠道冲突的处理</w:t>
        </w:r>
        <w:r>
          <w:tab/>
        </w:r>
        <w:r>
          <w:fldChar w:fldCharType="begin"/>
        </w:r>
        <w:r>
          <w:instrText xml:space="preserve"> PAGEREF _Toc4221 \h </w:instrText>
        </w:r>
        <w:r>
          <w:fldChar w:fldCharType="separate"/>
        </w:r>
        <w:r>
          <w:t>83</w:t>
        </w:r>
        <w:r>
          <w:fldChar w:fldCharType="end"/>
        </w:r>
      </w:hyperlink>
    </w:p>
    <w:p>
      <w:pPr>
        <w:pStyle w:val="TOC1"/>
        <w:tabs>
          <w:tab w:val="right" w:leader="dot" w:pos="8306"/>
        </w:tabs>
      </w:pPr>
      <w:hyperlink w:anchor="_Toc29053" w:history="1">
        <w:r>
          <w:rPr>
            <w:rFonts w:ascii="仿宋" w:eastAsia="仿宋" w:hAnsi="仿宋" w:cs="仿宋" w:hint="eastAsia"/>
            <w:lang w:eastAsia="zh-CN"/>
          </w:rPr>
          <w:t>二十、员工培训与发展方案</w:t>
        </w:r>
        <w:r>
          <w:tab/>
        </w:r>
        <w:r>
          <w:fldChar w:fldCharType="begin"/>
        </w:r>
        <w:r>
          <w:instrText xml:space="preserve"> PAGEREF _Toc29053 \h </w:instrText>
        </w:r>
        <w:r>
          <w:fldChar w:fldCharType="separate"/>
        </w:r>
        <w:r>
          <w:t>84</w:t>
        </w:r>
        <w:r>
          <w:fldChar w:fldCharType="end"/>
        </w:r>
      </w:hyperlink>
    </w:p>
    <w:p>
      <w:pPr>
        <w:pStyle w:val="TOC2"/>
        <w:tabs>
          <w:tab w:val="right" w:leader="dot" w:pos="8306"/>
        </w:tabs>
      </w:pPr>
      <w:hyperlink w:anchor="_Toc9299" w:history="1">
        <w:r>
          <w:rPr>
            <w:rFonts w:ascii="仿宋" w:eastAsia="仿宋" w:hAnsi="仿宋" w:cs="仿宋" w:hint="eastAsia"/>
            <w:lang w:eastAsia="zh-CN"/>
          </w:rPr>
          <w:t>(一)、培训需求分析与规划</w:t>
        </w:r>
        <w:r>
          <w:tab/>
        </w:r>
        <w:r>
          <w:fldChar w:fldCharType="begin"/>
        </w:r>
        <w:r>
          <w:instrText xml:space="preserve"> PAGEREF _Toc9299 \h </w:instrText>
        </w:r>
        <w:r>
          <w:fldChar w:fldCharType="separate"/>
        </w:r>
        <w:r>
          <w:t>84</w:t>
        </w:r>
        <w:r>
          <w:fldChar w:fldCharType="end"/>
        </w:r>
      </w:hyperlink>
    </w:p>
    <w:p>
      <w:pPr>
        <w:pStyle w:val="TOC2"/>
        <w:tabs>
          <w:tab w:val="right" w:leader="dot" w:pos="8306"/>
        </w:tabs>
      </w:pPr>
      <w:hyperlink w:anchor="_Toc27139" w:history="1">
        <w:r>
          <w:rPr>
            <w:rFonts w:ascii="仿宋" w:eastAsia="仿宋" w:hAnsi="仿宋" w:cs="仿宋" w:hint="eastAsia"/>
            <w:lang w:eastAsia="zh-CN"/>
          </w:rPr>
          <w:t>(二)、内部培训体系搭建</w:t>
        </w:r>
        <w:r>
          <w:tab/>
        </w:r>
        <w:r>
          <w:fldChar w:fldCharType="begin"/>
        </w:r>
        <w:r>
          <w:instrText xml:space="preserve"> PAGEREF _Toc27139 \h </w:instrText>
        </w:r>
        <w:r>
          <w:fldChar w:fldCharType="separate"/>
        </w:r>
        <w:r>
          <w:t>86</w:t>
        </w:r>
        <w:r>
          <w:fldChar w:fldCharType="end"/>
        </w:r>
      </w:hyperlink>
    </w:p>
    <w:p>
      <w:pPr>
        <w:pStyle w:val="TOC2"/>
        <w:tabs>
          <w:tab w:val="right" w:leader="dot" w:pos="8306"/>
        </w:tabs>
      </w:pPr>
      <w:hyperlink w:anchor="_Toc8009" w:history="1">
        <w:r>
          <w:rPr>
            <w:rFonts w:ascii="仿宋" w:eastAsia="仿宋" w:hAnsi="仿宋" w:cs="仿宋" w:hint="eastAsia"/>
            <w:lang w:eastAsia="zh-CN"/>
          </w:rPr>
          <w:t>(三)、外部培训资源合作</w:t>
        </w:r>
        <w:r>
          <w:tab/>
        </w:r>
        <w:r>
          <w:fldChar w:fldCharType="begin"/>
        </w:r>
        <w:r>
          <w:instrText xml:space="preserve"> PAGEREF _Toc8009 \h </w:instrText>
        </w:r>
        <w:r>
          <w:fldChar w:fldCharType="separate"/>
        </w:r>
        <w:r>
          <w:t>88</w:t>
        </w:r>
        <w:r>
          <w:fldChar w:fldCharType="end"/>
        </w:r>
      </w:hyperlink>
    </w:p>
    <w:p>
      <w:pPr>
        <w:pStyle w:val="TOC2"/>
        <w:tabs>
          <w:tab w:val="right" w:leader="dot" w:pos="8306"/>
        </w:tabs>
      </w:pPr>
      <w:hyperlink w:anchor="_Toc18853" w:history="1">
        <w:r>
          <w:rPr>
            <w:rFonts w:ascii="仿宋" w:eastAsia="仿宋" w:hAnsi="仿宋" w:cs="仿宋" w:hint="eastAsia"/>
            <w:lang w:eastAsia="zh-CN"/>
          </w:rPr>
          <w:t>(四)、员工职业发展规划</w:t>
        </w:r>
        <w:r>
          <w:tab/>
        </w:r>
        <w:r>
          <w:fldChar w:fldCharType="begin"/>
        </w:r>
        <w:r>
          <w:instrText xml:space="preserve"> PAGEREF _Toc18853 \h </w:instrText>
        </w:r>
        <w:r>
          <w:fldChar w:fldCharType="separate"/>
        </w:r>
        <w:r>
          <w:t>88</w:t>
        </w:r>
        <w:r>
          <w:fldChar w:fldCharType="end"/>
        </w:r>
      </w:hyperlink>
    </w:p>
    <w:p>
      <w:pPr>
        <w:pStyle w:val="TOC2"/>
        <w:tabs>
          <w:tab w:val="right" w:leader="dot" w:pos="8306"/>
        </w:tabs>
      </w:pPr>
      <w:hyperlink w:anchor="_Toc5237" w:history="1">
        <w:r>
          <w:rPr>
            <w:rFonts w:ascii="仿宋" w:eastAsia="仿宋" w:hAnsi="仿宋" w:cs="仿宋" w:hint="eastAsia"/>
            <w:lang w:eastAsia="zh-CN"/>
          </w:rPr>
          <w:t>(五)、学习型组织文化建设</w:t>
        </w:r>
        <w:r>
          <w:tab/>
        </w:r>
        <w:r>
          <w:fldChar w:fldCharType="begin"/>
        </w:r>
        <w:r>
          <w:instrText xml:space="preserve"> PAGEREF _Toc5237 \h </w:instrText>
        </w:r>
        <w:r>
          <w:fldChar w:fldCharType="separate"/>
        </w:r>
        <w:r>
          <w:t>89</w:t>
        </w:r>
        <w:r>
          <w:fldChar w:fldCharType="end"/>
        </w:r>
      </w:hyperlink>
    </w:p>
    <w:p>
      <w:pPr>
        <w:pStyle w:val="TOC1"/>
        <w:tabs>
          <w:tab w:val="right" w:leader="dot" w:pos="8306"/>
        </w:tabs>
      </w:pPr>
      <w:hyperlink w:anchor="_Toc7439" w:history="1">
        <w:r>
          <w:rPr>
            <w:rFonts w:ascii="仿宋" w:eastAsia="仿宋" w:hAnsi="仿宋" w:cs="仿宋" w:hint="eastAsia"/>
            <w:lang w:eastAsia="zh-CN"/>
          </w:rPr>
          <w:t>二十一、影视出品场地规划方案</w:t>
        </w:r>
        <w:r>
          <w:tab/>
        </w:r>
        <w:r>
          <w:fldChar w:fldCharType="begin"/>
        </w:r>
        <w:r>
          <w:instrText xml:space="preserve"> PAGEREF _Toc7439 \h </w:instrText>
        </w:r>
        <w:r>
          <w:fldChar w:fldCharType="separate"/>
        </w:r>
        <w:r>
          <w:t>91</w:t>
        </w:r>
        <w:r>
          <w:fldChar w:fldCharType="end"/>
        </w:r>
      </w:hyperlink>
    </w:p>
    <w:p>
      <w:pPr>
        <w:pStyle w:val="TOC2"/>
        <w:tabs>
          <w:tab w:val="right" w:leader="dot" w:pos="8306"/>
        </w:tabs>
      </w:pPr>
      <w:hyperlink w:anchor="_Toc13329" w:history="1">
        <w:r>
          <w:rPr>
            <w:rFonts w:ascii="仿宋" w:eastAsia="仿宋" w:hAnsi="仿宋" w:cs="仿宋" w:hint="eastAsia"/>
            <w:lang w:eastAsia="zh-CN"/>
          </w:rPr>
          <w:t>(一)、影视出品场地布局原则</w:t>
        </w:r>
        <w:r>
          <w:tab/>
        </w:r>
        <w:r>
          <w:fldChar w:fldCharType="begin"/>
        </w:r>
        <w:r>
          <w:instrText xml:space="preserve"> PAGEREF _Toc13329 \h </w:instrText>
        </w:r>
        <w:r>
          <w:fldChar w:fldCharType="separate"/>
        </w:r>
        <w:r>
          <w:t>91</w:t>
        </w:r>
        <w:r>
          <w:fldChar w:fldCharType="end"/>
        </w:r>
      </w:hyperlink>
    </w:p>
    <w:p>
      <w:pPr>
        <w:pStyle w:val="TOC2"/>
        <w:tabs>
          <w:tab w:val="right" w:leader="dot" w:pos="8306"/>
        </w:tabs>
      </w:pPr>
      <w:hyperlink w:anchor="_Toc22728" w:history="1">
        <w:r>
          <w:rPr>
            <w:rFonts w:ascii="仿宋" w:eastAsia="仿宋" w:hAnsi="仿宋" w:cs="仿宋" w:hint="eastAsia"/>
            <w:lang w:eastAsia="zh-CN"/>
          </w:rPr>
          <w:t>(二)、影视出品场地装修设计方案</w:t>
        </w:r>
        <w:r>
          <w:tab/>
        </w:r>
        <w:r>
          <w:fldChar w:fldCharType="begin"/>
        </w:r>
        <w:r>
          <w:instrText xml:space="preserve"> PAGEREF _Toc22728 \h </w:instrText>
        </w:r>
        <w:r>
          <w:fldChar w:fldCharType="separate"/>
        </w:r>
        <w:r>
          <w:t>92</w:t>
        </w:r>
        <w:r>
          <w:fldChar w:fldCharType="end"/>
        </w:r>
      </w:hyperlink>
    </w:p>
    <w:p>
      <w:pPr>
        <w:pStyle w:val="TOC1"/>
        <w:tabs>
          <w:tab w:val="right" w:leader="dot" w:pos="8306"/>
        </w:tabs>
      </w:pPr>
      <w:hyperlink w:anchor="_Toc30942" w:history="1">
        <w:r>
          <w:rPr>
            <w:rFonts w:ascii="仿宋" w:eastAsia="仿宋" w:hAnsi="仿宋" w:cs="仿宋" w:hint="eastAsia"/>
            <w:lang w:eastAsia="zh-CN"/>
          </w:rPr>
          <w:t>二十二影视出品项目风险管理与预警</w:t>
        </w:r>
        <w:r>
          <w:tab/>
        </w:r>
        <w:r>
          <w:fldChar w:fldCharType="begin"/>
        </w:r>
        <w:r>
          <w:instrText xml:space="preserve"> PAGEREF _Toc30942 \h </w:instrText>
        </w:r>
        <w:r>
          <w:fldChar w:fldCharType="separate"/>
        </w:r>
        <w:r>
          <w:t>93</w:t>
        </w:r>
        <w:r>
          <w:fldChar w:fldCharType="end"/>
        </w:r>
      </w:hyperlink>
    </w:p>
    <w:p>
      <w:pPr>
        <w:pStyle w:val="TOC2"/>
        <w:tabs>
          <w:tab w:val="right" w:leader="dot" w:pos="8306"/>
        </w:tabs>
      </w:pPr>
      <w:hyperlink w:anchor="_Toc19353" w:history="1">
        <w:r>
          <w:rPr>
            <w:rFonts w:ascii="仿宋" w:eastAsia="仿宋" w:hAnsi="仿宋" w:cs="仿宋" w:hint="eastAsia"/>
            <w:lang w:eastAsia="zh-CN"/>
          </w:rPr>
          <w:t>(一)、风险识别与评估方法</w:t>
        </w:r>
        <w:r>
          <w:tab/>
        </w:r>
        <w:r>
          <w:fldChar w:fldCharType="begin"/>
        </w:r>
        <w:r>
          <w:instrText xml:space="preserve"> PAGEREF _Toc19353 \h </w:instrText>
        </w:r>
        <w:r>
          <w:fldChar w:fldCharType="separate"/>
        </w:r>
        <w:r>
          <w:t>93</w:t>
        </w:r>
        <w:r>
          <w:fldChar w:fldCharType="end"/>
        </w:r>
      </w:hyperlink>
    </w:p>
    <w:p>
      <w:pPr>
        <w:pStyle w:val="TOC2"/>
        <w:tabs>
          <w:tab w:val="right" w:leader="dot" w:pos="8306"/>
        </w:tabs>
      </w:pPr>
      <w:hyperlink w:anchor="_Toc24931" w:history="1">
        <w:r>
          <w:rPr>
            <w:rFonts w:ascii="仿宋" w:eastAsia="仿宋" w:hAnsi="仿宋" w:cs="仿宋" w:hint="eastAsia"/>
            <w:lang w:eastAsia="zh-CN"/>
          </w:rPr>
          <w:t>(二)、危机管理与应急预案</w:t>
        </w:r>
        <w:r>
          <w:tab/>
        </w:r>
        <w:r>
          <w:fldChar w:fldCharType="begin"/>
        </w:r>
        <w:r>
          <w:instrText xml:space="preserve"> PAGEREF _Toc24931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48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595"/>
      <w:r>
        <w:rPr>
          <w:rFonts w:ascii="仿宋" w:eastAsia="仿宋" w:hAnsi="仿宋" w:cs="仿宋" w:hint="eastAsia"/>
          <w:lang w:eastAsia="zh-CN"/>
        </w:rPr>
        <w:t>(一)、完善体制机制，加快XXX市场化步伐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关键措施：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制定市场化改革方案： 进行全面的公司体制机制评估，并制定明确的市场化改革方案，包括调整机构设置、决策流程、激励机制等方面。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优化组织结构： 根据市场化需求，优化公司的组织结构，提高决策效率，减少冗余环节，促进信息流通，加强不同业务板块之间的合作。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引入市场化激励机制： 设立与市场绩效密切相关的激励机制，激发员工的积极性和创造力，确保员工利益与公司整体业绩挂钩。</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建设市场化决策体系：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https://d.book118.com/737103001111006050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04D9F"/>
    <w:rsid w:val="4593521B"/>
    <w:rsid w:val="4F304D9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7103001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2024-02-23T19:30:00Z</dcterms:created>
  <dcterms:modified xsi:type="dcterms:W3CDTF">2024-02-23T19:30:39Z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C214A3489BED4B809BB4C2A8281F24CB_11</vt:lpwstr>
  </property>
  <property fmtid="{D5CDD505-2E9C-101B-9397-08002B2CF9AE}" pid="3" name="KSOProductBuildVer">
    <vt:lpwstr>2052-12.1.0.16250</vt:lpwstr>
  </property>
</Properties>
</file>