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C65B3" w:rsidP="00DC65B3" w14:paraId="344928D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C65B3">
        <w:rPr>
          <w:rFonts w:ascii="华文中宋" w:eastAsia="华文中宋" w:hAnsi="华文中宋"/>
          <w:b/>
          <w:sz w:val="30"/>
        </w:rPr>
        <w:t>2023四川南充市嘉陵区考核招聘2024届硕士研究生和部属师范大学公费师范毕业生6人笔试备考题库及答案解析</w:t>
      </w:r>
    </w:p>
    <w:p w:rsidR="00A77B3E" w14:paraId="75B10DA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464E2E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D61BD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1．</w:t>
      </w:r>
      <w:r w:rsidRPr="0030475A">
        <w:rPr>
          <w:rFonts w:ascii="微软雅黑" w:eastAsia="微软雅黑" w:cs="微软雅黑"/>
          <w:szCs w:val="14"/>
        </w:rPr>
        <w:t>()是社会主义民主政治的本质和核心要求，是社会主义政治文明建设的根本出发点和归宿。</w:t>
      </w:r>
    </w:p>
    <w:p w:rsidR="0030475A" w14:paraId="39A4C62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A、民主集中制</w:t>
      </w:r>
    </w:p>
    <w:p w:rsidR="0030475A" w14:paraId="015220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B、人民当家做主</w:t>
      </w:r>
    </w:p>
    <w:p w:rsidR="0030475A" w14:paraId="46C059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C、保障和改善民生</w:t>
      </w:r>
    </w:p>
    <w:p w:rsidR="0030475A" w14:paraId="5C494E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D、社会主义核心价值体系</w:t>
      </w:r>
    </w:p>
    <w:p w:rsidR="0030475A" w14:paraId="0345FE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F4D09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人民代表大会制度是我国的根本政治制度，是社会主义民主政治的表现形式，所以社会主义民主政治的核心是民主集中制的人民代表大会制度。人民当家做主是社会主义民主政治的本质和核心要求，是社会主义政治文明建设的根本出发点和归宿。故选B。</w:t>
      </w:r>
    </w:p>
    <w:p w:rsidR="0030475A" w14:paraId="398510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某商场遭遇交通事故，需向主管上级反映情况，应用()。</w:t>
      </w:r>
    </w:p>
    <w:p w:rsidR="0030475A" w14:paraId="40E9C83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A、请示</w:t>
      </w:r>
    </w:p>
    <w:p w:rsidR="0030475A" w14:paraId="63B223E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B、意见</w:t>
      </w:r>
    </w:p>
    <w:p w:rsidR="0030475A" w14:paraId="4417DA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C、函</w:t>
      </w:r>
    </w:p>
    <w:p w:rsidR="0030475A" w14:paraId="62166C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D、报告</w:t>
      </w:r>
    </w:p>
    <w:p w:rsidR="0030475A" w14:paraId="114514B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239B04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《党政机关公文处理工作条例》规定，报告适用于向上级机关汇报工作、反映情况，回复上级机关的询问。题干中商场遭遇交通事故，需要向上级反映情况，应使用报告。故选D。</w:t>
      </w:r>
    </w:p>
    <w:p w:rsidR="0030475A" w14:paraId="1A2BE21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关于运动中受伤的处置方式，下列说法错误的是()。</w:t>
      </w:r>
    </w:p>
    <w:p w:rsidR="0030475A" w14:paraId="208E62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A、可通过伸展练习缓解运动后的肌肉酸痛</w:t>
      </w:r>
    </w:p>
    <w:p w:rsidR="0030475A" w14:paraId="115F0AA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B、运动中发生肌肉痉挛可采用冷敷痉挛部位来缓解</w:t>
      </w:r>
    </w:p>
    <w:p w:rsidR="0030475A" w14:paraId="0628963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C、一般性关节韧带损伤后，应在24小时内采用冷敷</w:t>
      </w:r>
    </w:p>
    <w:p w:rsidR="0030475A" w14:paraId="5E1784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D、运动骨折后，应先用夹板或其他代用品固定伤肢</w:t>
      </w:r>
    </w:p>
    <w:p w:rsidR="0030475A" w14:paraId="4751C8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779BD7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项错误，应对肌肉痉挛的具体方法要根据肌肉疼痛的不同感受而定。一旦发生肌肉痉挛，应缓和地帮助痉挛的肌肉伸展，直到痉挛和疼痛消失，再柔和地按摩。按摩后如果肌肉仍紧绷，需要热敷;而按摩后觉得肌肉酸痛则需冷敷。B项说法不全面;C项正确，对于一般性关节韧带损伤，应在24小时内采用冷敷，必要时加压包扎24小时以后采用理疗，热敷、按摩、针灸等方式治疗;D项正确，运动骨折后不要移动患肢，应用夹板或其他代用品固定伤肢，及时护送医院检查治疗。故选B。</w:t>
      </w:r>
    </w:p>
    <w:p w:rsidR="0030475A" w14:paraId="04666A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在城市化过程中，服务业往往会向大城市聚集，导致出现这种现象的原因不包括()。</w:t>
      </w:r>
    </w:p>
    <w:p w:rsidR="0030475A" w14:paraId="681EFBB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A、大城市消费需求庞大</w:t>
      </w:r>
    </w:p>
    <w:p w:rsidR="0030475A" w14:paraId="07ACCF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B、大城市人力资源丰富</w:t>
      </w:r>
    </w:p>
    <w:p w:rsidR="0030475A" w14:paraId="0BA3A6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C、大城市运营成本较低</w:t>
      </w:r>
    </w:p>
    <w:p w:rsidR="0030475A" w14:paraId="20449D0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D、大城市信息传递便捷</w:t>
      </w:r>
    </w:p>
    <w:p w:rsidR="0030475A" w14:paraId="03484F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0812A8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服务业之所以向大城市聚集，是因为相对于小城市，在大城市更加接近客户市场，有特定的劳动力市场，良好的信息源等，而大城市的运营成本并非较低，相反更多时候会高于小城市。故选C。</w:t>
      </w:r>
    </w:p>
    <w:p w:rsidR="0030475A" w14:paraId="4EE180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在一个封闭的游泳池中，人们套着游泳圈飘浮在水面上。如果所有人都抛开游泳圈潜到水底，那么游泳池里的水面会()。</w:t>
      </w:r>
    </w:p>
    <w:p w:rsidR="0030475A" w14:paraId="3C0EBD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A、不变</w:t>
      </w:r>
    </w:p>
    <w:p w:rsidR="0030475A" w14:paraId="1C9B9D1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B、上升</w:t>
      </w:r>
    </w:p>
    <w:p w:rsidR="0030475A" w14:paraId="18E5E0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C、下降</w:t>
      </w:r>
    </w:p>
    <w:p w:rsidR="0030475A" w14:paraId="45CF7B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D、无法确定</w:t>
      </w:r>
    </w:p>
    <w:p w:rsidR="0030475A" w14:paraId="43B26E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https://d.book118.com/737110120051006035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:rsidP="00DC65B3" w14:paraId="4606B2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33BA" w14:paraId="2E324A3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:rsidP="00DC65B3" w14:paraId="09EBADC6" w14:textId="4C684B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  <w:r w:rsidR="007B1698">
      <w:rPr>
        <w:rStyle w:val="PageNumber"/>
      </w:rPr>
      <w:t xml:space="preserve"> </w:t>
    </w:r>
  </w:p>
  <w:p w:rsidR="00AE33BA" w14:paraId="21E73A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14:paraId="2A3317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:rsidP="00DC65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33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:rsidP="00DC65B3" w14:textId="4C684B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  <w:r w:rsidR="007B1698">
      <w:rPr>
        <w:rStyle w:val="PageNumber"/>
      </w:rPr>
      <w:t xml:space="preserve"> </w:t>
    </w:r>
  </w:p>
  <w:p w:rsidR="00AE33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:rsidP="00DC65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33B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:rsidP="00DC65B3" w14:textId="4C684B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  <w:r w:rsidR="007B1698">
      <w:rPr>
        <w:rStyle w:val="PageNumber"/>
      </w:rPr>
      <w:t xml:space="preserve"> </w:t>
    </w:r>
  </w:p>
  <w:p w:rsidR="00AE33B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14:paraId="6DB5AFA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14:paraId="7189DB0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14:paraId="12B189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33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7B1698"/>
    <w:rsid w:val="00A77B3E"/>
    <w:rsid w:val="00AE33BA"/>
    <w:rsid w:val="00CA2A55"/>
    <w:rsid w:val="00DC65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F891963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AE33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E33BA"/>
    <w:rPr>
      <w:sz w:val="18"/>
      <w:szCs w:val="18"/>
    </w:rPr>
  </w:style>
  <w:style w:type="paragraph" w:styleId="Footer">
    <w:name w:val="footer"/>
    <w:basedOn w:val="Normal"/>
    <w:link w:val="a0"/>
    <w:rsid w:val="00AE33B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E33BA"/>
    <w:rPr>
      <w:sz w:val="18"/>
      <w:szCs w:val="18"/>
    </w:rPr>
  </w:style>
  <w:style w:type="character" w:styleId="PageNumber">
    <w:name w:val="page number"/>
    <w:basedOn w:val="DefaultParagraphFont"/>
    <w:rsid w:val="00AE33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37110120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2906</Words>
  <Characters>16566</Characters>
  <Application>Microsoft Office Word</Application>
  <DocSecurity>0</DocSecurity>
  <Lines>138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4</cp:revision>
  <dcterms:created xsi:type="dcterms:W3CDTF">2024-01-29T10:37:00Z</dcterms:created>
  <dcterms:modified xsi:type="dcterms:W3CDTF">2024-01-29T11:44:00Z</dcterms:modified>
</cp:coreProperties>
</file>