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D61D4" w14:paraId="100F2C76" w14:textId="77777777">
      <w:pPr>
        <w:rPr>
          <w:rFonts w:ascii="仿宋" w:eastAsia="仿宋" w:hAnsi="仿宋" w:cs="仿宋"/>
          <w:b/>
          <w:sz w:val="40"/>
        </w:rPr>
      </w:pPr>
    </w:p>
    <w:p w:rsidR="009D61D4" w14:paraId="31296251" w14:textId="77777777">
      <w:pPr>
        <w:rPr>
          <w:rFonts w:ascii="仿宋" w:eastAsia="仿宋" w:hAnsi="仿宋" w:cs="仿宋"/>
          <w:b/>
          <w:sz w:val="40"/>
        </w:rPr>
      </w:pPr>
    </w:p>
    <w:p w:rsidR="009D61D4" w14:paraId="1BAD80CA" w14:textId="77777777">
      <w:pPr>
        <w:rPr>
          <w:rFonts w:ascii="仿宋" w:eastAsia="仿宋" w:hAnsi="仿宋" w:cs="仿宋"/>
          <w:b/>
          <w:sz w:val="40"/>
        </w:rPr>
      </w:pPr>
    </w:p>
    <w:p w:rsidR="009D61D4" w14:paraId="6A32842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警用车相关行业投资规划报告</w:t>
      </w:r>
    </w:p>
    <w:p w:rsidR="009D61D4" w14:paraId="2F056E11" w14:textId="77777777">
      <w:pPr>
        <w:jc w:val="center"/>
        <w:rPr>
          <w:rFonts w:ascii="仿宋" w:eastAsia="仿宋" w:hAnsi="仿宋" w:cs="仿宋"/>
          <w:b/>
          <w:sz w:val="40"/>
        </w:rPr>
      </w:pPr>
      <w:r>
        <w:rPr>
          <w:rFonts w:ascii="仿宋" w:eastAsia="仿宋" w:hAnsi="仿宋" w:cs="仿宋" w:hint="eastAsia"/>
          <w:b/>
          <w:sz w:val="40"/>
        </w:rPr>
        <w:t>目录</w:t>
      </w:r>
    </w:p>
    <w:p w:rsidR="009D61D4" w14:paraId="7E5C5318" w14:textId="77777777">
      <w:pPr>
        <w:pStyle w:val="TOC1"/>
        <w:tabs>
          <w:tab w:val="right" w:leader="dot" w:pos="8306"/>
        </w:tabs>
      </w:pPr>
      <w:r>
        <w:fldChar w:fldCharType="begin"/>
      </w:r>
      <w:r>
        <w:instrText>TOC \h \z</w:instrText>
      </w:r>
      <w:r>
        <w:fldChar w:fldCharType="separate"/>
      </w:r>
      <w:hyperlink w:anchor="_Toc24708" w:history="1">
        <w:r>
          <w:rPr>
            <w:rFonts w:ascii="仿宋" w:eastAsia="仿宋" w:hAnsi="仿宋" w:cs="仿宋" w:hint="eastAsia"/>
          </w:rPr>
          <w:t>序言</w:t>
        </w:r>
        <w:r>
          <w:tab/>
        </w:r>
        <w:r>
          <w:fldChar w:fldCharType="begin"/>
        </w:r>
        <w:r>
          <w:instrText xml:space="preserve"> PAGEREF _Toc24708 \h </w:instrText>
        </w:r>
        <w:r>
          <w:fldChar w:fldCharType="separate"/>
        </w:r>
        <w:r>
          <w:t>3</w:t>
        </w:r>
        <w:r>
          <w:fldChar w:fldCharType="end"/>
        </w:r>
      </w:hyperlink>
    </w:p>
    <w:p w:rsidR="009D61D4" w14:paraId="36ECC684" w14:textId="77777777">
      <w:pPr>
        <w:pStyle w:val="TOC1"/>
        <w:tabs>
          <w:tab w:val="right" w:leader="dot" w:pos="8306"/>
        </w:tabs>
      </w:pPr>
      <w:hyperlink w:anchor="_Toc28824" w:history="1">
        <w:r>
          <w:rPr>
            <w:rFonts w:ascii="仿宋" w:eastAsia="仿宋" w:hAnsi="仿宋" w:cs="仿宋" w:hint="eastAsia"/>
          </w:rPr>
          <w:t>一、行业前景及市场预测</w:t>
        </w:r>
        <w:r>
          <w:tab/>
        </w:r>
        <w:r>
          <w:fldChar w:fldCharType="begin"/>
        </w:r>
        <w:r>
          <w:instrText xml:space="preserve"> PAGEREF _Toc28824 \h </w:instrText>
        </w:r>
        <w:r>
          <w:fldChar w:fldCharType="separate"/>
        </w:r>
        <w:r>
          <w:t>3</w:t>
        </w:r>
        <w:r>
          <w:fldChar w:fldCharType="end"/>
        </w:r>
      </w:hyperlink>
    </w:p>
    <w:p w:rsidR="009D61D4" w14:paraId="3488871A" w14:textId="77777777">
      <w:pPr>
        <w:pStyle w:val="TOC2"/>
        <w:tabs>
          <w:tab w:val="right" w:leader="dot" w:pos="8306"/>
        </w:tabs>
      </w:pPr>
      <w:hyperlink w:anchor="_Toc20560" w:history="1">
        <w:r>
          <w:rPr>
            <w:rFonts w:ascii="仿宋" w:eastAsia="仿宋" w:hAnsi="仿宋" w:cs="仿宋" w:hint="eastAsia"/>
          </w:rPr>
          <w:t>（一）行业基本情况</w:t>
        </w:r>
        <w:r>
          <w:tab/>
        </w:r>
        <w:r>
          <w:fldChar w:fldCharType="begin"/>
        </w:r>
        <w:r>
          <w:instrText xml:space="preserve"> PAGEREF _Toc20560 \h </w:instrText>
        </w:r>
        <w:r>
          <w:fldChar w:fldCharType="separate"/>
        </w:r>
        <w:r>
          <w:t>3</w:t>
        </w:r>
        <w:r>
          <w:fldChar w:fldCharType="end"/>
        </w:r>
      </w:hyperlink>
    </w:p>
    <w:p w:rsidR="009D61D4" w14:paraId="74B3BF6B" w14:textId="77777777">
      <w:pPr>
        <w:pStyle w:val="TOC2"/>
        <w:tabs>
          <w:tab w:val="right" w:leader="dot" w:pos="8306"/>
        </w:tabs>
      </w:pPr>
      <w:hyperlink w:anchor="_Toc1407" w:history="1">
        <w:r>
          <w:rPr>
            <w:rFonts w:ascii="仿宋" w:eastAsia="仿宋" w:hAnsi="仿宋" w:cs="仿宋" w:hint="eastAsia"/>
          </w:rPr>
          <w:t>（二）市场分析</w:t>
        </w:r>
        <w:r>
          <w:tab/>
        </w:r>
        <w:r>
          <w:fldChar w:fldCharType="begin"/>
        </w:r>
        <w:r>
          <w:instrText xml:space="preserve"> PAGEREF _Toc1407 \h </w:instrText>
        </w:r>
        <w:r>
          <w:fldChar w:fldCharType="separate"/>
        </w:r>
        <w:r>
          <w:t>4</w:t>
        </w:r>
        <w:r>
          <w:fldChar w:fldCharType="end"/>
        </w:r>
      </w:hyperlink>
    </w:p>
    <w:p w:rsidR="009D61D4" w14:paraId="2EC356F2" w14:textId="77777777">
      <w:pPr>
        <w:pStyle w:val="TOC1"/>
        <w:tabs>
          <w:tab w:val="right" w:leader="dot" w:pos="8306"/>
        </w:tabs>
      </w:pPr>
      <w:hyperlink w:anchor="_Toc7262" w:history="1">
        <w:r>
          <w:rPr>
            <w:rFonts w:ascii="仿宋" w:eastAsia="仿宋" w:hAnsi="仿宋" w:cs="仿宋" w:hint="eastAsia"/>
          </w:rPr>
          <w:t>二、技术方案</w:t>
        </w:r>
        <w:r>
          <w:tab/>
        </w:r>
        <w:r>
          <w:fldChar w:fldCharType="begin"/>
        </w:r>
        <w:r>
          <w:instrText xml:space="preserve"> PAGEREF _Toc7262 \h </w:instrText>
        </w:r>
        <w:r>
          <w:fldChar w:fldCharType="separate"/>
        </w:r>
        <w:r>
          <w:t>6</w:t>
        </w:r>
        <w:r>
          <w:fldChar w:fldCharType="end"/>
        </w:r>
      </w:hyperlink>
    </w:p>
    <w:p w:rsidR="009D61D4" w14:paraId="16EB4B1F" w14:textId="77777777">
      <w:pPr>
        <w:pStyle w:val="TOC2"/>
        <w:tabs>
          <w:tab w:val="right" w:leader="dot" w:pos="8306"/>
        </w:tabs>
      </w:pPr>
      <w:hyperlink w:anchor="_Toc23080" w:history="1">
        <w:r>
          <w:rPr>
            <w:rFonts w:ascii="仿宋" w:eastAsia="仿宋" w:hAnsi="仿宋" w:cs="仿宋" w:hint="eastAsia"/>
          </w:rPr>
          <w:t>（一）企业技术研发分析</w:t>
        </w:r>
        <w:r>
          <w:tab/>
        </w:r>
        <w:r>
          <w:fldChar w:fldCharType="begin"/>
        </w:r>
        <w:r>
          <w:instrText xml:space="preserve"> PAGEREF _Toc23080 \h </w:instrText>
        </w:r>
        <w:r>
          <w:fldChar w:fldCharType="separate"/>
        </w:r>
        <w:r>
          <w:t>6</w:t>
        </w:r>
        <w:r>
          <w:fldChar w:fldCharType="end"/>
        </w:r>
      </w:hyperlink>
    </w:p>
    <w:p w:rsidR="009D61D4" w14:paraId="5BADA97E" w14:textId="77777777">
      <w:pPr>
        <w:pStyle w:val="TOC2"/>
        <w:tabs>
          <w:tab w:val="right" w:leader="dot" w:pos="8306"/>
        </w:tabs>
      </w:pPr>
      <w:hyperlink w:anchor="_Toc26758" w:history="1">
        <w:r>
          <w:rPr>
            <w:rFonts w:ascii="仿宋" w:eastAsia="仿宋" w:hAnsi="仿宋" w:cs="仿宋" w:hint="eastAsia"/>
          </w:rPr>
          <w:t>（二）警用车项目技术工艺分析</w:t>
        </w:r>
        <w:r>
          <w:tab/>
        </w:r>
        <w:r>
          <w:fldChar w:fldCharType="begin"/>
        </w:r>
        <w:r>
          <w:instrText xml:space="preserve"> PAGEREF _Toc26758 \h </w:instrText>
        </w:r>
        <w:r>
          <w:fldChar w:fldCharType="separate"/>
        </w:r>
        <w:r>
          <w:t>7</w:t>
        </w:r>
        <w:r>
          <w:fldChar w:fldCharType="end"/>
        </w:r>
      </w:hyperlink>
    </w:p>
    <w:p w:rsidR="009D61D4" w14:paraId="304C40AF" w14:textId="77777777">
      <w:pPr>
        <w:pStyle w:val="TOC2"/>
        <w:tabs>
          <w:tab w:val="right" w:leader="dot" w:pos="8306"/>
        </w:tabs>
      </w:pPr>
      <w:hyperlink w:anchor="_Toc14699" w:history="1">
        <w:r>
          <w:rPr>
            <w:rFonts w:ascii="仿宋" w:eastAsia="仿宋" w:hAnsi="仿宋" w:cs="仿宋" w:hint="eastAsia"/>
          </w:rPr>
          <w:t>（三）警用车项目技术流程</w:t>
        </w:r>
        <w:r>
          <w:tab/>
        </w:r>
        <w:r>
          <w:fldChar w:fldCharType="begin"/>
        </w:r>
        <w:r>
          <w:instrText xml:space="preserve"> PAGEREF _Toc14699 \h </w:instrText>
        </w:r>
        <w:r>
          <w:fldChar w:fldCharType="separate"/>
        </w:r>
        <w:r>
          <w:t>9</w:t>
        </w:r>
        <w:r>
          <w:fldChar w:fldCharType="end"/>
        </w:r>
      </w:hyperlink>
    </w:p>
    <w:p w:rsidR="009D61D4" w14:paraId="785A415A" w14:textId="77777777">
      <w:pPr>
        <w:pStyle w:val="TOC2"/>
        <w:tabs>
          <w:tab w:val="right" w:leader="dot" w:pos="8306"/>
        </w:tabs>
      </w:pPr>
      <w:hyperlink w:anchor="_Toc6447" w:history="1">
        <w:r>
          <w:rPr>
            <w:rFonts w:ascii="仿宋" w:eastAsia="仿宋" w:hAnsi="仿宋" w:cs="仿宋" w:hint="eastAsia"/>
          </w:rPr>
          <w:t>（四）设备选型方案</w:t>
        </w:r>
        <w:r>
          <w:tab/>
        </w:r>
        <w:r>
          <w:fldChar w:fldCharType="begin"/>
        </w:r>
        <w:r>
          <w:instrText xml:space="preserve"> PAGEREF _Toc6447 \h </w:instrText>
        </w:r>
        <w:r>
          <w:fldChar w:fldCharType="separate"/>
        </w:r>
        <w:r>
          <w:t>10</w:t>
        </w:r>
        <w:r>
          <w:fldChar w:fldCharType="end"/>
        </w:r>
      </w:hyperlink>
    </w:p>
    <w:p w:rsidR="009D61D4" w14:paraId="398A1A59" w14:textId="77777777">
      <w:pPr>
        <w:pStyle w:val="TOC1"/>
        <w:tabs>
          <w:tab w:val="right" w:leader="dot" w:pos="8306"/>
        </w:tabs>
      </w:pPr>
      <w:hyperlink w:anchor="_Toc28474" w:history="1">
        <w:r>
          <w:rPr>
            <w:rFonts w:ascii="仿宋" w:eastAsia="仿宋" w:hAnsi="仿宋" w:cs="仿宋" w:hint="eastAsia"/>
          </w:rPr>
          <w:t>三、警用车项目选址方案</w:t>
        </w:r>
        <w:r>
          <w:tab/>
        </w:r>
        <w:r>
          <w:fldChar w:fldCharType="begin"/>
        </w:r>
        <w:r>
          <w:instrText xml:space="preserve"> PAGEREF _Toc28474 \h </w:instrText>
        </w:r>
        <w:r>
          <w:fldChar w:fldCharType="separate"/>
        </w:r>
        <w:r>
          <w:t>11</w:t>
        </w:r>
        <w:r>
          <w:fldChar w:fldCharType="end"/>
        </w:r>
      </w:hyperlink>
    </w:p>
    <w:p w:rsidR="009D61D4" w14:paraId="02219D88" w14:textId="77777777">
      <w:pPr>
        <w:pStyle w:val="TOC2"/>
        <w:tabs>
          <w:tab w:val="right" w:leader="dot" w:pos="8306"/>
        </w:tabs>
      </w:pPr>
      <w:hyperlink w:anchor="_Toc1799" w:history="1">
        <w:r>
          <w:rPr>
            <w:rFonts w:ascii="仿宋" w:eastAsia="仿宋" w:hAnsi="仿宋" w:cs="仿宋" w:hint="eastAsia"/>
          </w:rPr>
          <w:t>（一）警用车项目选址原则</w:t>
        </w:r>
        <w:r>
          <w:tab/>
        </w:r>
        <w:r>
          <w:fldChar w:fldCharType="begin"/>
        </w:r>
        <w:r>
          <w:instrText xml:space="preserve"> PAGEREF _Toc1799 \h </w:instrText>
        </w:r>
        <w:r>
          <w:fldChar w:fldCharType="separate"/>
        </w:r>
        <w:r>
          <w:t>11</w:t>
        </w:r>
        <w:r>
          <w:fldChar w:fldCharType="end"/>
        </w:r>
      </w:hyperlink>
    </w:p>
    <w:p w:rsidR="009D61D4" w14:paraId="5EA50BAC" w14:textId="77777777">
      <w:pPr>
        <w:pStyle w:val="TOC2"/>
        <w:tabs>
          <w:tab w:val="right" w:leader="dot" w:pos="8306"/>
        </w:tabs>
      </w:pPr>
      <w:hyperlink w:anchor="_Toc17411" w:history="1">
        <w:r>
          <w:rPr>
            <w:rFonts w:ascii="仿宋" w:eastAsia="仿宋" w:hAnsi="仿宋" w:cs="仿宋" w:hint="eastAsia"/>
          </w:rPr>
          <w:t>（二）建设区基本情况</w:t>
        </w:r>
        <w:r>
          <w:tab/>
        </w:r>
        <w:r>
          <w:fldChar w:fldCharType="begin"/>
        </w:r>
        <w:r>
          <w:instrText xml:space="preserve"> PAGEREF _Toc17411 \h </w:instrText>
        </w:r>
        <w:r>
          <w:fldChar w:fldCharType="separate"/>
        </w:r>
        <w:r>
          <w:t>12</w:t>
        </w:r>
        <w:r>
          <w:fldChar w:fldCharType="end"/>
        </w:r>
      </w:hyperlink>
    </w:p>
    <w:p w:rsidR="009D61D4" w14:paraId="7CBDB833" w14:textId="77777777">
      <w:pPr>
        <w:pStyle w:val="TOC2"/>
        <w:tabs>
          <w:tab w:val="right" w:leader="dot" w:pos="8306"/>
        </w:tabs>
      </w:pPr>
      <w:hyperlink w:anchor="_Toc18772" w:history="1">
        <w:r>
          <w:rPr>
            <w:rFonts w:ascii="仿宋" w:eastAsia="仿宋" w:hAnsi="仿宋" w:cs="仿宋" w:hint="eastAsia"/>
          </w:rPr>
          <w:t>（三）产业发展方向</w:t>
        </w:r>
        <w:r>
          <w:tab/>
        </w:r>
        <w:r>
          <w:fldChar w:fldCharType="begin"/>
        </w:r>
        <w:r>
          <w:instrText xml:space="preserve"> PAGEREF _Toc18772 \h </w:instrText>
        </w:r>
        <w:r>
          <w:fldChar w:fldCharType="separate"/>
        </w:r>
        <w:r>
          <w:t>13</w:t>
        </w:r>
        <w:r>
          <w:fldChar w:fldCharType="end"/>
        </w:r>
      </w:hyperlink>
    </w:p>
    <w:p w:rsidR="009D61D4" w14:paraId="155070E5" w14:textId="77777777">
      <w:pPr>
        <w:pStyle w:val="TOC2"/>
        <w:tabs>
          <w:tab w:val="right" w:leader="dot" w:pos="8306"/>
        </w:tabs>
      </w:pPr>
      <w:hyperlink w:anchor="_Toc26690" w:history="1">
        <w:r>
          <w:rPr>
            <w:rFonts w:ascii="仿宋" w:eastAsia="仿宋" w:hAnsi="仿宋" w:cs="仿宋" w:hint="eastAsia"/>
          </w:rPr>
          <w:t>（四）警用车项目选址综合评价</w:t>
        </w:r>
        <w:r>
          <w:tab/>
        </w:r>
        <w:r>
          <w:fldChar w:fldCharType="begin"/>
        </w:r>
        <w:r>
          <w:instrText xml:space="preserve"> PAGEREF _Toc26690 \h </w:instrText>
        </w:r>
        <w:r>
          <w:fldChar w:fldCharType="separate"/>
        </w:r>
        <w:r>
          <w:t>14</w:t>
        </w:r>
        <w:r>
          <w:fldChar w:fldCharType="end"/>
        </w:r>
      </w:hyperlink>
    </w:p>
    <w:p w:rsidR="009D61D4" w14:paraId="4A07B81D" w14:textId="77777777">
      <w:pPr>
        <w:pStyle w:val="TOC1"/>
        <w:tabs>
          <w:tab w:val="right" w:leader="dot" w:pos="8306"/>
        </w:tabs>
      </w:pPr>
      <w:hyperlink w:anchor="_Toc5063" w:history="1">
        <w:r>
          <w:rPr>
            <w:rFonts w:ascii="仿宋" w:eastAsia="仿宋" w:hAnsi="仿宋" w:cs="仿宋" w:hint="eastAsia"/>
          </w:rPr>
          <w:t>四、原材料及成品管理</w:t>
        </w:r>
        <w:r>
          <w:tab/>
        </w:r>
        <w:r>
          <w:fldChar w:fldCharType="begin"/>
        </w:r>
        <w:r>
          <w:instrText xml:space="preserve"> PAGEREF _Toc5063 \h </w:instrText>
        </w:r>
        <w:r>
          <w:fldChar w:fldCharType="separate"/>
        </w:r>
        <w:r>
          <w:t>15</w:t>
        </w:r>
        <w:r>
          <w:fldChar w:fldCharType="end"/>
        </w:r>
      </w:hyperlink>
    </w:p>
    <w:p w:rsidR="009D61D4" w14:paraId="252F0FD9" w14:textId="77777777">
      <w:pPr>
        <w:pStyle w:val="TOC2"/>
        <w:tabs>
          <w:tab w:val="right" w:leader="dot" w:pos="8306"/>
        </w:tabs>
      </w:pPr>
      <w:hyperlink w:anchor="_Toc31100" w:history="1">
        <w:r>
          <w:rPr>
            <w:rFonts w:ascii="仿宋" w:eastAsia="仿宋" w:hAnsi="仿宋" w:cs="仿宋" w:hint="eastAsia"/>
          </w:rPr>
          <w:t>（一）警用车项目建设期原辅材料供应情况</w:t>
        </w:r>
        <w:r>
          <w:tab/>
        </w:r>
        <w:r>
          <w:fldChar w:fldCharType="begin"/>
        </w:r>
        <w:r>
          <w:instrText xml:space="preserve"> PAGEREF _Toc31100 \h </w:instrText>
        </w:r>
        <w:r>
          <w:fldChar w:fldCharType="separate"/>
        </w:r>
        <w:r>
          <w:t>15</w:t>
        </w:r>
        <w:r>
          <w:fldChar w:fldCharType="end"/>
        </w:r>
      </w:hyperlink>
    </w:p>
    <w:p w:rsidR="009D61D4" w14:paraId="197FAD1C" w14:textId="77777777">
      <w:pPr>
        <w:pStyle w:val="TOC2"/>
        <w:tabs>
          <w:tab w:val="right" w:leader="dot" w:pos="8306"/>
        </w:tabs>
      </w:pPr>
      <w:hyperlink w:anchor="_Toc19456" w:history="1">
        <w:r>
          <w:rPr>
            <w:rFonts w:ascii="仿宋" w:eastAsia="仿宋" w:hAnsi="仿宋" w:cs="仿宋" w:hint="eastAsia"/>
          </w:rPr>
          <w:t>（二）警用车项目运营期原辅材料供应及质量管理</w:t>
        </w:r>
        <w:r>
          <w:tab/>
        </w:r>
        <w:r>
          <w:fldChar w:fldCharType="begin"/>
        </w:r>
        <w:r>
          <w:instrText xml:space="preserve"> PAGEREF _Toc19456 \h </w:instrText>
        </w:r>
        <w:r>
          <w:fldChar w:fldCharType="separate"/>
        </w:r>
        <w:r>
          <w:t>15</w:t>
        </w:r>
        <w:r>
          <w:fldChar w:fldCharType="end"/>
        </w:r>
      </w:hyperlink>
    </w:p>
    <w:p w:rsidR="009D61D4" w14:paraId="5220C444" w14:textId="77777777">
      <w:pPr>
        <w:pStyle w:val="TOC1"/>
        <w:tabs>
          <w:tab w:val="right" w:leader="dot" w:pos="8306"/>
        </w:tabs>
      </w:pPr>
      <w:hyperlink w:anchor="_Toc21562" w:history="1">
        <w:r>
          <w:rPr>
            <w:rFonts w:ascii="仿宋" w:eastAsia="仿宋" w:hAnsi="仿宋" w:cs="仿宋" w:hint="eastAsia"/>
          </w:rPr>
          <w:t>五、警用车项目投资背景分析</w:t>
        </w:r>
        <w:r>
          <w:tab/>
        </w:r>
        <w:r>
          <w:fldChar w:fldCharType="begin"/>
        </w:r>
        <w:r>
          <w:instrText xml:space="preserve"> PAGEREF _Toc21562 \h </w:instrText>
        </w:r>
        <w:r>
          <w:fldChar w:fldCharType="separate"/>
        </w:r>
        <w:r>
          <w:t>17</w:t>
        </w:r>
        <w:r>
          <w:fldChar w:fldCharType="end"/>
        </w:r>
      </w:hyperlink>
    </w:p>
    <w:p w:rsidR="009D61D4" w14:paraId="4E164E47" w14:textId="77777777">
      <w:pPr>
        <w:pStyle w:val="TOC2"/>
        <w:tabs>
          <w:tab w:val="right" w:leader="dot" w:pos="8306"/>
        </w:tabs>
      </w:pPr>
      <w:hyperlink w:anchor="_Toc23591" w:history="1">
        <w:r>
          <w:rPr>
            <w:rFonts w:ascii="仿宋" w:eastAsia="仿宋" w:hAnsi="仿宋" w:cs="仿宋" w:hint="eastAsia"/>
          </w:rPr>
          <w:t>（一）行业背景分析</w:t>
        </w:r>
        <w:r>
          <w:tab/>
        </w:r>
        <w:r>
          <w:fldChar w:fldCharType="begin"/>
        </w:r>
        <w:r>
          <w:instrText xml:space="preserve"> PAGEREF _Toc23591 \h </w:instrText>
        </w:r>
        <w:r>
          <w:fldChar w:fldCharType="separate"/>
        </w:r>
        <w:r>
          <w:t>17</w:t>
        </w:r>
        <w:r>
          <w:fldChar w:fldCharType="end"/>
        </w:r>
      </w:hyperlink>
    </w:p>
    <w:p w:rsidR="009D61D4" w14:paraId="48C5D102" w14:textId="77777777">
      <w:pPr>
        <w:pStyle w:val="TOC2"/>
        <w:tabs>
          <w:tab w:val="right" w:leader="dot" w:pos="8306"/>
        </w:tabs>
      </w:pPr>
      <w:hyperlink w:anchor="_Toc17090" w:history="1">
        <w:r>
          <w:rPr>
            <w:rFonts w:ascii="仿宋" w:eastAsia="仿宋" w:hAnsi="仿宋" w:cs="仿宋" w:hint="eastAsia"/>
          </w:rPr>
          <w:t>（二）产业发展分析</w:t>
        </w:r>
        <w:r>
          <w:tab/>
        </w:r>
        <w:r>
          <w:fldChar w:fldCharType="begin"/>
        </w:r>
        <w:r>
          <w:instrText xml:space="preserve"> PAGEREF _Toc17090 \h </w:instrText>
        </w:r>
        <w:r>
          <w:fldChar w:fldCharType="separate"/>
        </w:r>
        <w:r>
          <w:t>18</w:t>
        </w:r>
        <w:r>
          <w:fldChar w:fldCharType="end"/>
        </w:r>
      </w:hyperlink>
    </w:p>
    <w:p w:rsidR="009D61D4" w14:paraId="67F0240C" w14:textId="77777777">
      <w:pPr>
        <w:pStyle w:val="TOC1"/>
        <w:tabs>
          <w:tab w:val="right" w:leader="dot" w:pos="8306"/>
        </w:tabs>
      </w:pPr>
      <w:hyperlink w:anchor="_Toc13117" w:history="1">
        <w:r>
          <w:rPr>
            <w:rFonts w:ascii="仿宋" w:eastAsia="仿宋" w:hAnsi="仿宋" w:cs="仿宋" w:hint="eastAsia"/>
          </w:rPr>
          <w:t>六、经济效益分析</w:t>
        </w:r>
        <w:r>
          <w:tab/>
        </w:r>
        <w:r>
          <w:fldChar w:fldCharType="begin"/>
        </w:r>
        <w:r>
          <w:instrText xml:space="preserve"> PAGEREF _Toc13117 \h </w:instrText>
        </w:r>
        <w:r>
          <w:fldChar w:fldCharType="separate"/>
        </w:r>
        <w:r>
          <w:t>19</w:t>
        </w:r>
        <w:r>
          <w:fldChar w:fldCharType="end"/>
        </w:r>
      </w:hyperlink>
    </w:p>
    <w:p w:rsidR="009D61D4" w14:paraId="02A3D6E6" w14:textId="77777777">
      <w:pPr>
        <w:pStyle w:val="TOC2"/>
        <w:tabs>
          <w:tab w:val="right" w:leader="dot" w:pos="8306"/>
        </w:tabs>
      </w:pPr>
      <w:hyperlink w:anchor="_Toc22168" w:history="1">
        <w:r>
          <w:rPr>
            <w:rFonts w:ascii="仿宋" w:eastAsia="仿宋" w:hAnsi="仿宋" w:cs="仿宋" w:hint="eastAsia"/>
          </w:rPr>
          <w:t>（</w:t>
        </w:r>
        <w:r>
          <w:rPr>
            <w:rFonts w:ascii="仿宋" w:eastAsia="仿宋" w:hAnsi="仿宋" w:cs="仿宋" w:hint="eastAsia"/>
          </w:rPr>
          <w:t>一）基本假设及基础参数选取</w:t>
        </w:r>
        <w:r>
          <w:tab/>
        </w:r>
        <w:r>
          <w:fldChar w:fldCharType="begin"/>
        </w:r>
        <w:r>
          <w:instrText xml:space="preserve"> PAGEREF _Toc22168 \h </w:instrText>
        </w:r>
        <w:r>
          <w:fldChar w:fldCharType="separate"/>
        </w:r>
        <w:r>
          <w:t>19</w:t>
        </w:r>
        <w:r>
          <w:fldChar w:fldCharType="end"/>
        </w:r>
      </w:hyperlink>
    </w:p>
    <w:p w:rsidR="009D61D4" w14:paraId="6277F6AA" w14:textId="77777777">
      <w:pPr>
        <w:pStyle w:val="TOC2"/>
        <w:tabs>
          <w:tab w:val="right" w:leader="dot" w:pos="8306"/>
        </w:tabs>
      </w:pPr>
      <w:hyperlink w:anchor="_Toc10521" w:history="1">
        <w:r>
          <w:rPr>
            <w:rFonts w:ascii="仿宋" w:eastAsia="仿宋" w:hAnsi="仿宋" w:cs="仿宋" w:hint="eastAsia"/>
          </w:rPr>
          <w:t>（二）经济评价财务测算</w:t>
        </w:r>
        <w:r>
          <w:tab/>
        </w:r>
        <w:r>
          <w:fldChar w:fldCharType="begin"/>
        </w:r>
        <w:r>
          <w:instrText xml:space="preserve"> PAGEREF _Toc10521 \h </w:instrText>
        </w:r>
        <w:r>
          <w:fldChar w:fldCharType="separate"/>
        </w:r>
        <w:r>
          <w:t>20</w:t>
        </w:r>
        <w:r>
          <w:fldChar w:fldCharType="end"/>
        </w:r>
      </w:hyperlink>
    </w:p>
    <w:p w:rsidR="009D61D4" w14:paraId="2F3ED20B" w14:textId="77777777">
      <w:pPr>
        <w:pStyle w:val="TOC2"/>
        <w:tabs>
          <w:tab w:val="right" w:leader="dot" w:pos="8306"/>
        </w:tabs>
      </w:pPr>
      <w:hyperlink w:anchor="_Toc27407" w:history="1">
        <w:r>
          <w:rPr>
            <w:rFonts w:ascii="仿宋" w:eastAsia="仿宋" w:hAnsi="仿宋" w:cs="仿宋" w:hint="eastAsia"/>
          </w:rPr>
          <w:t>（三）警用车项目盈利能力分析</w:t>
        </w:r>
        <w:r>
          <w:tab/>
        </w:r>
        <w:r>
          <w:fldChar w:fldCharType="begin"/>
        </w:r>
        <w:r>
          <w:instrText xml:space="preserve"> PAGEREF _Toc27407 \h </w:instrText>
        </w:r>
        <w:r>
          <w:fldChar w:fldCharType="separate"/>
        </w:r>
        <w:r>
          <w:t>22</w:t>
        </w:r>
        <w:r>
          <w:fldChar w:fldCharType="end"/>
        </w:r>
      </w:hyperlink>
    </w:p>
    <w:p w:rsidR="009D61D4" w14:paraId="180CCB43" w14:textId="77777777">
      <w:pPr>
        <w:pStyle w:val="TOC2"/>
        <w:tabs>
          <w:tab w:val="right" w:leader="dot" w:pos="8306"/>
        </w:tabs>
      </w:pPr>
      <w:hyperlink w:anchor="_Toc27437" w:history="1">
        <w:r>
          <w:rPr>
            <w:rFonts w:ascii="仿宋" w:eastAsia="仿宋" w:hAnsi="仿宋" w:cs="仿宋" w:hint="eastAsia"/>
          </w:rPr>
          <w:t>（四）财务生存能力分析</w:t>
        </w:r>
        <w:r>
          <w:tab/>
        </w:r>
        <w:r>
          <w:fldChar w:fldCharType="begin"/>
        </w:r>
        <w:r>
          <w:instrText xml:space="preserve"> PAGEREF _Toc27437 \h </w:instrText>
        </w:r>
        <w:r>
          <w:fldChar w:fldCharType="separate"/>
        </w:r>
        <w:r>
          <w:t>23</w:t>
        </w:r>
        <w:r>
          <w:fldChar w:fldCharType="end"/>
        </w:r>
      </w:hyperlink>
    </w:p>
    <w:p w:rsidR="009D61D4" w14:paraId="3DDE85F5" w14:textId="77777777">
      <w:pPr>
        <w:pStyle w:val="TOC2"/>
        <w:tabs>
          <w:tab w:val="right" w:leader="dot" w:pos="8306"/>
        </w:tabs>
      </w:pPr>
      <w:hyperlink w:anchor="_Toc381" w:history="1">
        <w:r>
          <w:rPr>
            <w:rFonts w:ascii="仿宋" w:eastAsia="仿宋" w:hAnsi="仿宋" w:cs="仿宋" w:hint="eastAsia"/>
          </w:rPr>
          <w:t>（五）偿债能力分析</w:t>
        </w:r>
        <w:r>
          <w:tab/>
        </w:r>
        <w:r>
          <w:fldChar w:fldCharType="begin"/>
        </w:r>
        <w:r>
          <w:instrText xml:space="preserve"> PAGEREF _Toc381 \h </w:instrText>
        </w:r>
        <w:r>
          <w:fldChar w:fldCharType="separate"/>
        </w:r>
        <w:r>
          <w:t>24</w:t>
        </w:r>
        <w:r>
          <w:fldChar w:fldCharType="end"/>
        </w:r>
      </w:hyperlink>
    </w:p>
    <w:p w:rsidR="009D61D4" w14:paraId="1CC5DFD3" w14:textId="77777777">
      <w:pPr>
        <w:pStyle w:val="TOC2"/>
        <w:tabs>
          <w:tab w:val="right" w:leader="dot" w:pos="8306"/>
        </w:tabs>
      </w:pPr>
      <w:hyperlink w:anchor="_Toc132" w:history="1">
        <w:r>
          <w:rPr>
            <w:rFonts w:ascii="仿宋" w:eastAsia="仿宋" w:hAnsi="仿宋" w:cs="仿宋" w:hint="eastAsia"/>
          </w:rPr>
          <w:t>（六）经济评价结论</w:t>
        </w:r>
        <w:r>
          <w:tab/>
        </w:r>
        <w:r>
          <w:fldChar w:fldCharType="begin"/>
        </w:r>
        <w:r>
          <w:instrText xml:space="preserve"> PAGEREF _Toc132 \h </w:instrText>
        </w:r>
        <w:r>
          <w:fldChar w:fldCharType="separate"/>
        </w:r>
        <w:r>
          <w:t>25</w:t>
        </w:r>
        <w:r>
          <w:fldChar w:fldCharType="end"/>
        </w:r>
      </w:hyperlink>
    </w:p>
    <w:p w:rsidR="009D61D4" w14:paraId="6E2850A1" w14:textId="77777777">
      <w:pPr>
        <w:pStyle w:val="TOC1"/>
        <w:tabs>
          <w:tab w:val="right" w:leader="dot" w:pos="8306"/>
        </w:tabs>
      </w:pPr>
      <w:hyperlink w:anchor="_Toc27581" w:history="1">
        <w:r>
          <w:rPr>
            <w:rFonts w:ascii="仿宋" w:eastAsia="仿宋" w:hAnsi="仿宋" w:cs="仿宋" w:hint="eastAsia"/>
          </w:rPr>
          <w:t>七、组织架构分析</w:t>
        </w:r>
        <w:r>
          <w:tab/>
        </w:r>
        <w:r>
          <w:fldChar w:fldCharType="begin"/>
        </w:r>
        <w:r>
          <w:instrText xml:space="preserve"> PAGEREF _Toc27581 \h </w:instrText>
        </w:r>
        <w:r>
          <w:fldChar w:fldCharType="separate"/>
        </w:r>
        <w:r>
          <w:t>25</w:t>
        </w:r>
        <w:r>
          <w:fldChar w:fldCharType="end"/>
        </w:r>
      </w:hyperlink>
    </w:p>
    <w:p w:rsidR="009D61D4" w14:paraId="1BAA2C6C" w14:textId="77777777">
      <w:pPr>
        <w:pStyle w:val="TOC2"/>
        <w:tabs>
          <w:tab w:val="right" w:leader="dot" w:pos="8306"/>
        </w:tabs>
      </w:pPr>
      <w:hyperlink w:anchor="_Toc9878" w:history="1">
        <w:r>
          <w:rPr>
            <w:rFonts w:ascii="仿宋" w:eastAsia="仿宋" w:hAnsi="仿宋" w:cs="仿宋" w:hint="eastAsia"/>
          </w:rPr>
          <w:t>（一）人力资源配置</w:t>
        </w:r>
        <w:r>
          <w:tab/>
        </w:r>
        <w:r>
          <w:fldChar w:fldCharType="begin"/>
        </w:r>
        <w:r>
          <w:instrText xml:space="preserve"> PAGEREF _Toc9878 \h </w:instrText>
        </w:r>
        <w:r>
          <w:fldChar w:fldCharType="separate"/>
        </w:r>
        <w:r>
          <w:t>25</w:t>
        </w:r>
        <w:r>
          <w:fldChar w:fldCharType="end"/>
        </w:r>
      </w:hyperlink>
    </w:p>
    <w:p w:rsidR="009D61D4" w14:paraId="6A76EF7E" w14:textId="77777777">
      <w:pPr>
        <w:pStyle w:val="TOC2"/>
        <w:tabs>
          <w:tab w:val="right" w:leader="dot" w:pos="8306"/>
        </w:tabs>
      </w:pPr>
      <w:hyperlink w:anchor="_Toc8239" w:history="1">
        <w:r>
          <w:rPr>
            <w:rFonts w:ascii="仿宋" w:eastAsia="仿宋" w:hAnsi="仿宋" w:cs="仿宋" w:hint="eastAsia"/>
          </w:rPr>
          <w:t>（二）员工技能培训</w:t>
        </w:r>
        <w:r>
          <w:tab/>
        </w:r>
        <w:r>
          <w:fldChar w:fldCharType="begin"/>
        </w:r>
        <w:r>
          <w:instrText xml:space="preserve"> PAGEREF _Toc8239 \h </w:instrText>
        </w:r>
        <w:r>
          <w:fldChar w:fldCharType="separate"/>
        </w:r>
        <w:r>
          <w:t>26</w:t>
        </w:r>
        <w:r>
          <w:fldChar w:fldCharType="end"/>
        </w:r>
      </w:hyperlink>
    </w:p>
    <w:p w:rsidR="009D61D4" w14:paraId="6FCEA0D1" w14:textId="77777777">
      <w:pPr>
        <w:pStyle w:val="TOC1"/>
        <w:tabs>
          <w:tab w:val="right" w:leader="dot" w:pos="8306"/>
        </w:tabs>
      </w:pPr>
      <w:hyperlink w:anchor="_Toc5610" w:history="1">
        <w:r>
          <w:rPr>
            <w:rFonts w:ascii="仿宋" w:eastAsia="仿宋" w:hAnsi="仿宋" w:cs="仿宋" w:hint="eastAsia"/>
          </w:rPr>
          <w:t>八、劳动安全评价</w:t>
        </w:r>
        <w:r>
          <w:tab/>
        </w:r>
        <w:r>
          <w:fldChar w:fldCharType="begin"/>
        </w:r>
        <w:r>
          <w:instrText xml:space="preserve"> PAGEREF _Toc5610 \h </w:instrText>
        </w:r>
        <w:r>
          <w:fldChar w:fldCharType="separate"/>
        </w:r>
        <w:r>
          <w:t>28</w:t>
        </w:r>
        <w:r>
          <w:fldChar w:fldCharType="end"/>
        </w:r>
      </w:hyperlink>
    </w:p>
    <w:p w:rsidR="009D61D4" w14:paraId="64FC6F47" w14:textId="77777777">
      <w:pPr>
        <w:pStyle w:val="TOC2"/>
        <w:tabs>
          <w:tab w:val="right" w:leader="dot" w:pos="8306"/>
        </w:tabs>
      </w:pPr>
      <w:hyperlink w:anchor="_Toc10841" w:history="1">
        <w:r>
          <w:rPr>
            <w:rFonts w:ascii="仿宋" w:eastAsia="仿宋" w:hAnsi="仿宋" w:cs="仿宋" w:hint="eastAsia"/>
          </w:rPr>
          <w:t>（一）设计依据</w:t>
        </w:r>
        <w:r>
          <w:tab/>
        </w:r>
        <w:r>
          <w:fldChar w:fldCharType="begin"/>
        </w:r>
        <w:r>
          <w:instrText xml:space="preserve"> PAGEREF _Toc10841 \h </w:instrText>
        </w:r>
        <w:r>
          <w:fldChar w:fldCharType="separate"/>
        </w:r>
        <w:r>
          <w:t>28</w:t>
        </w:r>
        <w:r>
          <w:fldChar w:fldCharType="end"/>
        </w:r>
      </w:hyperlink>
    </w:p>
    <w:p w:rsidR="009D61D4" w14:paraId="4345F2A6" w14:textId="77777777">
      <w:pPr>
        <w:pStyle w:val="TOC2"/>
        <w:tabs>
          <w:tab w:val="right" w:leader="dot" w:pos="8306"/>
        </w:tabs>
      </w:pPr>
      <w:hyperlink w:anchor="_Toc29853" w:history="1">
        <w:r>
          <w:rPr>
            <w:rFonts w:ascii="仿宋" w:eastAsia="仿宋" w:hAnsi="仿宋" w:cs="仿宋" w:hint="eastAsia"/>
          </w:rPr>
          <w:t>（二）主要防范措施</w:t>
        </w:r>
        <w:r>
          <w:tab/>
        </w:r>
        <w:r>
          <w:fldChar w:fldCharType="begin"/>
        </w:r>
        <w:r>
          <w:instrText xml:space="preserve"> PAGEREF _Toc29853 \h </w:instrText>
        </w:r>
        <w:r>
          <w:fldChar w:fldCharType="separate"/>
        </w:r>
        <w:r>
          <w:t>30</w:t>
        </w:r>
        <w:r>
          <w:fldChar w:fldCharType="end"/>
        </w:r>
      </w:hyperlink>
    </w:p>
    <w:p w:rsidR="009D61D4" w14:paraId="6D7AADCF" w14:textId="77777777">
      <w:pPr>
        <w:pStyle w:val="TOC2"/>
        <w:tabs>
          <w:tab w:val="right" w:leader="dot" w:pos="8306"/>
        </w:tabs>
      </w:pPr>
      <w:hyperlink w:anchor="_Toc1481" w:history="1">
        <w:r>
          <w:rPr>
            <w:rFonts w:ascii="仿宋" w:eastAsia="仿宋" w:hAnsi="仿宋" w:cs="仿宋" w:hint="eastAsia"/>
          </w:rPr>
          <w:t>（三）劳动安全预期效果评</w:t>
        </w:r>
        <w:r>
          <w:rPr>
            <w:rFonts w:ascii="仿宋" w:eastAsia="仿宋" w:hAnsi="仿宋" w:cs="仿宋" w:hint="eastAsia"/>
          </w:rPr>
          <w:t>价</w:t>
        </w:r>
        <w:r>
          <w:tab/>
        </w:r>
        <w:r>
          <w:fldChar w:fldCharType="begin"/>
        </w:r>
        <w:r>
          <w:instrText xml:space="preserve"> PAGEREF _Toc1481 \h </w:instrText>
        </w:r>
        <w:r>
          <w:fldChar w:fldCharType="separate"/>
        </w:r>
        <w:r>
          <w:t>32</w:t>
        </w:r>
        <w:r>
          <w:fldChar w:fldCharType="end"/>
        </w:r>
      </w:hyperlink>
    </w:p>
    <w:p w:rsidR="009D61D4" w14:paraId="166AC06F" w14:textId="77777777">
      <w:pPr>
        <w:pStyle w:val="TOC1"/>
        <w:tabs>
          <w:tab w:val="right" w:leader="dot" w:pos="8306"/>
        </w:tabs>
      </w:pPr>
      <w:hyperlink w:anchor="_Toc11848" w:history="1">
        <w:r>
          <w:rPr>
            <w:rFonts w:ascii="仿宋" w:eastAsia="仿宋" w:hAnsi="仿宋" w:cs="仿宋" w:hint="eastAsia"/>
          </w:rPr>
          <w:t>九、警用车项目规划进度</w:t>
        </w:r>
        <w:r>
          <w:tab/>
        </w:r>
        <w:r>
          <w:fldChar w:fldCharType="begin"/>
        </w:r>
        <w:r>
          <w:instrText xml:space="preserve"> PAGEREF _Toc11848 \h </w:instrText>
        </w:r>
        <w:r>
          <w:fldChar w:fldCharType="separate"/>
        </w:r>
        <w:r>
          <w:t>33</w:t>
        </w:r>
        <w:r>
          <w:fldChar w:fldCharType="end"/>
        </w:r>
      </w:hyperlink>
    </w:p>
    <w:p w:rsidR="009D61D4" w14:paraId="18651AE6" w14:textId="77777777">
      <w:pPr>
        <w:pStyle w:val="TOC2"/>
        <w:tabs>
          <w:tab w:val="right" w:leader="dot" w:pos="8306"/>
        </w:tabs>
      </w:pPr>
      <w:hyperlink w:anchor="_Toc23800" w:history="1">
        <w:r>
          <w:rPr>
            <w:rFonts w:ascii="仿宋" w:eastAsia="仿宋" w:hAnsi="仿宋" w:cs="仿宋" w:hint="eastAsia"/>
          </w:rPr>
          <w:t>（一）警用车项目进度安排</w:t>
        </w:r>
        <w:r>
          <w:tab/>
        </w:r>
        <w:r>
          <w:fldChar w:fldCharType="begin"/>
        </w:r>
        <w:r>
          <w:instrText xml:space="preserve"> PAGEREF _Toc23800 \h </w:instrText>
        </w:r>
        <w:r>
          <w:fldChar w:fldCharType="separate"/>
        </w:r>
        <w:r>
          <w:t>33</w:t>
        </w:r>
        <w:r>
          <w:fldChar w:fldCharType="end"/>
        </w:r>
      </w:hyperlink>
    </w:p>
    <w:p w:rsidR="009D61D4" w14:paraId="79C5A259" w14:textId="77777777">
      <w:pPr>
        <w:pStyle w:val="TOC2"/>
        <w:tabs>
          <w:tab w:val="right" w:leader="dot" w:pos="8306"/>
        </w:tabs>
      </w:pPr>
      <w:hyperlink w:anchor="_Toc25554" w:history="1">
        <w:r>
          <w:rPr>
            <w:rFonts w:ascii="仿宋" w:eastAsia="仿宋" w:hAnsi="仿宋" w:cs="仿宋" w:hint="eastAsia"/>
          </w:rPr>
          <w:t>（二）警用车项目实施保障措施</w:t>
        </w:r>
        <w:r>
          <w:tab/>
        </w:r>
        <w:r>
          <w:fldChar w:fldCharType="begin"/>
        </w:r>
        <w:r>
          <w:instrText xml:space="preserve"> PAGEREF _Toc25554 \h </w:instrText>
        </w:r>
        <w:r>
          <w:fldChar w:fldCharType="separate"/>
        </w:r>
        <w:r>
          <w:t>33</w:t>
        </w:r>
        <w:r>
          <w:fldChar w:fldCharType="end"/>
        </w:r>
      </w:hyperlink>
    </w:p>
    <w:p w:rsidR="009D61D4" w14:paraId="2DF22466" w14:textId="77777777">
      <w:pPr>
        <w:pStyle w:val="TOC1"/>
        <w:tabs>
          <w:tab w:val="right" w:leader="dot" w:pos="8306"/>
        </w:tabs>
      </w:pPr>
      <w:hyperlink w:anchor="_Toc13361" w:history="1">
        <w:r>
          <w:rPr>
            <w:rFonts w:ascii="仿宋" w:eastAsia="仿宋" w:hAnsi="仿宋" w:cs="仿宋" w:hint="eastAsia"/>
          </w:rPr>
          <w:t>十、节能方案</w:t>
        </w:r>
        <w:r>
          <w:tab/>
        </w:r>
        <w:r>
          <w:fldChar w:fldCharType="begin"/>
        </w:r>
        <w:r>
          <w:instrText xml:space="preserve"> PAGEREF _Toc13361 \h </w:instrText>
        </w:r>
        <w:r>
          <w:fldChar w:fldCharType="separate"/>
        </w:r>
        <w:r>
          <w:t>34</w:t>
        </w:r>
        <w:r>
          <w:fldChar w:fldCharType="end"/>
        </w:r>
      </w:hyperlink>
    </w:p>
    <w:p w:rsidR="009D61D4" w14:paraId="3D6B1E78" w14:textId="77777777">
      <w:pPr>
        <w:pStyle w:val="TOC2"/>
        <w:tabs>
          <w:tab w:val="right" w:leader="dot" w:pos="8306"/>
        </w:tabs>
      </w:pPr>
      <w:hyperlink w:anchor="_Toc31549" w:history="1">
        <w:r>
          <w:rPr>
            <w:rFonts w:ascii="仿宋" w:eastAsia="仿宋" w:hAnsi="仿宋" w:cs="仿宋" w:hint="eastAsia"/>
          </w:rPr>
          <w:t>（一）警用车项目节能概述</w:t>
        </w:r>
        <w:r>
          <w:tab/>
        </w:r>
        <w:r>
          <w:fldChar w:fldCharType="begin"/>
        </w:r>
        <w:r>
          <w:instrText xml:space="preserve"> PAGEREF _Toc31549 \h </w:instrText>
        </w:r>
        <w:r>
          <w:fldChar w:fldCharType="separate"/>
        </w:r>
        <w:r>
          <w:t>34</w:t>
        </w:r>
        <w:r>
          <w:fldChar w:fldCharType="end"/>
        </w:r>
      </w:hyperlink>
    </w:p>
    <w:p w:rsidR="009D61D4" w14:paraId="517CAB06" w14:textId="77777777">
      <w:pPr>
        <w:pStyle w:val="TOC2"/>
        <w:tabs>
          <w:tab w:val="right" w:leader="dot" w:pos="8306"/>
        </w:tabs>
      </w:pPr>
      <w:hyperlink w:anchor="_Toc2254" w:history="1">
        <w:r>
          <w:rPr>
            <w:rFonts w:ascii="仿宋" w:eastAsia="仿宋" w:hAnsi="仿宋" w:cs="仿宋" w:hint="eastAsia"/>
          </w:rPr>
          <w:t>（二）能源消费种类和数量分析</w:t>
        </w:r>
        <w:r>
          <w:tab/>
        </w:r>
        <w:r>
          <w:fldChar w:fldCharType="begin"/>
        </w:r>
        <w:r>
          <w:instrText xml:space="preserve"> PAGEREF _Toc2254 \h </w:instrText>
        </w:r>
        <w:r>
          <w:fldChar w:fldCharType="separate"/>
        </w:r>
        <w:r>
          <w:t>35</w:t>
        </w:r>
        <w:r>
          <w:fldChar w:fldCharType="end"/>
        </w:r>
      </w:hyperlink>
    </w:p>
    <w:p w:rsidR="009D61D4" w14:paraId="36B9DF52" w14:textId="77777777">
      <w:pPr>
        <w:pStyle w:val="TOC2"/>
        <w:tabs>
          <w:tab w:val="right" w:leader="dot" w:pos="8306"/>
        </w:tabs>
      </w:pPr>
      <w:hyperlink w:anchor="_Toc22125" w:history="1">
        <w:r>
          <w:rPr>
            <w:rFonts w:ascii="仿宋" w:eastAsia="仿宋" w:hAnsi="仿宋" w:cs="仿宋" w:hint="eastAsia"/>
          </w:rPr>
          <w:t>（三）警用车项目节能措施</w:t>
        </w:r>
        <w:r>
          <w:tab/>
        </w:r>
        <w:r>
          <w:fldChar w:fldCharType="begin"/>
        </w:r>
        <w:r>
          <w:instrText xml:space="preserve"> PAGEREF _Toc22125 \h </w:instrText>
        </w:r>
        <w:r>
          <w:fldChar w:fldCharType="separate"/>
        </w:r>
        <w:r>
          <w:t>36</w:t>
        </w:r>
        <w:r>
          <w:fldChar w:fldCharType="end"/>
        </w:r>
      </w:hyperlink>
    </w:p>
    <w:p w:rsidR="009D61D4" w14:paraId="13B913F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491" w:history="1">
        <w:r>
          <w:rPr>
            <w:rFonts w:ascii="仿宋" w:eastAsia="仿宋" w:hAnsi="仿宋" w:cs="仿宋" w:hint="eastAsia"/>
          </w:rPr>
          <w:t>（四）节能综合评价</w:t>
        </w:r>
        <w:r>
          <w:tab/>
        </w:r>
        <w:r>
          <w:fldChar w:fldCharType="begin"/>
        </w:r>
        <w:r>
          <w:instrText xml:space="preserve"> PAGEREF _Toc28491 \h </w:instrText>
        </w:r>
        <w:r>
          <w:fldChar w:fldCharType="separate"/>
        </w:r>
        <w:r>
          <w:t>39</w:t>
        </w:r>
        <w:r>
          <w:fldChar w:fldCharType="end"/>
        </w:r>
      </w:hyperlink>
    </w:p>
    <w:p w:rsidR="009D61D4" w14:paraId="3E40005D" w14:textId="3A0A1BAC">
      <w:pPr>
        <w:pStyle w:val="TOC1"/>
        <w:tabs>
          <w:tab w:val="right" w:leader="dot" w:pos="8306"/>
        </w:tabs>
      </w:pPr>
      <w:hyperlink w:anchor="_Toc12655"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_Toc12655 \h </w:instrText>
        </w:r>
        <w:r>
          <w:fldChar w:fldCharType="separate"/>
        </w:r>
        <w:r>
          <w:t>39</w:t>
        </w:r>
        <w:r>
          <w:fldChar w:fldCharType="end"/>
        </w:r>
      </w:hyperlink>
    </w:p>
    <w:p w:rsidR="009D61D4" w14:paraId="385ABF82" w14:textId="77777777">
      <w:pPr>
        <w:pStyle w:val="TOC2"/>
        <w:tabs>
          <w:tab w:val="right" w:leader="dot" w:pos="8306"/>
        </w:tabs>
      </w:pPr>
      <w:hyperlink w:anchor="_Toc20220" w:history="1">
        <w:r>
          <w:rPr>
            <w:rFonts w:ascii="仿宋" w:eastAsia="仿宋" w:hAnsi="仿宋" w:cs="仿宋" w:hint="eastAsia"/>
          </w:rPr>
          <w:t>（一）建设区域环境质量现状</w:t>
        </w:r>
        <w:r>
          <w:tab/>
        </w:r>
        <w:r>
          <w:fldChar w:fldCharType="begin"/>
        </w:r>
        <w:r>
          <w:instrText xml:space="preserve"> PAGEREF _Toc20220 \h </w:instrText>
        </w:r>
        <w:r>
          <w:fldChar w:fldCharType="separate"/>
        </w:r>
        <w:r>
          <w:t>39</w:t>
        </w:r>
        <w:r>
          <w:fldChar w:fldCharType="end"/>
        </w:r>
      </w:hyperlink>
    </w:p>
    <w:p w:rsidR="009D61D4" w14:paraId="0C71C242" w14:textId="77777777">
      <w:pPr>
        <w:pStyle w:val="TOC2"/>
        <w:tabs>
          <w:tab w:val="right" w:leader="dot" w:pos="8306"/>
        </w:tabs>
      </w:pPr>
      <w:hyperlink w:anchor="_Toc27607" w:history="1">
        <w:r>
          <w:rPr>
            <w:rFonts w:ascii="仿宋" w:eastAsia="仿宋" w:hAnsi="仿宋" w:cs="仿宋" w:hint="eastAsia"/>
          </w:rPr>
          <w:t>（二）建设期环境保护</w:t>
        </w:r>
        <w:r>
          <w:tab/>
        </w:r>
        <w:r>
          <w:fldChar w:fldCharType="begin"/>
        </w:r>
        <w:r>
          <w:instrText xml:space="preserve"> PAGEREF _Toc27607 \h </w:instrText>
        </w:r>
        <w:r>
          <w:fldChar w:fldCharType="separate"/>
        </w:r>
        <w:r>
          <w:t>40</w:t>
        </w:r>
        <w:r>
          <w:fldChar w:fldCharType="end"/>
        </w:r>
      </w:hyperlink>
    </w:p>
    <w:p w:rsidR="009D61D4" w14:paraId="03362443" w14:textId="77777777">
      <w:pPr>
        <w:pStyle w:val="TOC2"/>
        <w:tabs>
          <w:tab w:val="right" w:leader="dot" w:pos="8306"/>
        </w:tabs>
      </w:pPr>
      <w:hyperlink w:anchor="_Toc4204" w:history="1">
        <w:r>
          <w:rPr>
            <w:rFonts w:ascii="仿宋" w:eastAsia="仿宋" w:hAnsi="仿宋" w:cs="仿宋" w:hint="eastAsia"/>
          </w:rPr>
          <w:t>（三）运营期环境保护</w:t>
        </w:r>
        <w:r>
          <w:tab/>
        </w:r>
        <w:r>
          <w:fldChar w:fldCharType="begin"/>
        </w:r>
        <w:r>
          <w:instrText xml:space="preserve"> PAGEREF _Toc4204 \h </w:instrText>
        </w:r>
        <w:r>
          <w:fldChar w:fldCharType="separate"/>
        </w:r>
        <w:r>
          <w:t>42</w:t>
        </w:r>
        <w:r>
          <w:fldChar w:fldCharType="end"/>
        </w:r>
      </w:hyperlink>
    </w:p>
    <w:p w:rsidR="009D61D4" w14:paraId="4F19E05A" w14:textId="77777777">
      <w:pPr>
        <w:pStyle w:val="TOC2"/>
        <w:tabs>
          <w:tab w:val="right" w:leader="dot" w:pos="8306"/>
        </w:tabs>
      </w:pPr>
      <w:hyperlink w:anchor="_Toc24107" w:history="1">
        <w:r>
          <w:rPr>
            <w:rFonts w:ascii="仿宋" w:eastAsia="仿宋" w:hAnsi="仿宋" w:cs="仿宋" w:hint="eastAsia"/>
          </w:rPr>
          <w:t>（四）警用车项目建设对区域经济的影响</w:t>
        </w:r>
        <w:r>
          <w:tab/>
        </w:r>
        <w:r>
          <w:fldChar w:fldCharType="begin"/>
        </w:r>
        <w:r>
          <w:instrText xml:space="preserve"> PAGEREF _Toc24107 \h </w:instrText>
        </w:r>
        <w:r>
          <w:fldChar w:fldCharType="separate"/>
        </w:r>
        <w:r>
          <w:t>44</w:t>
        </w:r>
        <w:r>
          <w:fldChar w:fldCharType="end"/>
        </w:r>
      </w:hyperlink>
    </w:p>
    <w:p w:rsidR="009D61D4" w14:paraId="2EC0B783" w14:textId="77777777">
      <w:pPr>
        <w:pStyle w:val="TOC2"/>
        <w:tabs>
          <w:tab w:val="right" w:leader="dot" w:pos="8306"/>
        </w:tabs>
      </w:pPr>
      <w:hyperlink w:anchor="_Toc31658" w:history="1">
        <w:r>
          <w:rPr>
            <w:rFonts w:ascii="仿宋" w:eastAsia="仿宋" w:hAnsi="仿宋" w:cs="仿宋" w:hint="eastAsia"/>
          </w:rPr>
          <w:t>（五）废弃物处理</w:t>
        </w:r>
        <w:r>
          <w:tab/>
        </w:r>
        <w:r>
          <w:fldChar w:fldCharType="begin"/>
        </w:r>
        <w:r>
          <w:instrText xml:space="preserve"> PAGEREF _Toc31658 \h </w:instrText>
        </w:r>
        <w:r>
          <w:fldChar w:fldCharType="separate"/>
        </w:r>
        <w:r>
          <w:t>45</w:t>
        </w:r>
        <w:r>
          <w:fldChar w:fldCharType="end"/>
        </w:r>
      </w:hyperlink>
    </w:p>
    <w:p w:rsidR="009D61D4" w14:paraId="324CECC4" w14:textId="77777777">
      <w:pPr>
        <w:pStyle w:val="TOC2"/>
        <w:tabs>
          <w:tab w:val="right" w:leader="dot" w:pos="8306"/>
        </w:tabs>
      </w:pPr>
      <w:hyperlink w:anchor="_Toc9069" w:history="1">
        <w:r>
          <w:rPr>
            <w:rFonts w:ascii="仿宋" w:eastAsia="仿宋" w:hAnsi="仿宋" w:cs="仿宋" w:hint="eastAsia"/>
          </w:rPr>
          <w:t>（六）特殊环境影响分析</w:t>
        </w:r>
        <w:r>
          <w:tab/>
        </w:r>
        <w:r>
          <w:fldChar w:fldCharType="begin"/>
        </w:r>
        <w:r>
          <w:instrText xml:space="preserve"> PAGEREF _Toc9069 \h </w:instrText>
        </w:r>
        <w:r>
          <w:fldChar w:fldCharType="separate"/>
        </w:r>
        <w:r>
          <w:t>46</w:t>
        </w:r>
        <w:r>
          <w:fldChar w:fldCharType="end"/>
        </w:r>
      </w:hyperlink>
    </w:p>
    <w:p w:rsidR="009D61D4" w14:paraId="4C23DC51" w14:textId="77777777">
      <w:pPr>
        <w:pStyle w:val="TOC2"/>
        <w:tabs>
          <w:tab w:val="right" w:leader="dot" w:pos="8306"/>
        </w:tabs>
      </w:pPr>
      <w:hyperlink w:anchor="_Toc11794" w:history="1">
        <w:r>
          <w:rPr>
            <w:rFonts w:ascii="仿宋" w:eastAsia="仿宋" w:hAnsi="仿宋" w:cs="仿宋" w:hint="eastAsia"/>
          </w:rPr>
          <w:t>（七）清洁生产</w:t>
        </w:r>
        <w:r>
          <w:tab/>
        </w:r>
        <w:r>
          <w:fldChar w:fldCharType="begin"/>
        </w:r>
        <w:r>
          <w:instrText xml:space="preserve"> PAGEREF _Toc11794 \h </w:instrText>
        </w:r>
        <w:r>
          <w:fldChar w:fldCharType="separate"/>
        </w:r>
        <w:r>
          <w:t>47</w:t>
        </w:r>
        <w:r>
          <w:fldChar w:fldCharType="end"/>
        </w:r>
      </w:hyperlink>
    </w:p>
    <w:p w:rsidR="009D61D4" w14:paraId="16C7E359" w14:textId="77777777">
      <w:pPr>
        <w:pStyle w:val="TOC2"/>
        <w:tabs>
          <w:tab w:val="right" w:leader="dot" w:pos="8306"/>
        </w:tabs>
      </w:pPr>
      <w:hyperlink w:anchor="_Toc16459" w:history="1">
        <w:r>
          <w:rPr>
            <w:rFonts w:ascii="仿宋" w:eastAsia="仿宋" w:hAnsi="仿宋" w:cs="仿宋" w:hint="eastAsia"/>
          </w:rPr>
          <w:t>（八）环境保护综合评价</w:t>
        </w:r>
        <w:r>
          <w:tab/>
        </w:r>
        <w:r>
          <w:fldChar w:fldCharType="begin"/>
        </w:r>
        <w:r>
          <w:instrText xml:space="preserve"> PAGEREF _Toc16459 \h </w:instrText>
        </w:r>
        <w:r>
          <w:fldChar w:fldCharType="separate"/>
        </w:r>
        <w:r>
          <w:t>49</w:t>
        </w:r>
        <w:r>
          <w:fldChar w:fldCharType="end"/>
        </w:r>
      </w:hyperlink>
    </w:p>
    <w:p w:rsidR="009D61D4" w14:paraId="0D699198" w14:textId="77777777">
      <w:pPr>
        <w:pStyle w:val="TOC1"/>
        <w:tabs>
          <w:tab w:val="right" w:leader="dot" w:pos="8306"/>
        </w:tabs>
      </w:pPr>
      <w:hyperlink w:anchor="_Toc2902" w:history="1">
        <w:r>
          <w:rPr>
            <w:rFonts w:ascii="仿宋" w:eastAsia="仿宋" w:hAnsi="仿宋" w:cs="仿宋" w:hint="eastAsia"/>
          </w:rPr>
          <w:t>十二、警用车项目工程方案</w:t>
        </w:r>
        <w:r>
          <w:tab/>
        </w:r>
        <w:r>
          <w:fldChar w:fldCharType="begin"/>
        </w:r>
        <w:r>
          <w:instrText xml:space="preserve"> PAGEREF _Toc2902 \h </w:instrText>
        </w:r>
        <w:r>
          <w:fldChar w:fldCharType="separate"/>
        </w:r>
        <w:r>
          <w:t>49</w:t>
        </w:r>
        <w:r>
          <w:fldChar w:fldCharType="end"/>
        </w:r>
      </w:hyperlink>
    </w:p>
    <w:p w:rsidR="009D61D4" w14:paraId="260339E7" w14:textId="77777777">
      <w:pPr>
        <w:pStyle w:val="TOC2"/>
        <w:tabs>
          <w:tab w:val="right" w:leader="dot" w:pos="8306"/>
        </w:tabs>
      </w:pPr>
      <w:hyperlink w:anchor="_Toc7296" w:history="1">
        <w:r>
          <w:rPr>
            <w:rFonts w:ascii="仿宋" w:eastAsia="仿宋" w:hAnsi="仿宋" w:cs="仿宋" w:hint="eastAsia"/>
          </w:rPr>
          <w:t>（一）建筑工程设计原则</w:t>
        </w:r>
        <w:r>
          <w:tab/>
        </w:r>
        <w:r>
          <w:fldChar w:fldCharType="begin"/>
        </w:r>
        <w:r>
          <w:instrText xml:space="preserve"> PAGEREF _Toc7296 \h </w:instrText>
        </w:r>
        <w:r>
          <w:fldChar w:fldCharType="separate"/>
        </w:r>
        <w:r>
          <w:t>49</w:t>
        </w:r>
        <w:r>
          <w:fldChar w:fldCharType="end"/>
        </w:r>
      </w:hyperlink>
    </w:p>
    <w:p w:rsidR="009D61D4" w14:paraId="64D129E8" w14:textId="77777777">
      <w:pPr>
        <w:pStyle w:val="TOC2"/>
        <w:tabs>
          <w:tab w:val="right" w:leader="dot" w:pos="8306"/>
        </w:tabs>
      </w:pPr>
      <w:hyperlink w:anchor="_Toc27602" w:history="1">
        <w:r>
          <w:rPr>
            <w:rFonts w:ascii="仿宋" w:eastAsia="仿宋" w:hAnsi="仿宋" w:cs="仿宋" w:hint="eastAsia"/>
          </w:rPr>
          <w:t>（二）土建工程设计年限及安全等级</w:t>
        </w:r>
        <w:r>
          <w:tab/>
        </w:r>
        <w:r>
          <w:fldChar w:fldCharType="begin"/>
        </w:r>
        <w:r>
          <w:instrText xml:space="preserve"> PAGEREF _Toc27602 \h </w:instrText>
        </w:r>
        <w:r>
          <w:fldChar w:fldCharType="separate"/>
        </w:r>
        <w:r>
          <w:t>50</w:t>
        </w:r>
        <w:r>
          <w:fldChar w:fldCharType="end"/>
        </w:r>
      </w:hyperlink>
    </w:p>
    <w:p w:rsidR="009D61D4" w14:paraId="4741A510" w14:textId="77777777">
      <w:pPr>
        <w:pStyle w:val="TOC2"/>
        <w:tabs>
          <w:tab w:val="right" w:leader="dot" w:pos="8306"/>
        </w:tabs>
      </w:pPr>
      <w:hyperlink w:anchor="_Toc10333" w:history="1">
        <w:r>
          <w:rPr>
            <w:rFonts w:ascii="仿宋" w:eastAsia="仿宋" w:hAnsi="仿宋" w:cs="仿宋" w:hint="eastAsia"/>
          </w:rPr>
          <w:t>（三）建筑工程设计总体要求</w:t>
        </w:r>
        <w:r>
          <w:tab/>
        </w:r>
        <w:r>
          <w:fldChar w:fldCharType="begin"/>
        </w:r>
        <w:r>
          <w:instrText xml:space="preserve"> PAGEREF _Toc10333 \h </w:instrText>
        </w:r>
        <w:r>
          <w:fldChar w:fldCharType="separate"/>
        </w:r>
        <w:r>
          <w:t>51</w:t>
        </w:r>
        <w:r>
          <w:fldChar w:fldCharType="end"/>
        </w:r>
      </w:hyperlink>
    </w:p>
    <w:p w:rsidR="009D61D4" w14:paraId="3C663359" w14:textId="77777777">
      <w:pPr>
        <w:pStyle w:val="TOC2"/>
        <w:tabs>
          <w:tab w:val="right" w:leader="dot" w:pos="8306"/>
        </w:tabs>
      </w:pPr>
      <w:hyperlink w:anchor="_Toc6763" w:history="1">
        <w:r>
          <w:rPr>
            <w:rFonts w:ascii="仿宋" w:eastAsia="仿宋" w:hAnsi="仿宋" w:cs="仿宋" w:hint="eastAsia"/>
          </w:rPr>
          <w:t>（四）土建工程建设指标</w:t>
        </w:r>
        <w:r>
          <w:tab/>
        </w:r>
        <w:r>
          <w:fldChar w:fldCharType="begin"/>
        </w:r>
        <w:r>
          <w:instrText xml:space="preserve"> PAGEREF _Toc6763 \h </w:instrText>
        </w:r>
        <w:r>
          <w:fldChar w:fldCharType="separate"/>
        </w:r>
        <w:r>
          <w:t>51</w:t>
        </w:r>
        <w:r>
          <w:fldChar w:fldCharType="end"/>
        </w:r>
      </w:hyperlink>
    </w:p>
    <w:p w:rsidR="009D61D4" w14:paraId="37CCC3A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D61D4" w14:paraId="3E8EEE29" w14:textId="77777777">
      <w:pPr>
        <w:pStyle w:val="Heading1"/>
        <w:jc w:val="center"/>
        <w:rPr>
          <w:rFonts w:ascii="仿宋" w:eastAsia="仿宋" w:hAnsi="仿宋" w:cs="仿宋"/>
        </w:rPr>
      </w:pPr>
      <w:bookmarkStart w:id="0" w:name="_Toc24708"/>
      <w:r>
        <w:rPr>
          <w:rFonts w:ascii="仿宋" w:eastAsia="仿宋" w:hAnsi="仿宋" w:cs="仿宋" w:hint="eastAsia"/>
        </w:rPr>
        <w:t>序言</w:t>
      </w:r>
      <w:bookmarkEnd w:id="0"/>
    </w:p>
    <w:p w:rsidR="009D61D4" w14:paraId="0C53815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D61D4" w14:paraId="7A950C3D" w14:textId="77777777">
      <w:pPr>
        <w:pStyle w:val="Heading1"/>
        <w:ind w:firstLine="560" w:firstLineChars="200"/>
        <w:rPr>
          <w:rFonts w:ascii="仿宋" w:eastAsia="仿宋" w:hAnsi="仿宋" w:cs="仿宋"/>
          <w:sz w:val="28"/>
        </w:rPr>
      </w:pPr>
      <w:bookmarkStart w:id="1" w:name="_Toc28824"/>
      <w:r>
        <w:rPr>
          <w:rFonts w:ascii="仿宋" w:eastAsia="仿宋" w:hAnsi="仿宋" w:cs="仿宋" w:hint="eastAsia"/>
          <w:sz w:val="28"/>
        </w:rPr>
        <w:t>一、行业前景及市场预测</w:t>
      </w:r>
      <w:bookmarkEnd w:id="1"/>
    </w:p>
    <w:p w:rsidR="009D61D4" w14:paraId="43037E1D" w14:textId="77777777">
      <w:pPr>
        <w:pStyle w:val="Heading2"/>
        <w:rPr>
          <w:rFonts w:ascii="仿宋" w:eastAsia="仿宋" w:hAnsi="仿宋" w:cs="仿宋"/>
        </w:rPr>
      </w:pPr>
      <w:bookmarkStart w:id="2" w:name="_Toc20560"/>
      <w:r>
        <w:rPr>
          <w:rFonts w:ascii="仿宋" w:eastAsia="仿宋" w:hAnsi="仿宋" w:cs="仿宋" w:hint="eastAsia"/>
        </w:rPr>
        <w:t>（一）行业基本情况</w:t>
      </w:r>
      <w:bookmarkEnd w:id="2"/>
    </w:p>
    <w:p w:rsidR="009D61D4" w14:paraId="780A0569" w14:textId="7FAC19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行业定义：警用车行业</w:t>
      </w:r>
      <w:r>
        <w:rPr>
          <w:rFonts w:ascii="仿宋" w:eastAsia="仿宋" w:hAnsi="仿宋" w:cs="仿宋" w:hint="eastAsia"/>
          <w:sz w:val="28"/>
        </w:rPr>
        <w:t>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D61D4" w14:paraId="337E760C" w14:textId="0855E8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市场规模：警用车行业的市场规模庞大。全球范围内，该行业的市场价值数以百亿美元计。在国内市场，该行业也呈现出强劲增长势头。</w:t>
      </w:r>
    </w:p>
    <w:p w:rsidR="009D61D4" w14:paraId="1583693A" w14:textId="62BA61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行业分类：警用车行业通常可以分为以下几个子领域，包括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D61D4" w14:paraId="6D6898C1" w14:textId="23344A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D61D4" w14:paraId="60B91747" w14:textId="2816189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9D61D4" w14:textId="28161892">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D61D4" w14:paraId="37BEDFAD" w14:textId="72B96E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D61D4" w14:paraId="3097C45E" w14:textId="4EDADA8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竞争格局：全球警用车行业竞争激烈，存在一些大型国际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D61D4" w14:paraId="49551FCB" w14:textId="3CFE1C9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政策和法规：环保法规、安全标准和质量管理要求对警用车行业产生重大影响</w:t>
      </w:r>
      <w:r>
        <w:rPr>
          <w:rFonts w:ascii="仿宋" w:eastAsia="仿宋" w:hAnsi="仿宋" w:cs="仿宋" w:hint="eastAsia"/>
          <w:sz w:val="28"/>
        </w:rPr>
        <w:t>。政府制定的法规和政策对行业的合规性和可持续性产生关键作用。</w:t>
      </w:r>
    </w:p>
    <w:p w:rsidR="009D61D4" w14:paraId="61B179D3" w14:textId="7B9CE6B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国际市场：国际市场对警用车行业至关重要，特别是出口市场。国际市场的稳定性和竞争格局影响着行业内企业的国际化战略。</w:t>
      </w:r>
    </w:p>
    <w:p w:rsidR="009D61D4" w14:paraId="709B6DA3" w14:textId="4D4BC3F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警用车行业有望继续保持增长。国内外市场都将提供丰富的机会，但同时也伴随着激烈的竞争和各种挑战。因此，企业需要不断创新和适应市场变化，以确保行业的可持续发展。</w:t>
      </w:r>
    </w:p>
    <w:p w:rsidR="009D61D4" w14:paraId="15CA0C31" w14:textId="77777777">
      <w:pPr>
        <w:pStyle w:val="Heading2"/>
        <w:ind w:firstLine="560" w:firstLineChars="200"/>
        <w:rPr>
          <w:rFonts w:ascii="仿宋" w:eastAsia="仿宋" w:hAnsi="仿宋" w:cs="仿宋"/>
          <w:sz w:val="28"/>
        </w:rPr>
      </w:pPr>
      <w:bookmarkStart w:id="3" w:name="_Toc1407"/>
      <w:r>
        <w:rPr>
          <w:rFonts w:ascii="仿宋" w:eastAsia="仿宋" w:hAnsi="仿宋" w:cs="仿宋" w:hint="eastAsia"/>
          <w:sz w:val="28"/>
        </w:rPr>
        <w:t>（二）市场分析</w:t>
      </w:r>
      <w:bookmarkEnd w:id="3"/>
    </w:p>
    <w:p w:rsidR="009D61D4" w14:paraId="03425E9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D61D4" w14:paraId="24336F78" w14:textId="77777777">
      <w:pPr>
        <w:ind w:firstLine="560" w:firstLineChars="200"/>
        <w:rPr>
          <w:rFonts w:ascii="仿宋" w:eastAsia="仿宋" w:hAnsi="仿宋" w:cs="仿宋"/>
          <w:sz w:val="28"/>
        </w:rPr>
      </w:pPr>
      <w:r>
        <w:rPr>
          <w:rFonts w:ascii="仿宋" w:eastAsia="仿宋" w:hAnsi="仿宋" w:cs="仿宋" w:hint="eastAsia"/>
          <w:sz w:val="28"/>
        </w:rPr>
        <w:t>警用车行业是一个多元化的领域，包括多种不同产品和服务的提供。</w:t>
      </w:r>
    </w:p>
    <w:p w:rsidR="009D61D4" w14:paraId="6448134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9D61D4" w14:paraId="3C197778"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D61D4" w14:paraId="38091228" w14:textId="77777777">
      <w:pPr>
        <w:ind w:firstLine="560" w:firstLineChars="200"/>
        <w:rPr>
          <w:rFonts w:ascii="仿宋" w:eastAsia="仿宋" w:hAnsi="仿宋" w:cs="仿宋"/>
          <w:sz w:val="28"/>
        </w:rPr>
      </w:pPr>
      <w:r>
        <w:rPr>
          <w:rFonts w:ascii="仿宋" w:eastAsia="仿宋" w:hAnsi="仿宋" w:cs="仿宋" w:hint="eastAsia"/>
          <w:sz w:val="28"/>
        </w:rPr>
        <w:t>警用车行业的市场规模巨大，全球市值数以百亿美元计。</w:t>
      </w:r>
    </w:p>
    <w:p w:rsidR="009D61D4" w14:paraId="4F0A6105" w14:textId="77777777">
      <w:pPr>
        <w:ind w:firstLine="560" w:firstLineChars="200"/>
        <w:rPr>
          <w:rFonts w:ascii="仿宋" w:eastAsia="仿宋" w:hAnsi="仿宋" w:cs="仿宋"/>
          <w:sz w:val="28"/>
        </w:rPr>
      </w:pPr>
      <w:r>
        <w:rPr>
          <w:rFonts w:ascii="仿宋" w:eastAsia="仿宋" w:hAnsi="仿宋" w:cs="仿宋" w:hint="eastAsia"/>
          <w:sz w:val="28"/>
        </w:rPr>
        <w:t>在国内市场，警用车行业也呈现强劲增长趋势，为国内经济做出了重要贡献。</w:t>
      </w:r>
    </w:p>
    <w:p w:rsidR="009D61D4" w14:paraId="5C38EA8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D61D4" w14:paraId="0E897A6F" w14:textId="77777777">
      <w:pPr>
        <w:ind w:firstLine="560" w:firstLineChars="200"/>
        <w:rPr>
          <w:rFonts w:ascii="仿宋" w:eastAsia="仿宋" w:hAnsi="仿宋" w:cs="仿宋"/>
          <w:sz w:val="28"/>
        </w:rPr>
      </w:pPr>
      <w:r>
        <w:rPr>
          <w:rFonts w:ascii="仿宋" w:eastAsia="仿宋" w:hAnsi="仿宋" w:cs="仿宋" w:hint="eastAsia"/>
          <w:sz w:val="28"/>
        </w:rPr>
        <w:t>警用车行业可分为多个子领域，每个领域提供不同的产品和服务。</w:t>
      </w:r>
    </w:p>
    <w:p w:rsidR="009D61D4" w14:paraId="4B2ABBC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D61D4" w14:paraId="4173B29D"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D61D4" w14:paraId="0E9816A4" w14:textId="77777777">
      <w:pPr>
        <w:ind w:firstLine="560" w:firstLineChars="200"/>
        <w:rPr>
          <w:rFonts w:ascii="仿宋" w:eastAsia="仿宋" w:hAnsi="仿宋" w:cs="仿宋"/>
          <w:sz w:val="28"/>
        </w:rPr>
      </w:pPr>
      <w:r>
        <w:rPr>
          <w:rFonts w:ascii="仿宋" w:eastAsia="仿宋" w:hAnsi="仿宋" w:cs="仿宋" w:hint="eastAsia"/>
          <w:sz w:val="28"/>
        </w:rPr>
        <w:t>警用车行业的全球供应商包括国际公司和本土企业。</w:t>
      </w:r>
    </w:p>
    <w:p w:rsidR="009D61D4" w14:paraId="7BA950B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w:t>
      </w:r>
      <w:r>
        <w:rPr>
          <w:rFonts w:ascii="仿宋" w:eastAsia="仿宋" w:hAnsi="仿宋" w:cs="仿宋" w:hint="eastAsia"/>
          <w:sz w:val="28"/>
        </w:rPr>
        <w:t>角，推动行业多元化和竞争。</w:t>
      </w:r>
    </w:p>
    <w:p w:rsidR="009D61D4" w14:paraId="298B679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D61D4" w14:paraId="6411A1F5" w14:textId="77777777">
      <w:pPr>
        <w:ind w:firstLine="560" w:firstLineChars="200"/>
        <w:rPr>
          <w:rFonts w:ascii="仿宋" w:eastAsia="仿宋" w:hAnsi="仿宋" w:cs="仿宋"/>
          <w:sz w:val="28"/>
        </w:rPr>
      </w:pPr>
      <w:r>
        <w:rPr>
          <w:rFonts w:ascii="仿宋" w:eastAsia="仿宋" w:hAnsi="仿宋" w:cs="仿宋" w:hint="eastAsia"/>
          <w:sz w:val="28"/>
        </w:rPr>
        <w:t>警用车行业的产品和服务广泛应用于下游行业，包括制造业、医疗保健、食品和饮料、交通、能源等多个领域。</w:t>
      </w:r>
    </w:p>
    <w:p w:rsidR="009D61D4" w14:paraId="137F244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D61D4" w14:paraId="0F9E627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D61D4" w14:paraId="4A3490C7" w14:textId="77777777">
      <w:pPr>
        <w:ind w:firstLine="560" w:firstLineChars="200"/>
        <w:rPr>
          <w:rFonts w:ascii="仿宋" w:eastAsia="仿宋" w:hAnsi="仿宋" w:cs="仿宋"/>
          <w:sz w:val="28"/>
        </w:rPr>
      </w:pPr>
      <w:r>
        <w:rPr>
          <w:rFonts w:ascii="仿宋" w:eastAsia="仿宋" w:hAnsi="仿宋" w:cs="仿宋" w:hint="eastAsia"/>
          <w:sz w:val="28"/>
        </w:rPr>
        <w:t>警用车行业具有全球性影响，因为它为多个国家和地区的经济和产业提供了关键支持。</w:t>
      </w:r>
    </w:p>
    <w:p w:rsidR="009D61D4" w14:paraId="5DA2ED7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D61D4" w14:paraId="4E7C0F5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9D61D4" w14:paraId="08668B01" w14:textId="77777777">
      <w:pPr>
        <w:pStyle w:val="Heading1"/>
        <w:ind w:firstLine="560" w:firstLineChars="200"/>
        <w:rPr>
          <w:rFonts w:ascii="仿宋" w:eastAsia="仿宋" w:hAnsi="仿宋" w:cs="仿宋"/>
          <w:sz w:val="28"/>
        </w:rPr>
      </w:pPr>
      <w:bookmarkStart w:id="4" w:name="_Toc7262"/>
      <w:r>
        <w:rPr>
          <w:rFonts w:ascii="仿宋" w:eastAsia="仿宋" w:hAnsi="仿宋" w:cs="仿宋" w:hint="eastAsia"/>
          <w:sz w:val="28"/>
        </w:rPr>
        <w:t>二、技术方案</w:t>
      </w:r>
      <w:bookmarkEnd w:id="4"/>
    </w:p>
    <w:p w:rsidR="009D61D4" w14:paraId="60EF5085" w14:textId="77777777">
      <w:pPr>
        <w:pStyle w:val="Heading2"/>
        <w:rPr>
          <w:rFonts w:ascii="仿宋" w:eastAsia="仿宋" w:hAnsi="仿宋" w:cs="仿宋"/>
        </w:rPr>
      </w:pPr>
      <w:bookmarkStart w:id="5" w:name="_Toc23080"/>
      <w:r>
        <w:rPr>
          <w:rFonts w:ascii="仿宋" w:eastAsia="仿宋" w:hAnsi="仿宋" w:cs="仿宋" w:hint="eastAsia"/>
        </w:rPr>
        <w:t>（一）企业技术研发分析</w:t>
      </w:r>
      <w:bookmarkEnd w:id="5"/>
    </w:p>
    <w:p w:rsidR="009D61D4" w14:paraId="57F0F02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D61D4" w14:paraId="51391ED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w:t>
      </w:r>
      <w:r>
        <w:rPr>
          <w:rFonts w:ascii="仿宋" w:eastAsia="仿宋" w:hAnsi="仿宋" w:cs="仿宋" w:hint="eastAsia"/>
          <w:sz w:val="28"/>
        </w:rPr>
        <w:t>着至关重要的作用。为了成功实施这一企业发展战略，我们将重点关注以下几个关键领域的技术创新和管理实践：技术创新战略、市场营销战略、人才战略和品牌战略。</w:t>
      </w:r>
    </w:p>
    <w:p w:rsidR="009D61D4" w14:paraId="1760294C" w14:textId="1D597E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D61D4" w14:paraId="5F1CF544" w14:textId="7F3E8D6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w:t>
      </w:r>
      <w:r>
        <w:rPr>
          <w:rFonts w:ascii="仿宋" w:eastAsia="仿宋" w:hAnsi="仿宋" w:cs="仿宋" w:hint="eastAsia"/>
          <w:sz w:val="28"/>
        </w:rPr>
        <w:t>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9D61D4" w14:paraId="74FA156E" w14:textId="7412058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D61D4" w14:paraId="39151419" w14:textId="3E9CE2E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9D61D4" w14:textId="3E9CE2E2">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w:t>
      </w:r>
      <w:r>
        <w:rPr>
          <w:rFonts w:ascii="仿宋" w:eastAsia="仿宋" w:hAnsi="仿宋" w:cs="仿宋" w:hint="eastAsia"/>
          <w:sz w:val="28"/>
        </w:rPr>
        <w:t>心价值观和市场定位。品牌战略应该贯穿整个研发过程，以提高产品的市场认可度和竞争力。</w:t>
      </w:r>
    </w:p>
    <w:p w:rsidR="009D61D4" w14:paraId="78B0D5B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9D61D4" w14:paraId="330427D3" w14:textId="77777777">
      <w:pPr>
        <w:ind w:firstLine="560" w:firstLineChars="200"/>
        <w:rPr>
          <w:rFonts w:ascii="仿宋" w:eastAsia="仿宋" w:hAnsi="仿宋" w:cs="仿宋"/>
          <w:sz w:val="28"/>
        </w:rPr>
      </w:pPr>
    </w:p>
    <w:p w:rsidR="009D61D4" w14:paraId="417888D1" w14:textId="77777777">
      <w:pPr>
        <w:pStyle w:val="Heading2"/>
        <w:ind w:firstLine="560" w:firstLineChars="200"/>
        <w:rPr>
          <w:rFonts w:ascii="仿宋" w:eastAsia="仿宋" w:hAnsi="仿宋" w:cs="仿宋"/>
          <w:sz w:val="28"/>
        </w:rPr>
      </w:pPr>
      <w:bookmarkStart w:id="6" w:name="_Toc26758"/>
      <w:r>
        <w:rPr>
          <w:rFonts w:ascii="仿宋" w:eastAsia="仿宋" w:hAnsi="仿宋" w:cs="仿宋" w:hint="eastAsia"/>
          <w:sz w:val="28"/>
        </w:rPr>
        <w:t>（二）警用车项目技术工艺分析</w:t>
      </w:r>
      <w:bookmarkEnd w:id="6"/>
    </w:p>
    <w:p w:rsidR="009D61D4" w14:paraId="4825987C" w14:textId="23B8C72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D61D4" w14:paraId="6557AFBA"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D61D4" w14:paraId="6FFD54E0" w14:textId="2523BF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D61D4" w14:paraId="64ADFB33" w14:textId="3AD69D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D61D4" w14:paraId="018ACE0A" w14:textId="746D3E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D61D4" w14:paraId="450F086F" w14:textId="40D4287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9D61D4" w14:textId="40D42876">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D61D4" w14:paraId="6CC36A02" w14:textId="2621070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D61D4" w14:paraId="1FC6B24F"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D61D4" w14:paraId="24B3439D" w14:textId="1DAFF01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D61D4" w14:paraId="0C359962" w14:textId="211F3E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D61D4" w14:paraId="7F49F2AE" w14:textId="2734F18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D61D4" w14:paraId="52EFF24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D61D4" w14:paraId="5A2D5099" w14:textId="3521804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D61D4" w14:paraId="1779E52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D61D4" w14:paraId="3A58243E" w14:textId="6C12CD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D61D4" w14:paraId="62731EA9" w14:textId="3BA8D51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D61D4" w14:paraId="756C25D0" w14:textId="6423CC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D61D4" w14:paraId="50F39665" w14:textId="6B12B25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D61D4" w14:paraId="2BDD8805"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D61D4" w14:paraId="6CB7EDCC" w14:textId="77777777">
      <w:pPr>
        <w:pStyle w:val="Heading2"/>
        <w:ind w:firstLine="560" w:firstLineChars="200"/>
        <w:rPr>
          <w:rFonts w:ascii="仿宋" w:eastAsia="仿宋" w:hAnsi="仿宋" w:cs="仿宋"/>
          <w:sz w:val="28"/>
        </w:rPr>
      </w:pPr>
      <w:bookmarkStart w:id="7" w:name="_Toc14699"/>
      <w:r>
        <w:rPr>
          <w:rFonts w:ascii="仿宋" w:eastAsia="仿宋" w:hAnsi="仿宋" w:cs="仿宋" w:hint="eastAsia"/>
          <w:sz w:val="28"/>
        </w:rPr>
        <w:t>（三）警用车项目技术流程</w:t>
      </w:r>
      <w:bookmarkEnd w:id="7"/>
    </w:p>
    <w:p w:rsidR="009D61D4" w14:paraId="672A9DF9" w14:textId="77777777">
      <w:pPr>
        <w:ind w:firstLine="560" w:firstLineChars="200"/>
        <w:rPr>
          <w:rFonts w:ascii="仿宋" w:eastAsia="仿宋" w:hAnsi="仿宋" w:cs="仿宋"/>
          <w:sz w:val="28"/>
        </w:rPr>
      </w:pPr>
      <w:r>
        <w:rPr>
          <w:rFonts w:ascii="仿宋" w:eastAsia="仿宋" w:hAnsi="仿宋" w:cs="仿宋" w:hint="eastAsia"/>
          <w:sz w:val="28"/>
        </w:rPr>
        <w:t>警用车项目技术流程</w:t>
      </w:r>
    </w:p>
    <w:p w:rsidR="009D61D4" w14:paraId="68FB44D4" w14:textId="77777777">
      <w:pPr>
        <w:ind w:firstLine="560" w:firstLineChars="200"/>
        <w:rPr>
          <w:rFonts w:ascii="仿宋" w:eastAsia="仿宋" w:hAnsi="仿宋" w:cs="仿宋"/>
          <w:sz w:val="28"/>
        </w:rPr>
      </w:pPr>
      <w:r>
        <w:rPr>
          <w:rFonts w:ascii="仿宋" w:eastAsia="仿宋" w:hAnsi="仿宋" w:cs="仿宋" w:hint="eastAsia"/>
          <w:sz w:val="28"/>
        </w:rPr>
        <w:t>警</w:t>
      </w:r>
      <w:r>
        <w:rPr>
          <w:rFonts w:ascii="仿宋" w:eastAsia="仿宋" w:hAnsi="仿宋" w:cs="仿宋" w:hint="eastAsia"/>
          <w:sz w:val="28"/>
        </w:rPr>
        <w:t>用车项目的技术流程是确保产品质量和生产效率的核心部分。以下是警用车项目技术流程的主要步骤：</w:t>
      </w:r>
    </w:p>
    <w:p w:rsidR="009D61D4" w14:paraId="0A8C5E06" w14:textId="588B2E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警用车项目开始于原辅材料的采购和检验。我们将与可靠的供应商合作，确保原材料的质量符合标准。在接收原辅材料后，将进行详细的检验，包括外观、性能和化学成分，以确保其合格。</w:t>
      </w:r>
    </w:p>
    <w:p w:rsidR="009D61D4" w14:paraId="45FFB9F6" w14:textId="007194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9D61D4" w14:paraId="7E8DEB87" w14:textId="1B7DCF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D61D4" w14:paraId="2591A017" w14:textId="092712F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9D61D4" w14:textId="092712F6">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9D61D4" w14:paraId="5EB76A8B" w14:textId="4F432E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9D61D4" w14:paraId="3D7F4EAE" w14:textId="09AE114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9D61D4" w14:paraId="57FA5089" w14:textId="0EC8F17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D61D4" w14:paraId="38F0841E" w14:textId="51F69C1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D61D4" w14:paraId="7E093F66" w14:textId="77777777">
      <w:pPr>
        <w:ind w:firstLine="560" w:firstLineChars="200"/>
        <w:rPr>
          <w:rFonts w:ascii="仿宋" w:eastAsia="仿宋" w:hAnsi="仿宋" w:cs="仿宋"/>
          <w:sz w:val="28"/>
        </w:rPr>
      </w:pPr>
      <w:r>
        <w:rPr>
          <w:rFonts w:ascii="仿宋" w:eastAsia="仿宋" w:hAnsi="仿宋" w:cs="仿宋" w:hint="eastAsia"/>
          <w:sz w:val="28"/>
        </w:rPr>
        <w:t>这些步骤构成了警用车项目的技术流程，是确保产品质量、生产效率和客户满意度的关键。通过严格执行每个步骤，我们将提供高质量的产品，满足客户的需求，取得市场竞争优势。</w:t>
      </w:r>
    </w:p>
    <w:p w:rsidR="009D61D4" w14:paraId="43D2175A" w14:textId="77777777">
      <w:pPr>
        <w:pStyle w:val="Heading2"/>
        <w:ind w:firstLine="560" w:firstLineChars="200"/>
        <w:rPr>
          <w:rFonts w:ascii="仿宋" w:eastAsia="仿宋" w:hAnsi="仿宋" w:cs="仿宋"/>
          <w:sz w:val="28"/>
        </w:rPr>
      </w:pPr>
      <w:bookmarkStart w:id="8" w:name="_Toc6447"/>
      <w:r>
        <w:rPr>
          <w:rFonts w:ascii="仿宋" w:eastAsia="仿宋" w:hAnsi="仿宋" w:cs="仿宋" w:hint="eastAsia"/>
          <w:sz w:val="28"/>
        </w:rPr>
        <w:t>（四）设备选型方案</w:t>
      </w:r>
      <w:bookmarkEnd w:id="8"/>
    </w:p>
    <w:p w:rsidR="009D61D4" w14:paraId="6DD6B5BA"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w:t>
      </w:r>
      <w:r>
        <w:rPr>
          <w:rFonts w:ascii="仿宋" w:eastAsia="仿宋" w:hAnsi="仿宋" w:cs="仿宋" w:hint="eastAsia"/>
          <w:sz w:val="28"/>
        </w:rPr>
        <w:t>们的选型方案注重经济效益，力求在满足工艺要求的同时，降低生产成本。</w:t>
      </w:r>
    </w:p>
    <w:p w:rsidR="009D61D4" w14:paraId="61069F3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D61D4" w14:paraId="56164077" w14:textId="1717CE0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p>
    <w:p w:rsidR="009D61D4" w14:textId="1717CE0A">
      <w:pPr>
        <w:ind w:firstLine="560" w:firstLineChars="200"/>
        <w:rPr>
          <w:rFonts w:ascii="仿宋" w:eastAsia="仿宋" w:hAnsi="仿宋" w:cs="仿宋"/>
          <w:sz w:val="28"/>
        </w:rPr>
      </w:pP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9D61D4" w14:paraId="2EB40660" w14:textId="72BD3B6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9D61D4" w14:paraId="4B654EFD" w14:textId="6AC7DE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w:t>
      </w:r>
      <w:r>
        <w:rPr>
          <w:rFonts w:ascii="仿宋" w:eastAsia="仿宋" w:hAnsi="仿宋" w:cs="仿宋" w:hint="eastAsia"/>
          <w:sz w:val="28"/>
        </w:rPr>
        <w:t>助于监测和验证产品的性能，以确保符合质量标准。</w:t>
      </w:r>
    </w:p>
    <w:p w:rsidR="009D61D4" w14:paraId="08943002" w14:textId="26968C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9D61D4" w14:paraId="38026603"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D61D4" w14:paraId="4F105E26"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9D61D4" w14:paraId="41F8C892" w14:textId="77777777">
      <w:pPr>
        <w:pStyle w:val="Heading1"/>
        <w:ind w:firstLine="560" w:firstLineChars="200"/>
        <w:rPr>
          <w:rFonts w:ascii="仿宋" w:eastAsia="仿宋" w:hAnsi="仿宋" w:cs="仿宋"/>
          <w:sz w:val="28"/>
        </w:rPr>
      </w:pPr>
      <w:bookmarkStart w:id="9" w:name="_Toc28474"/>
      <w:r>
        <w:rPr>
          <w:rFonts w:ascii="仿宋" w:eastAsia="仿宋" w:hAnsi="仿宋" w:cs="仿宋" w:hint="eastAsia"/>
          <w:sz w:val="28"/>
        </w:rPr>
        <w:t>三、警用车项目选址方案</w:t>
      </w:r>
      <w:bookmarkEnd w:id="9"/>
    </w:p>
    <w:p w:rsidR="009D61D4" w14:paraId="0033710B" w14:textId="77777777">
      <w:pPr>
        <w:pStyle w:val="Heading2"/>
        <w:rPr>
          <w:rFonts w:ascii="仿宋" w:eastAsia="仿宋" w:hAnsi="仿宋" w:cs="仿宋"/>
        </w:rPr>
      </w:pPr>
      <w:bookmarkStart w:id="10" w:name="_Toc1799"/>
      <w:r>
        <w:rPr>
          <w:rFonts w:ascii="仿宋" w:eastAsia="仿宋" w:hAnsi="仿宋" w:cs="仿宋" w:hint="eastAsia"/>
        </w:rPr>
        <w:t>（一）警用车项目选址原则</w:t>
      </w:r>
      <w:bookmarkEnd w:id="10"/>
    </w:p>
    <w:p w:rsidR="009D61D4" w14:paraId="50846AF8" w14:textId="77777777">
      <w:pPr>
        <w:ind w:firstLine="560" w:firstLineChars="200"/>
        <w:rPr>
          <w:rFonts w:ascii="仿宋" w:eastAsia="仿宋" w:hAnsi="仿宋" w:cs="仿宋"/>
          <w:sz w:val="28"/>
        </w:rPr>
      </w:pPr>
      <w:r>
        <w:rPr>
          <w:rFonts w:ascii="仿宋" w:eastAsia="仿宋" w:hAnsi="仿宋" w:cs="仿宋" w:hint="eastAsia"/>
          <w:sz w:val="28"/>
        </w:rPr>
        <w:t>警用车项目选址的确定应当遵循城乡规划以及相关标准规范，以确保选址符合产业发展的需求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https://d.book118.com/737111165103006030</w:t>
        </w:r>
      </w:hyperlink>
    </w:p>
    <w:p w:rsidR="009D61D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paraId="23C35B83"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1D4" w14:textId="77777777">
    <w:pPr>
      <w:pStyle w:val="Header"/>
      <w:jc w:val="center"/>
      <w:rPr>
        <w:rFonts w:ascii="仿宋" w:eastAsia="仿宋" w:hAnsi="仿宋" w:cs="仿宋"/>
      </w:rPr>
    </w:pPr>
    <w:r>
      <w:rPr>
        <w:rFonts w:ascii="仿宋" w:eastAsia="仿宋" w:hAnsi="仿宋" w:cs="仿宋" w:hint="eastAsia"/>
      </w:rPr>
      <w:t>警用车相关行业投资规划报告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576551"/>
    <w:rsid w:val="009D61D4"/>
    <w:rsid w:val="00D613F3"/>
    <w:rsid w:val="665765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374A56"/>
  <w15:docId w15:val="{E03D9629-6BE9-4BD1-BB08-7E76EFE5B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37111165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4085</Words>
  <Characters>23288</Characters>
  <Application>Microsoft Office Word</Application>
  <DocSecurity>0</DocSecurity>
  <Lines>194</Lines>
  <Paragraphs>54</Paragraphs>
  <ScaleCrop>false</ScaleCrop>
  <Company/>
  <LinksUpToDate>false</LinksUpToDate>
  <CharactersWithSpaces>27319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2023-12-05T16:50:00Z</dcterms:created>
  <dcterms:modified xsi:type="dcterms:W3CDTF">2024-01-01T09:20:00Z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D309BDFD1E7A4926908BE0ABB2004CA2_11</vt:lpwstr>
  </property>
  <property fmtid="{D5CDD505-2E9C-101B-9397-08002B2CF9AE}" pid="3" name="KSOProductBuildVer">
    <vt:lpwstr>2052-12.1.0.15990</vt:lpwstr>
  </property>
</Properties>
</file>