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定制衣柜项目策划方案报告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542" w:history="1">
        <w:r>
          <w:rPr>
            <w:rFonts w:ascii="仿宋" w:eastAsia="仿宋" w:hAnsi="仿宋" w:cs="仿宋" w:hint="eastAsia"/>
            <w:lang w:eastAsia="zh-CN"/>
          </w:rPr>
          <w:t>概论</w:t>
        </w:r>
        <w:r>
          <w:tab/>
        </w:r>
        <w:r>
          <w:fldChar w:fldCharType="begin"/>
        </w:r>
        <w:r>
          <w:instrText xml:space="preserve"> PAGEREF _Toc13542 \h </w:instrText>
        </w:r>
        <w:r>
          <w:fldChar w:fldCharType="separate"/>
        </w:r>
        <w:r>
          <w:t>4</w:t>
        </w:r>
        <w:r>
          <w:fldChar w:fldCharType="end"/>
        </w:r>
      </w:hyperlink>
    </w:p>
    <w:p>
      <w:pPr>
        <w:pStyle w:val="TOC1"/>
        <w:tabs>
          <w:tab w:val="right" w:leader="dot" w:pos="8306"/>
        </w:tabs>
      </w:pPr>
      <w:hyperlink w:anchor="_Toc3019" w:history="1">
        <w:r>
          <w:rPr>
            <w:rFonts w:ascii="仿宋" w:eastAsia="仿宋" w:hAnsi="仿宋" w:cs="仿宋" w:hint="eastAsia"/>
            <w:lang w:eastAsia="zh-CN"/>
          </w:rPr>
          <w:t>一、定制衣柜项目建设背景及必要性分析</w:t>
        </w:r>
        <w:r>
          <w:tab/>
        </w:r>
        <w:r>
          <w:fldChar w:fldCharType="begin"/>
        </w:r>
        <w:r>
          <w:instrText xml:space="preserve"> PAGEREF _Toc3019 \h </w:instrText>
        </w:r>
        <w:r>
          <w:fldChar w:fldCharType="separate"/>
        </w:r>
        <w:r>
          <w:t>4</w:t>
        </w:r>
        <w:r>
          <w:fldChar w:fldCharType="end"/>
        </w:r>
      </w:hyperlink>
    </w:p>
    <w:p>
      <w:pPr>
        <w:pStyle w:val="TOC2"/>
        <w:tabs>
          <w:tab w:val="right" w:leader="dot" w:pos="8306"/>
        </w:tabs>
      </w:pPr>
      <w:hyperlink w:anchor="_Toc26931" w:history="1">
        <w:r>
          <w:rPr>
            <w:rFonts w:ascii="仿宋" w:eastAsia="仿宋" w:hAnsi="仿宋" w:cs="仿宋" w:hint="eastAsia"/>
            <w:lang w:eastAsia="zh-CN"/>
          </w:rPr>
          <w:t>(一)、行业背景分析</w:t>
        </w:r>
        <w:r>
          <w:tab/>
        </w:r>
        <w:r>
          <w:fldChar w:fldCharType="begin"/>
        </w:r>
        <w:r>
          <w:instrText xml:space="preserve"> PAGEREF _Toc26931 \h </w:instrText>
        </w:r>
        <w:r>
          <w:fldChar w:fldCharType="separate"/>
        </w:r>
        <w:r>
          <w:t>4</w:t>
        </w:r>
        <w:r>
          <w:fldChar w:fldCharType="end"/>
        </w:r>
      </w:hyperlink>
    </w:p>
    <w:p>
      <w:pPr>
        <w:pStyle w:val="TOC2"/>
        <w:tabs>
          <w:tab w:val="right" w:leader="dot" w:pos="8306"/>
        </w:tabs>
      </w:pPr>
      <w:hyperlink w:anchor="_Toc24803" w:history="1">
        <w:r>
          <w:rPr>
            <w:rFonts w:ascii="仿宋" w:eastAsia="仿宋" w:hAnsi="仿宋" w:cs="仿宋" w:hint="eastAsia"/>
            <w:lang w:eastAsia="zh-CN"/>
          </w:rPr>
          <w:t>(二)、产业发展分析</w:t>
        </w:r>
        <w:r>
          <w:tab/>
        </w:r>
        <w:r>
          <w:fldChar w:fldCharType="begin"/>
        </w:r>
        <w:r>
          <w:instrText xml:space="preserve"> PAGEREF _Toc24803 \h </w:instrText>
        </w:r>
        <w:r>
          <w:fldChar w:fldCharType="separate"/>
        </w:r>
        <w:r>
          <w:t>5</w:t>
        </w:r>
        <w:r>
          <w:fldChar w:fldCharType="end"/>
        </w:r>
      </w:hyperlink>
    </w:p>
    <w:p>
      <w:pPr>
        <w:pStyle w:val="TOC1"/>
        <w:tabs>
          <w:tab w:val="right" w:leader="dot" w:pos="8306"/>
        </w:tabs>
      </w:pPr>
      <w:hyperlink w:anchor="_Toc26506" w:history="1">
        <w:r>
          <w:rPr>
            <w:rFonts w:ascii="仿宋" w:eastAsia="仿宋" w:hAnsi="仿宋" w:cs="仿宋" w:hint="eastAsia"/>
            <w:lang w:eastAsia="zh-CN"/>
          </w:rPr>
          <w:t>二、定制衣柜生产控制的概念</w:t>
        </w:r>
        <w:r>
          <w:tab/>
        </w:r>
        <w:r>
          <w:fldChar w:fldCharType="begin"/>
        </w:r>
        <w:r>
          <w:instrText xml:space="preserve"> PAGEREF _Toc26506 \h </w:instrText>
        </w:r>
        <w:r>
          <w:fldChar w:fldCharType="separate"/>
        </w:r>
        <w:r>
          <w:t>6</w:t>
        </w:r>
        <w:r>
          <w:fldChar w:fldCharType="end"/>
        </w:r>
      </w:hyperlink>
    </w:p>
    <w:p>
      <w:pPr>
        <w:pStyle w:val="TOC2"/>
        <w:tabs>
          <w:tab w:val="right" w:leader="dot" w:pos="8306"/>
        </w:tabs>
      </w:pPr>
      <w:hyperlink w:anchor="_Toc29219" w:history="1">
        <w:r>
          <w:rPr>
            <w:rFonts w:ascii="仿宋" w:eastAsia="仿宋" w:hAnsi="仿宋" w:cs="仿宋" w:hint="eastAsia"/>
            <w:lang w:eastAsia="zh-CN"/>
          </w:rPr>
          <w:t>(一)、定制衣柜生产控制的概念</w:t>
        </w:r>
        <w:r>
          <w:tab/>
        </w:r>
        <w:r>
          <w:fldChar w:fldCharType="begin"/>
        </w:r>
        <w:r>
          <w:instrText xml:space="preserve"> PAGEREF _Toc29219 \h </w:instrText>
        </w:r>
        <w:r>
          <w:fldChar w:fldCharType="separate"/>
        </w:r>
        <w:r>
          <w:t>6</w:t>
        </w:r>
        <w:r>
          <w:fldChar w:fldCharType="end"/>
        </w:r>
      </w:hyperlink>
    </w:p>
    <w:p>
      <w:pPr>
        <w:pStyle w:val="TOC1"/>
        <w:tabs>
          <w:tab w:val="right" w:leader="dot" w:pos="8306"/>
        </w:tabs>
      </w:pPr>
      <w:hyperlink w:anchor="_Toc32672" w:history="1">
        <w:r>
          <w:rPr>
            <w:rFonts w:ascii="仿宋" w:eastAsia="仿宋" w:hAnsi="仿宋" w:cs="仿宋" w:hint="eastAsia"/>
            <w:lang w:eastAsia="zh-CN"/>
          </w:rPr>
          <w:t>三、战略风险的含义及分类</w:t>
        </w:r>
        <w:r>
          <w:tab/>
        </w:r>
        <w:r>
          <w:fldChar w:fldCharType="begin"/>
        </w:r>
        <w:r>
          <w:instrText xml:space="preserve"> PAGEREF _Toc32672 \h </w:instrText>
        </w:r>
        <w:r>
          <w:fldChar w:fldCharType="separate"/>
        </w:r>
        <w:r>
          <w:t>7</w:t>
        </w:r>
        <w:r>
          <w:fldChar w:fldCharType="end"/>
        </w:r>
      </w:hyperlink>
    </w:p>
    <w:p>
      <w:pPr>
        <w:pStyle w:val="TOC2"/>
        <w:tabs>
          <w:tab w:val="right" w:leader="dot" w:pos="8306"/>
        </w:tabs>
      </w:pPr>
      <w:hyperlink w:anchor="_Toc29825" w:history="1">
        <w:r>
          <w:rPr>
            <w:rFonts w:ascii="仿宋" w:eastAsia="仿宋" w:hAnsi="仿宋" w:cs="仿宋" w:hint="eastAsia"/>
            <w:lang w:eastAsia="zh-CN"/>
          </w:rPr>
          <w:t>(一)、战略风险的定义</w:t>
        </w:r>
        <w:r>
          <w:tab/>
        </w:r>
        <w:r>
          <w:fldChar w:fldCharType="begin"/>
        </w:r>
        <w:r>
          <w:instrText xml:space="preserve"> PAGEREF _Toc29825 \h </w:instrText>
        </w:r>
        <w:r>
          <w:fldChar w:fldCharType="separate"/>
        </w:r>
        <w:r>
          <w:t>7</w:t>
        </w:r>
        <w:r>
          <w:fldChar w:fldCharType="end"/>
        </w:r>
      </w:hyperlink>
    </w:p>
    <w:p>
      <w:pPr>
        <w:pStyle w:val="TOC2"/>
        <w:tabs>
          <w:tab w:val="right" w:leader="dot" w:pos="8306"/>
        </w:tabs>
      </w:pPr>
      <w:hyperlink w:anchor="_Toc3650" w:history="1">
        <w:r>
          <w:rPr>
            <w:rFonts w:ascii="仿宋" w:eastAsia="仿宋" w:hAnsi="仿宋" w:cs="仿宋" w:hint="eastAsia"/>
            <w:lang w:eastAsia="zh-CN"/>
          </w:rPr>
          <w:t>(二)、定制衣柜行业企业战略风险的分类</w:t>
        </w:r>
        <w:r>
          <w:tab/>
        </w:r>
        <w:r>
          <w:fldChar w:fldCharType="begin"/>
        </w:r>
        <w:r>
          <w:instrText xml:space="preserve"> PAGEREF _Toc3650 \h </w:instrText>
        </w:r>
        <w:r>
          <w:fldChar w:fldCharType="separate"/>
        </w:r>
        <w:r>
          <w:t>8</w:t>
        </w:r>
        <w:r>
          <w:fldChar w:fldCharType="end"/>
        </w:r>
      </w:hyperlink>
    </w:p>
    <w:p>
      <w:pPr>
        <w:pStyle w:val="TOC1"/>
        <w:tabs>
          <w:tab w:val="right" w:leader="dot" w:pos="8306"/>
        </w:tabs>
      </w:pPr>
      <w:hyperlink w:anchor="_Toc9860" w:history="1">
        <w:r>
          <w:rPr>
            <w:rFonts w:ascii="仿宋" w:eastAsia="仿宋" w:hAnsi="仿宋" w:cs="仿宋" w:hint="eastAsia"/>
            <w:lang w:eastAsia="zh-CN"/>
          </w:rPr>
          <w:t>四、投资估算</w:t>
        </w:r>
        <w:r>
          <w:tab/>
        </w:r>
        <w:r>
          <w:fldChar w:fldCharType="begin"/>
        </w:r>
        <w:r>
          <w:instrText xml:space="preserve"> PAGEREF _Toc9860 \h </w:instrText>
        </w:r>
        <w:r>
          <w:fldChar w:fldCharType="separate"/>
        </w:r>
        <w:r>
          <w:t>10</w:t>
        </w:r>
        <w:r>
          <w:fldChar w:fldCharType="end"/>
        </w:r>
      </w:hyperlink>
    </w:p>
    <w:p>
      <w:pPr>
        <w:pStyle w:val="TOC2"/>
        <w:tabs>
          <w:tab w:val="right" w:leader="dot" w:pos="8306"/>
        </w:tabs>
      </w:pPr>
      <w:hyperlink w:anchor="_Toc289" w:history="1">
        <w:r>
          <w:rPr>
            <w:rFonts w:ascii="仿宋" w:eastAsia="仿宋" w:hAnsi="仿宋" w:cs="仿宋" w:hint="eastAsia"/>
            <w:lang w:eastAsia="zh-CN"/>
          </w:rPr>
          <w:t>(一)、定制衣柜项目总投资估算</w:t>
        </w:r>
        <w:r>
          <w:tab/>
        </w:r>
        <w:r>
          <w:fldChar w:fldCharType="begin"/>
        </w:r>
        <w:r>
          <w:instrText xml:space="preserve"> PAGEREF _Toc289 \h </w:instrText>
        </w:r>
        <w:r>
          <w:fldChar w:fldCharType="separate"/>
        </w:r>
        <w:r>
          <w:t>10</w:t>
        </w:r>
        <w:r>
          <w:fldChar w:fldCharType="end"/>
        </w:r>
      </w:hyperlink>
    </w:p>
    <w:p>
      <w:pPr>
        <w:pStyle w:val="TOC2"/>
        <w:tabs>
          <w:tab w:val="right" w:leader="dot" w:pos="8306"/>
        </w:tabs>
      </w:pPr>
      <w:hyperlink w:anchor="_Toc19279" w:history="1">
        <w:r>
          <w:rPr>
            <w:rFonts w:ascii="仿宋" w:eastAsia="仿宋" w:hAnsi="仿宋" w:cs="仿宋" w:hint="eastAsia"/>
            <w:lang w:eastAsia="zh-CN"/>
          </w:rPr>
          <w:t>(二)、资金筹措</w:t>
        </w:r>
        <w:r>
          <w:tab/>
        </w:r>
        <w:r>
          <w:fldChar w:fldCharType="begin"/>
        </w:r>
        <w:r>
          <w:instrText xml:space="preserve"> PAGEREF _Toc19279 \h </w:instrText>
        </w:r>
        <w:r>
          <w:fldChar w:fldCharType="separate"/>
        </w:r>
        <w:r>
          <w:t>11</w:t>
        </w:r>
        <w:r>
          <w:fldChar w:fldCharType="end"/>
        </w:r>
      </w:hyperlink>
    </w:p>
    <w:p>
      <w:pPr>
        <w:pStyle w:val="TOC1"/>
        <w:tabs>
          <w:tab w:val="right" w:leader="dot" w:pos="8306"/>
        </w:tabs>
      </w:pPr>
      <w:hyperlink w:anchor="_Toc21026" w:history="1">
        <w:r>
          <w:rPr>
            <w:rFonts w:ascii="仿宋" w:eastAsia="仿宋" w:hAnsi="仿宋" w:cs="仿宋" w:hint="eastAsia"/>
            <w:lang w:eastAsia="zh-CN"/>
          </w:rPr>
          <w:t>五、建筑物技术方案</w:t>
        </w:r>
        <w:r>
          <w:tab/>
        </w:r>
        <w:r>
          <w:fldChar w:fldCharType="begin"/>
        </w:r>
        <w:r>
          <w:instrText xml:space="preserve"> PAGEREF _Toc21026 \h </w:instrText>
        </w:r>
        <w:r>
          <w:fldChar w:fldCharType="separate"/>
        </w:r>
        <w:r>
          <w:t>11</w:t>
        </w:r>
        <w:r>
          <w:fldChar w:fldCharType="end"/>
        </w:r>
      </w:hyperlink>
    </w:p>
    <w:p>
      <w:pPr>
        <w:pStyle w:val="TOC2"/>
        <w:tabs>
          <w:tab w:val="right" w:leader="dot" w:pos="8306"/>
        </w:tabs>
      </w:pPr>
      <w:hyperlink w:anchor="_Toc29506" w:history="1">
        <w:r>
          <w:rPr>
            <w:rFonts w:ascii="仿宋" w:eastAsia="仿宋" w:hAnsi="仿宋" w:cs="仿宋" w:hint="eastAsia"/>
            <w:lang w:eastAsia="zh-CN"/>
          </w:rPr>
          <w:t>(一)、项目工程设计总体要求</w:t>
        </w:r>
        <w:r>
          <w:tab/>
        </w:r>
        <w:r>
          <w:fldChar w:fldCharType="begin"/>
        </w:r>
        <w:r>
          <w:instrText xml:space="preserve"> PAGEREF _Toc29506 \h </w:instrText>
        </w:r>
        <w:r>
          <w:fldChar w:fldCharType="separate"/>
        </w:r>
        <w:r>
          <w:t>11</w:t>
        </w:r>
        <w:r>
          <w:fldChar w:fldCharType="end"/>
        </w:r>
      </w:hyperlink>
    </w:p>
    <w:p>
      <w:pPr>
        <w:pStyle w:val="TOC2"/>
        <w:tabs>
          <w:tab w:val="right" w:leader="dot" w:pos="8306"/>
        </w:tabs>
      </w:pPr>
      <w:hyperlink w:anchor="_Toc32267" w:history="1">
        <w:r>
          <w:rPr>
            <w:rFonts w:ascii="仿宋" w:eastAsia="仿宋" w:hAnsi="仿宋" w:cs="仿宋" w:hint="eastAsia"/>
            <w:lang w:eastAsia="zh-CN"/>
          </w:rPr>
          <w:t>(二)、建设方案</w:t>
        </w:r>
        <w:r>
          <w:tab/>
        </w:r>
        <w:r>
          <w:fldChar w:fldCharType="begin"/>
        </w:r>
        <w:r>
          <w:instrText xml:space="preserve"> PAGEREF _Toc32267 \h </w:instrText>
        </w:r>
        <w:r>
          <w:fldChar w:fldCharType="separate"/>
        </w:r>
        <w:r>
          <w:t>12</w:t>
        </w:r>
        <w:r>
          <w:fldChar w:fldCharType="end"/>
        </w:r>
      </w:hyperlink>
    </w:p>
    <w:p>
      <w:pPr>
        <w:pStyle w:val="TOC2"/>
        <w:tabs>
          <w:tab w:val="right" w:leader="dot" w:pos="8306"/>
        </w:tabs>
      </w:pPr>
      <w:hyperlink w:anchor="_Toc9823" w:history="1">
        <w:r>
          <w:rPr>
            <w:rFonts w:ascii="仿宋" w:eastAsia="仿宋" w:hAnsi="仿宋" w:cs="仿宋" w:hint="eastAsia"/>
            <w:lang w:eastAsia="zh-CN"/>
          </w:rPr>
          <w:t>(三)、建筑工程建设指标</w:t>
        </w:r>
        <w:r>
          <w:tab/>
        </w:r>
        <w:r>
          <w:fldChar w:fldCharType="begin"/>
        </w:r>
        <w:r>
          <w:instrText xml:space="preserve"> PAGEREF _Toc9823 \h </w:instrText>
        </w:r>
        <w:r>
          <w:fldChar w:fldCharType="separate"/>
        </w:r>
        <w:r>
          <w:t>13</w:t>
        </w:r>
        <w:r>
          <w:fldChar w:fldCharType="end"/>
        </w:r>
      </w:hyperlink>
    </w:p>
    <w:p>
      <w:pPr>
        <w:pStyle w:val="TOC1"/>
        <w:tabs>
          <w:tab w:val="right" w:leader="dot" w:pos="8306"/>
        </w:tabs>
      </w:pPr>
      <w:hyperlink w:anchor="_Toc22985" w:history="1">
        <w:r>
          <w:rPr>
            <w:rFonts w:ascii="仿宋" w:eastAsia="仿宋" w:hAnsi="仿宋" w:cs="仿宋" w:hint="eastAsia"/>
            <w:lang w:eastAsia="zh-CN"/>
          </w:rPr>
          <w:t>六、定制衣柜项目风险应对说明</w:t>
        </w:r>
        <w:r>
          <w:tab/>
        </w:r>
        <w:r>
          <w:fldChar w:fldCharType="begin"/>
        </w:r>
        <w:r>
          <w:instrText xml:space="preserve"> PAGEREF _Toc22985 \h </w:instrText>
        </w:r>
        <w:r>
          <w:fldChar w:fldCharType="separate"/>
        </w:r>
        <w:r>
          <w:t>13</w:t>
        </w:r>
        <w:r>
          <w:fldChar w:fldCharType="end"/>
        </w:r>
      </w:hyperlink>
    </w:p>
    <w:p>
      <w:pPr>
        <w:pStyle w:val="TOC2"/>
        <w:tabs>
          <w:tab w:val="right" w:leader="dot" w:pos="8306"/>
        </w:tabs>
      </w:pPr>
      <w:hyperlink w:anchor="_Toc26384" w:history="1">
        <w:r>
          <w:rPr>
            <w:rFonts w:ascii="仿宋" w:eastAsia="仿宋" w:hAnsi="仿宋" w:cs="仿宋" w:hint="eastAsia"/>
            <w:lang w:eastAsia="zh-CN"/>
          </w:rPr>
          <w:t>(一)、政策风险分析</w:t>
        </w:r>
        <w:r>
          <w:tab/>
        </w:r>
        <w:r>
          <w:fldChar w:fldCharType="begin"/>
        </w:r>
        <w:r>
          <w:instrText xml:space="preserve"> PAGEREF _Toc26384 \h </w:instrText>
        </w:r>
        <w:r>
          <w:fldChar w:fldCharType="separate"/>
        </w:r>
        <w:r>
          <w:t>13</w:t>
        </w:r>
        <w:r>
          <w:fldChar w:fldCharType="end"/>
        </w:r>
      </w:hyperlink>
    </w:p>
    <w:p>
      <w:pPr>
        <w:pStyle w:val="TOC2"/>
        <w:tabs>
          <w:tab w:val="right" w:leader="dot" w:pos="8306"/>
        </w:tabs>
      </w:pPr>
      <w:hyperlink w:anchor="_Toc666" w:history="1">
        <w:r>
          <w:rPr>
            <w:rFonts w:ascii="仿宋" w:eastAsia="仿宋" w:hAnsi="仿宋" w:cs="仿宋" w:hint="eastAsia"/>
            <w:lang w:eastAsia="zh-CN"/>
          </w:rPr>
          <w:t>(二)、社会风险分析</w:t>
        </w:r>
        <w:r>
          <w:tab/>
        </w:r>
        <w:r>
          <w:fldChar w:fldCharType="begin"/>
        </w:r>
        <w:r>
          <w:instrText xml:space="preserve"> PAGEREF _Toc666 \h </w:instrText>
        </w:r>
        <w:r>
          <w:fldChar w:fldCharType="separate"/>
        </w:r>
        <w:r>
          <w:t>16</w:t>
        </w:r>
        <w:r>
          <w:fldChar w:fldCharType="end"/>
        </w:r>
      </w:hyperlink>
    </w:p>
    <w:p>
      <w:pPr>
        <w:pStyle w:val="TOC2"/>
        <w:tabs>
          <w:tab w:val="right" w:leader="dot" w:pos="8306"/>
        </w:tabs>
      </w:pPr>
      <w:hyperlink w:anchor="_Toc30735" w:history="1">
        <w:r>
          <w:rPr>
            <w:rFonts w:ascii="仿宋" w:eastAsia="仿宋" w:hAnsi="仿宋" w:cs="仿宋" w:hint="eastAsia"/>
            <w:lang w:eastAsia="zh-CN"/>
          </w:rPr>
          <w:t>(三)、市场风险分析</w:t>
        </w:r>
        <w:r>
          <w:tab/>
        </w:r>
        <w:r>
          <w:fldChar w:fldCharType="begin"/>
        </w:r>
        <w:r>
          <w:instrText xml:space="preserve"> PAGEREF _Toc30735 \h </w:instrText>
        </w:r>
        <w:r>
          <w:fldChar w:fldCharType="separate"/>
        </w:r>
        <w:r>
          <w:t>18</w:t>
        </w:r>
        <w:r>
          <w:fldChar w:fldCharType="end"/>
        </w:r>
      </w:hyperlink>
    </w:p>
    <w:p>
      <w:pPr>
        <w:pStyle w:val="TOC2"/>
        <w:tabs>
          <w:tab w:val="right" w:leader="dot" w:pos="8306"/>
        </w:tabs>
      </w:pPr>
      <w:hyperlink w:anchor="_Toc18662" w:history="1">
        <w:r>
          <w:rPr>
            <w:rFonts w:ascii="仿宋" w:eastAsia="仿宋" w:hAnsi="仿宋" w:cs="仿宋" w:hint="eastAsia"/>
            <w:lang w:eastAsia="zh-CN"/>
          </w:rPr>
          <w:t>(四)、资金风险分析</w:t>
        </w:r>
        <w:r>
          <w:tab/>
        </w:r>
        <w:r>
          <w:fldChar w:fldCharType="begin"/>
        </w:r>
        <w:r>
          <w:instrText xml:space="preserve"> PAGEREF _Toc18662 \h </w:instrText>
        </w:r>
        <w:r>
          <w:fldChar w:fldCharType="separate"/>
        </w:r>
        <w:r>
          <w:t>19</w:t>
        </w:r>
        <w:r>
          <w:fldChar w:fldCharType="end"/>
        </w:r>
      </w:hyperlink>
    </w:p>
    <w:p>
      <w:pPr>
        <w:pStyle w:val="TOC2"/>
        <w:tabs>
          <w:tab w:val="right" w:leader="dot" w:pos="8306"/>
        </w:tabs>
      </w:pPr>
      <w:hyperlink w:anchor="_Toc26224" w:history="1">
        <w:r>
          <w:rPr>
            <w:rFonts w:ascii="仿宋" w:eastAsia="仿宋" w:hAnsi="仿宋" w:cs="仿宋" w:hint="eastAsia"/>
            <w:lang w:eastAsia="zh-CN"/>
          </w:rPr>
          <w:t>(五)、技术风险分析</w:t>
        </w:r>
        <w:r>
          <w:tab/>
        </w:r>
        <w:r>
          <w:fldChar w:fldCharType="begin"/>
        </w:r>
        <w:r>
          <w:instrText xml:space="preserve"> PAGEREF _Toc26224 \h </w:instrText>
        </w:r>
        <w:r>
          <w:fldChar w:fldCharType="separate"/>
        </w:r>
        <w:r>
          <w:t>22</w:t>
        </w:r>
        <w:r>
          <w:fldChar w:fldCharType="end"/>
        </w:r>
      </w:hyperlink>
    </w:p>
    <w:p>
      <w:pPr>
        <w:pStyle w:val="TOC2"/>
        <w:tabs>
          <w:tab w:val="right" w:leader="dot" w:pos="8306"/>
        </w:tabs>
      </w:pPr>
      <w:hyperlink w:anchor="_Toc12944" w:history="1">
        <w:r>
          <w:rPr>
            <w:rFonts w:ascii="仿宋" w:eastAsia="仿宋" w:hAnsi="仿宋" w:cs="仿宋" w:hint="eastAsia"/>
            <w:lang w:eastAsia="zh-CN"/>
          </w:rPr>
          <w:t>(六)、财务风险分析</w:t>
        </w:r>
        <w:r>
          <w:tab/>
        </w:r>
        <w:r>
          <w:fldChar w:fldCharType="begin"/>
        </w:r>
        <w:r>
          <w:instrText xml:space="preserve"> PAGEREF _Toc12944 \h </w:instrText>
        </w:r>
        <w:r>
          <w:fldChar w:fldCharType="separate"/>
        </w:r>
        <w:r>
          <w:t>24</w:t>
        </w:r>
        <w:r>
          <w:fldChar w:fldCharType="end"/>
        </w:r>
      </w:hyperlink>
    </w:p>
    <w:p>
      <w:pPr>
        <w:pStyle w:val="TOC2"/>
        <w:tabs>
          <w:tab w:val="right" w:leader="dot" w:pos="8306"/>
        </w:tabs>
      </w:pPr>
      <w:hyperlink w:anchor="_Toc8484" w:history="1">
        <w:r>
          <w:rPr>
            <w:rFonts w:ascii="仿宋" w:eastAsia="仿宋" w:hAnsi="仿宋" w:cs="仿宋" w:hint="eastAsia"/>
            <w:lang w:eastAsia="zh-CN"/>
          </w:rPr>
          <w:t>(七)、管理风险分析</w:t>
        </w:r>
        <w:r>
          <w:tab/>
        </w:r>
        <w:r>
          <w:fldChar w:fldCharType="begin"/>
        </w:r>
        <w:r>
          <w:instrText xml:space="preserve"> PAGEREF _Toc8484 \h </w:instrText>
        </w:r>
        <w:r>
          <w:fldChar w:fldCharType="separate"/>
        </w:r>
        <w:r>
          <w:t>26</w:t>
        </w:r>
        <w:r>
          <w:fldChar w:fldCharType="end"/>
        </w:r>
      </w:hyperlink>
    </w:p>
    <w:p>
      <w:pPr>
        <w:pStyle w:val="TOC2"/>
        <w:tabs>
          <w:tab w:val="right" w:leader="dot" w:pos="8306"/>
        </w:tabs>
      </w:pPr>
      <w:hyperlink w:anchor="_Toc22779" w:history="1">
        <w:r>
          <w:rPr>
            <w:rFonts w:ascii="仿宋" w:eastAsia="仿宋" w:hAnsi="仿宋" w:cs="仿宋" w:hint="eastAsia"/>
            <w:lang w:eastAsia="zh-CN"/>
          </w:rPr>
          <w:t>(八)、其它风险分析</w:t>
        </w:r>
        <w:r>
          <w:tab/>
        </w:r>
        <w:r>
          <w:fldChar w:fldCharType="begin"/>
        </w:r>
        <w:r>
          <w:instrText xml:space="preserve"> PAGEREF _Toc22779 \h </w:instrText>
        </w:r>
        <w:r>
          <w:fldChar w:fldCharType="separate"/>
        </w:r>
        <w:r>
          <w:t>28</w:t>
        </w:r>
        <w:r>
          <w:fldChar w:fldCharType="end"/>
        </w:r>
      </w:hyperlink>
    </w:p>
    <w:p>
      <w:pPr>
        <w:pStyle w:val="TOC1"/>
        <w:tabs>
          <w:tab w:val="right" w:leader="dot" w:pos="8306"/>
        </w:tabs>
      </w:pPr>
      <w:hyperlink w:anchor="_Toc29038" w:history="1">
        <w:r>
          <w:rPr>
            <w:rFonts w:ascii="仿宋" w:eastAsia="仿宋" w:hAnsi="仿宋" w:cs="仿宋" w:hint="eastAsia"/>
            <w:lang w:eastAsia="zh-CN"/>
          </w:rPr>
          <w:t>七、重点企业调研分析</w:t>
        </w:r>
        <w:r>
          <w:tab/>
        </w:r>
        <w:r>
          <w:fldChar w:fldCharType="begin"/>
        </w:r>
        <w:r>
          <w:instrText xml:space="preserve"> PAGEREF _Toc29038 \h </w:instrText>
        </w:r>
        <w:r>
          <w:fldChar w:fldCharType="separate"/>
        </w:r>
        <w:r>
          <w:t>30</w:t>
        </w:r>
        <w:r>
          <w:fldChar w:fldCharType="end"/>
        </w:r>
      </w:hyperlink>
    </w:p>
    <w:p>
      <w:pPr>
        <w:pStyle w:val="TOC2"/>
        <w:tabs>
          <w:tab w:val="right" w:leader="dot" w:pos="8306"/>
        </w:tabs>
      </w:pPr>
      <w:hyperlink w:anchor="_Toc18463" w:history="1">
        <w:r>
          <w:rPr>
            <w:rFonts w:ascii="仿宋" w:eastAsia="仿宋" w:hAnsi="仿宋" w:cs="仿宋" w:hint="eastAsia"/>
            <w:lang w:eastAsia="zh-CN"/>
          </w:rPr>
          <w:t>(一)、xxx科技发展公司</w:t>
        </w:r>
        <w:r>
          <w:tab/>
        </w:r>
        <w:r>
          <w:fldChar w:fldCharType="begin"/>
        </w:r>
        <w:r>
          <w:instrText xml:space="preserve"> PAGEREF _Toc18463 \h </w:instrText>
        </w:r>
        <w:r>
          <w:fldChar w:fldCharType="separate"/>
        </w:r>
        <w:r>
          <w:t>30</w:t>
        </w:r>
        <w:r>
          <w:fldChar w:fldCharType="end"/>
        </w:r>
      </w:hyperlink>
    </w:p>
    <w:p>
      <w:pPr>
        <w:pStyle w:val="TOC2"/>
        <w:tabs>
          <w:tab w:val="right" w:leader="dot" w:pos="8306"/>
        </w:tabs>
      </w:pPr>
      <w:hyperlink w:anchor="_Toc1053" w:history="1">
        <w:r>
          <w:rPr>
            <w:rFonts w:ascii="仿宋" w:eastAsia="仿宋" w:hAnsi="仿宋" w:cs="仿宋" w:hint="eastAsia"/>
            <w:lang w:eastAsia="zh-CN"/>
          </w:rPr>
          <w:t>(二)、xxx有限责任公司</w:t>
        </w:r>
        <w:r>
          <w:tab/>
        </w:r>
        <w:r>
          <w:fldChar w:fldCharType="begin"/>
        </w:r>
        <w:r>
          <w:instrText xml:space="preserve"> PAGEREF _Toc1053 \h </w:instrText>
        </w:r>
        <w:r>
          <w:fldChar w:fldCharType="separate"/>
        </w:r>
        <w:r>
          <w:t>31</w:t>
        </w:r>
        <w:r>
          <w:fldChar w:fldCharType="end"/>
        </w:r>
      </w:hyperlink>
    </w:p>
    <w:p>
      <w:pPr>
        <w:pStyle w:val="TOC1"/>
        <w:tabs>
          <w:tab w:val="right" w:leader="dot" w:pos="8306"/>
        </w:tabs>
      </w:pPr>
      <w:hyperlink w:anchor="_Toc28513" w:history="1">
        <w:r>
          <w:rPr>
            <w:rFonts w:ascii="仿宋" w:eastAsia="仿宋" w:hAnsi="仿宋" w:cs="仿宋" w:hint="eastAsia"/>
            <w:lang w:eastAsia="zh-CN"/>
          </w:rPr>
          <w:t>八、风险风险及应对措施</w:t>
        </w:r>
        <w:r>
          <w:tab/>
        </w:r>
        <w:r>
          <w:fldChar w:fldCharType="begin"/>
        </w:r>
        <w:r>
          <w:instrText xml:space="preserve"> PAGEREF _Toc28513 \h </w:instrText>
        </w:r>
        <w:r>
          <w:fldChar w:fldCharType="separate"/>
        </w:r>
        <w:r>
          <w:t>34</w:t>
        </w:r>
        <w:r>
          <w:fldChar w:fldCharType="end"/>
        </w:r>
      </w:hyperlink>
    </w:p>
    <w:p>
      <w:pPr>
        <w:pStyle w:val="TOC2"/>
        <w:tabs>
          <w:tab w:val="right" w:leader="dot" w:pos="8306"/>
        </w:tabs>
      </w:pPr>
      <w:hyperlink w:anchor="_Toc29070" w:history="1">
        <w:r>
          <w:rPr>
            <w:rFonts w:ascii="仿宋" w:eastAsia="仿宋" w:hAnsi="仿宋" w:cs="仿宋" w:hint="eastAsia"/>
            <w:lang w:eastAsia="zh-CN"/>
          </w:rPr>
          <w:t>(一)、定制衣柜项目风险分析</w:t>
        </w:r>
        <w:r>
          <w:tab/>
        </w:r>
        <w:r>
          <w:fldChar w:fldCharType="begin"/>
        </w:r>
        <w:r>
          <w:instrText xml:space="preserve"> PAGEREF _Toc29070 \h </w:instrText>
        </w:r>
        <w:r>
          <w:fldChar w:fldCharType="separate"/>
        </w:r>
        <w:r>
          <w:t>34</w:t>
        </w:r>
        <w:r>
          <w:fldChar w:fldCharType="end"/>
        </w:r>
      </w:hyperlink>
    </w:p>
    <w:p>
      <w:pPr>
        <w:pStyle w:val="TOC2"/>
        <w:tabs>
          <w:tab w:val="right" w:leader="dot" w:pos="8306"/>
        </w:tabs>
      </w:pPr>
      <w:hyperlink w:anchor="_Toc31241" w:history="1">
        <w:r>
          <w:rPr>
            <w:rFonts w:ascii="仿宋" w:eastAsia="仿宋" w:hAnsi="仿宋" w:cs="仿宋" w:hint="eastAsia"/>
            <w:lang w:eastAsia="zh-CN"/>
          </w:rPr>
          <w:t>(二)、定制衣柜项目风险对策</w:t>
        </w:r>
        <w:r>
          <w:tab/>
        </w:r>
        <w:r>
          <w:fldChar w:fldCharType="begin"/>
        </w:r>
        <w:r>
          <w:instrText xml:space="preserve"> PAGEREF _Toc31241 \h </w:instrText>
        </w:r>
        <w:r>
          <w:fldChar w:fldCharType="separate"/>
        </w:r>
        <w:r>
          <w:t>36</w:t>
        </w:r>
        <w:r>
          <w:fldChar w:fldCharType="end"/>
        </w:r>
      </w:hyperlink>
    </w:p>
    <w:p>
      <w:pPr>
        <w:pStyle w:val="TOC1"/>
        <w:tabs>
          <w:tab w:val="right" w:leader="dot" w:pos="8306"/>
        </w:tabs>
      </w:pPr>
      <w:hyperlink w:anchor="_Toc25281" w:history="1">
        <w:r>
          <w:rPr>
            <w:rFonts w:ascii="仿宋" w:eastAsia="仿宋" w:hAnsi="仿宋" w:cs="仿宋" w:hint="eastAsia"/>
            <w:lang w:eastAsia="zh-CN"/>
          </w:rPr>
          <w:t>九、定制衣柜项目合作伙伴与利益相关者</w:t>
        </w:r>
        <w:r>
          <w:tab/>
        </w:r>
        <w:r>
          <w:fldChar w:fldCharType="begin"/>
        </w:r>
        <w:r>
          <w:instrText xml:space="preserve"> PAGEREF _Toc25281 \h </w:instrText>
        </w:r>
        <w:r>
          <w:fldChar w:fldCharType="separate"/>
        </w:r>
        <w:r>
          <w:t>37</w:t>
        </w:r>
        <w:r>
          <w:fldChar w:fldCharType="end"/>
        </w:r>
      </w:hyperlink>
    </w:p>
    <w:p>
      <w:pPr>
        <w:pStyle w:val="TOC2"/>
        <w:tabs>
          <w:tab w:val="right" w:leader="dot" w:pos="8306"/>
        </w:tabs>
      </w:pPr>
      <w:hyperlink w:anchor="_Toc21645" w:history="1">
        <w:r>
          <w:rPr>
            <w:rFonts w:ascii="仿宋" w:eastAsia="仿宋" w:hAnsi="仿宋" w:cs="仿宋" w:hint="eastAsia"/>
            <w:lang w:eastAsia="zh-CN"/>
          </w:rPr>
          <w:t>(一)、合作伙伴策略与关系建立</w:t>
        </w:r>
        <w:r>
          <w:tab/>
        </w:r>
        <w:r>
          <w:fldChar w:fldCharType="begin"/>
        </w:r>
        <w:r>
          <w:instrText xml:space="preserve"> PAGEREF _Toc21645 \h </w:instrText>
        </w:r>
        <w:r>
          <w:fldChar w:fldCharType="separate"/>
        </w:r>
        <w:r>
          <w:t>37</w:t>
        </w:r>
        <w:r>
          <w:fldChar w:fldCharType="end"/>
        </w:r>
      </w:hyperlink>
    </w:p>
    <w:p>
      <w:pPr>
        <w:pStyle w:val="TOC2"/>
        <w:tabs>
          <w:tab w:val="right" w:leader="dot" w:pos="8306"/>
        </w:tabs>
      </w:pPr>
      <w:hyperlink w:anchor="_Toc9219" w:history="1">
        <w:r>
          <w:rPr>
            <w:rFonts w:ascii="仿宋" w:eastAsia="仿宋" w:hAnsi="仿宋" w:cs="仿宋" w:hint="eastAsia"/>
            <w:lang w:eastAsia="zh-CN"/>
          </w:rPr>
          <w:t>(二)、利益相关者分析与沟通计划</w:t>
        </w:r>
        <w:r>
          <w:tab/>
        </w:r>
        <w:r>
          <w:fldChar w:fldCharType="begin"/>
        </w:r>
        <w:r>
          <w:instrText xml:space="preserve"> PAGEREF _Toc9219 \h </w:instrText>
        </w:r>
        <w:r>
          <w:fldChar w:fldCharType="separate"/>
        </w:r>
        <w:r>
          <w:t>38</w:t>
        </w:r>
        <w:r>
          <w:fldChar w:fldCharType="end"/>
        </w:r>
      </w:hyperlink>
    </w:p>
    <w:p>
      <w:pPr>
        <w:pStyle w:val="TOC1"/>
        <w:tabs>
          <w:tab w:val="right" w:leader="dot" w:pos="8306"/>
        </w:tabs>
      </w:pPr>
      <w:hyperlink w:anchor="_Toc3334" w:history="1">
        <w:r>
          <w:rPr>
            <w:rFonts w:ascii="仿宋" w:eastAsia="仿宋" w:hAnsi="仿宋" w:cs="仿宋" w:hint="eastAsia"/>
            <w:lang w:eastAsia="zh-CN"/>
          </w:rPr>
          <w:t>十、定制衣柜项目财务管理</w:t>
        </w:r>
        <w:r>
          <w:tab/>
        </w:r>
        <w:r>
          <w:fldChar w:fldCharType="begin"/>
        </w:r>
        <w:r>
          <w:instrText xml:space="preserve"> PAGEREF _Toc3334 \h </w:instrText>
        </w:r>
        <w:r>
          <w:fldChar w:fldCharType="separate"/>
        </w:r>
        <w:r>
          <w:t>39</w:t>
        </w:r>
        <w:r>
          <w:fldChar w:fldCharType="end"/>
        </w:r>
      </w:hyperlink>
    </w:p>
    <w:p>
      <w:pPr>
        <w:pStyle w:val="TOC2"/>
        <w:tabs>
          <w:tab w:val="right" w:leader="dot" w:pos="8306"/>
        </w:tabs>
      </w:pPr>
      <w:hyperlink w:anchor="_Toc14843" w:history="1">
        <w:r>
          <w:rPr>
            <w:rFonts w:ascii="仿宋" w:eastAsia="仿宋" w:hAnsi="仿宋" w:cs="仿宋" w:hint="eastAsia"/>
            <w:lang w:eastAsia="zh-CN"/>
          </w:rPr>
          <w:t>(一)、资金需求大</w:t>
        </w:r>
        <w:r>
          <w:tab/>
        </w:r>
        <w:r>
          <w:fldChar w:fldCharType="begin"/>
        </w:r>
        <w:r>
          <w:instrText xml:space="preserve"> PAGEREF _Toc14843 \h </w:instrText>
        </w:r>
        <w:r>
          <w:fldChar w:fldCharType="separate"/>
        </w:r>
        <w:r>
          <w:t>39</w:t>
        </w:r>
        <w:r>
          <w:fldChar w:fldCharType="end"/>
        </w:r>
      </w:hyperlink>
    </w:p>
    <w:p>
      <w:pPr>
        <w:pStyle w:val="TOC2"/>
        <w:tabs>
          <w:tab w:val="right" w:leader="dot" w:pos="8306"/>
        </w:tabs>
      </w:pPr>
      <w:hyperlink w:anchor="_Toc28817" w:history="1">
        <w:r>
          <w:rPr>
            <w:rFonts w:ascii="仿宋" w:eastAsia="仿宋" w:hAnsi="仿宋" w:cs="仿宋" w:hint="eastAsia"/>
            <w:lang w:eastAsia="zh-CN"/>
          </w:rPr>
          <w:t>(二)、研发周期长</w:t>
        </w:r>
        <w:r>
          <w:tab/>
        </w:r>
        <w:r>
          <w:fldChar w:fldCharType="begin"/>
        </w:r>
        <w:r>
          <w:instrText xml:space="preserve"> PAGEREF _Toc28817 \h </w:instrText>
        </w:r>
        <w:r>
          <w:fldChar w:fldCharType="separate"/>
        </w:r>
        <w:r>
          <w:t>40</w:t>
        </w:r>
        <w:r>
          <w:fldChar w:fldCharType="end"/>
        </w:r>
      </w:hyperlink>
    </w:p>
    <w:p>
      <w:pPr>
        <w:pStyle w:val="TOC2"/>
        <w:tabs>
          <w:tab w:val="right" w:leader="dot" w:pos="8306"/>
        </w:tabs>
      </w:pPr>
      <w:hyperlink w:anchor="_Toc29729" w:history="1">
        <w:r>
          <w:rPr>
            <w:rFonts w:ascii="仿宋" w:eastAsia="仿宋" w:hAnsi="仿宋" w:cs="仿宋" w:hint="eastAsia"/>
            <w:lang w:eastAsia="zh-CN"/>
          </w:rPr>
          <w:t>(三)、市场风险大</w:t>
        </w:r>
        <w:r>
          <w:tab/>
        </w:r>
        <w:r>
          <w:fldChar w:fldCharType="begin"/>
        </w:r>
        <w:r>
          <w:instrText xml:space="preserve"> PAGEREF _Toc29729 \h </w:instrText>
        </w:r>
        <w:r>
          <w:fldChar w:fldCharType="separate"/>
        </w:r>
        <w:r>
          <w:t>41</w:t>
        </w:r>
        <w:r>
          <w:fldChar w:fldCharType="end"/>
        </w:r>
      </w:hyperlink>
    </w:p>
    <w:p>
      <w:pPr>
        <w:pStyle w:val="TOC2"/>
        <w:tabs>
          <w:tab w:val="right" w:leader="dot" w:pos="8306"/>
        </w:tabs>
      </w:pPr>
      <w:hyperlink w:anchor="_Toc5222" w:history="1">
        <w:r>
          <w:rPr>
            <w:rFonts w:ascii="仿宋" w:eastAsia="仿宋" w:hAnsi="仿宋" w:cs="仿宋" w:hint="eastAsia"/>
            <w:lang w:eastAsia="zh-CN"/>
          </w:rPr>
          <w:t>(四)、利润率高</w:t>
        </w:r>
        <w:r>
          <w:tab/>
        </w:r>
        <w:r>
          <w:fldChar w:fldCharType="begin"/>
        </w:r>
        <w:r>
          <w:instrText xml:space="preserve"> PAGEREF _Toc5222 \h </w:instrText>
        </w:r>
        <w:r>
          <w:fldChar w:fldCharType="separate"/>
        </w:r>
        <w:r>
          <w:t>44</w:t>
        </w:r>
        <w:r>
          <w:fldChar w:fldCharType="end"/>
        </w:r>
      </w:hyperlink>
    </w:p>
    <w:p>
      <w:pPr>
        <w:pStyle w:val="TOC1"/>
        <w:tabs>
          <w:tab w:val="right" w:leader="dot" w:pos="8306"/>
        </w:tabs>
      </w:pPr>
      <w:hyperlink w:anchor="_Toc4071" w:history="1">
        <w:r>
          <w:rPr>
            <w:rFonts w:ascii="仿宋" w:eastAsia="仿宋" w:hAnsi="仿宋" w:cs="仿宋" w:hint="eastAsia"/>
            <w:lang w:eastAsia="zh-CN"/>
          </w:rPr>
          <w:t>十一、定制衣柜项目组织与管理</w:t>
        </w:r>
        <w:r>
          <w:tab/>
        </w:r>
        <w:r>
          <w:fldChar w:fldCharType="begin"/>
        </w:r>
        <w:r>
          <w:instrText xml:space="preserve"> PAGEREF _Toc4071 \h </w:instrText>
        </w:r>
        <w:r>
          <w:fldChar w:fldCharType="separate"/>
        </w:r>
        <w:r>
          <w:t>45</w:t>
        </w:r>
        <w:r>
          <w:fldChar w:fldCharType="end"/>
        </w:r>
      </w:hyperlink>
    </w:p>
    <w:p>
      <w:pPr>
        <w:pStyle w:val="TOC2"/>
        <w:tabs>
          <w:tab w:val="right" w:leader="dot" w:pos="8306"/>
        </w:tabs>
      </w:pPr>
      <w:hyperlink w:anchor="_Toc12517" w:history="1">
        <w:r>
          <w:rPr>
            <w:rFonts w:ascii="仿宋" w:eastAsia="仿宋" w:hAnsi="仿宋" w:cs="仿宋" w:hint="eastAsia"/>
            <w:lang w:eastAsia="zh-CN"/>
          </w:rPr>
          <w:t>(一)、定制衣柜项目管理团队组建</w:t>
        </w:r>
        <w:r>
          <w:tab/>
        </w:r>
        <w:r>
          <w:fldChar w:fldCharType="begin"/>
        </w:r>
        <w:r>
          <w:instrText xml:space="preserve"> PAGEREF _Toc12517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061" w:history="1">
        <w:r>
          <w:rPr>
            <w:rFonts w:ascii="仿宋" w:eastAsia="仿宋" w:hAnsi="仿宋" w:cs="仿宋" w:hint="eastAsia"/>
            <w:lang w:eastAsia="zh-CN"/>
          </w:rPr>
          <w:t>(二)、定制衣柜项目沟通与决策流程</w:t>
        </w:r>
        <w:r>
          <w:tab/>
        </w:r>
        <w:r>
          <w:fldChar w:fldCharType="begin"/>
        </w:r>
        <w:r>
          <w:instrText xml:space="preserve"> PAGEREF _Toc23061 \h </w:instrText>
        </w:r>
        <w:r>
          <w:fldChar w:fldCharType="separate"/>
        </w:r>
        <w:r>
          <w:t>46</w:t>
        </w:r>
        <w:r>
          <w:fldChar w:fldCharType="end"/>
        </w:r>
      </w:hyperlink>
    </w:p>
    <w:p>
      <w:pPr>
        <w:pStyle w:val="TOC2"/>
        <w:tabs>
          <w:tab w:val="right" w:leader="dot" w:pos="8306"/>
        </w:tabs>
      </w:pPr>
      <w:hyperlink w:anchor="_Toc9719" w:history="1">
        <w:r>
          <w:rPr>
            <w:rFonts w:ascii="仿宋" w:eastAsia="仿宋" w:hAnsi="仿宋" w:cs="仿宋" w:hint="eastAsia"/>
            <w:lang w:eastAsia="zh-CN"/>
          </w:rPr>
          <w:t>(三)、定制衣柜项目风险管理与应对策略</w:t>
        </w:r>
        <w:r>
          <w:tab/>
        </w:r>
        <w:r>
          <w:fldChar w:fldCharType="begin"/>
        </w:r>
        <w:r>
          <w:instrText xml:space="preserve"> PAGEREF _Toc9719 \h </w:instrText>
        </w:r>
        <w:r>
          <w:fldChar w:fldCharType="separate"/>
        </w:r>
        <w:r>
          <w:t>46</w:t>
        </w:r>
        <w:r>
          <w:fldChar w:fldCharType="end"/>
        </w:r>
      </w:hyperlink>
    </w:p>
    <w:p>
      <w:pPr>
        <w:pStyle w:val="TOC1"/>
        <w:tabs>
          <w:tab w:val="right" w:leader="dot" w:pos="8306"/>
        </w:tabs>
      </w:pPr>
      <w:hyperlink w:anchor="_Toc26669" w:history="1">
        <w:r>
          <w:rPr>
            <w:rFonts w:ascii="仿宋" w:eastAsia="仿宋" w:hAnsi="仿宋" w:cs="仿宋" w:hint="eastAsia"/>
            <w:lang w:eastAsia="zh-CN"/>
          </w:rPr>
          <w:t>十二、环境影响评估</w:t>
        </w:r>
        <w:r>
          <w:tab/>
        </w:r>
        <w:r>
          <w:fldChar w:fldCharType="begin"/>
        </w:r>
        <w:r>
          <w:instrText xml:space="preserve"> PAGEREF _Toc26669 \h </w:instrText>
        </w:r>
        <w:r>
          <w:fldChar w:fldCharType="separate"/>
        </w:r>
        <w:r>
          <w:t>46</w:t>
        </w:r>
        <w:r>
          <w:fldChar w:fldCharType="end"/>
        </w:r>
      </w:hyperlink>
    </w:p>
    <w:p>
      <w:pPr>
        <w:pStyle w:val="TOC2"/>
        <w:tabs>
          <w:tab w:val="right" w:leader="dot" w:pos="8306"/>
        </w:tabs>
      </w:pPr>
      <w:hyperlink w:anchor="_Toc31592" w:history="1">
        <w:r>
          <w:rPr>
            <w:rFonts w:ascii="仿宋" w:eastAsia="仿宋" w:hAnsi="仿宋" w:cs="仿宋" w:hint="eastAsia"/>
            <w:lang w:eastAsia="zh-CN"/>
          </w:rPr>
          <w:t>(一)、环境影响评估目的</w:t>
        </w:r>
        <w:r>
          <w:tab/>
        </w:r>
        <w:r>
          <w:fldChar w:fldCharType="begin"/>
        </w:r>
        <w:r>
          <w:instrText xml:space="preserve"> PAGEREF _Toc31592 \h </w:instrText>
        </w:r>
        <w:r>
          <w:fldChar w:fldCharType="separate"/>
        </w:r>
        <w:r>
          <w:t>46</w:t>
        </w:r>
        <w:r>
          <w:fldChar w:fldCharType="end"/>
        </w:r>
      </w:hyperlink>
    </w:p>
    <w:p>
      <w:pPr>
        <w:pStyle w:val="TOC2"/>
        <w:tabs>
          <w:tab w:val="right" w:leader="dot" w:pos="8306"/>
        </w:tabs>
      </w:pPr>
      <w:hyperlink w:anchor="_Toc4564" w:history="1">
        <w:r>
          <w:rPr>
            <w:rFonts w:ascii="仿宋" w:eastAsia="仿宋" w:hAnsi="仿宋" w:cs="仿宋" w:hint="eastAsia"/>
            <w:lang w:eastAsia="zh-CN"/>
          </w:rPr>
          <w:t>(二)、环境影响评估法律法规依据</w:t>
        </w:r>
        <w:r>
          <w:tab/>
        </w:r>
        <w:r>
          <w:fldChar w:fldCharType="begin"/>
        </w:r>
        <w:r>
          <w:instrText xml:space="preserve"> PAGEREF _Toc4564 \h </w:instrText>
        </w:r>
        <w:r>
          <w:fldChar w:fldCharType="separate"/>
        </w:r>
        <w:r>
          <w:t>47</w:t>
        </w:r>
        <w:r>
          <w:fldChar w:fldCharType="end"/>
        </w:r>
      </w:hyperlink>
    </w:p>
    <w:p>
      <w:pPr>
        <w:pStyle w:val="TOC2"/>
        <w:tabs>
          <w:tab w:val="right" w:leader="dot" w:pos="8306"/>
        </w:tabs>
      </w:pPr>
      <w:hyperlink w:anchor="_Toc1321" w:history="1">
        <w:r>
          <w:rPr>
            <w:rFonts w:ascii="仿宋" w:eastAsia="仿宋" w:hAnsi="仿宋" w:cs="仿宋" w:hint="eastAsia"/>
            <w:lang w:eastAsia="zh-CN"/>
          </w:rPr>
          <w:t>(三)、定制衣柜项目对环境的主要影响</w:t>
        </w:r>
        <w:r>
          <w:tab/>
        </w:r>
        <w:r>
          <w:fldChar w:fldCharType="begin"/>
        </w:r>
        <w:r>
          <w:instrText xml:space="preserve"> PAGEREF _Toc1321 \h </w:instrText>
        </w:r>
        <w:r>
          <w:fldChar w:fldCharType="separate"/>
        </w:r>
        <w:r>
          <w:t>47</w:t>
        </w:r>
        <w:r>
          <w:fldChar w:fldCharType="end"/>
        </w:r>
      </w:hyperlink>
    </w:p>
    <w:p>
      <w:pPr>
        <w:pStyle w:val="TOC2"/>
        <w:tabs>
          <w:tab w:val="right" w:leader="dot" w:pos="8306"/>
        </w:tabs>
      </w:pPr>
      <w:hyperlink w:anchor="_Toc21134" w:history="1">
        <w:r>
          <w:rPr>
            <w:rFonts w:ascii="仿宋" w:eastAsia="仿宋" w:hAnsi="仿宋" w:cs="仿宋" w:hint="eastAsia"/>
            <w:lang w:eastAsia="zh-CN"/>
          </w:rPr>
          <w:t>(四)、环境保护措施</w:t>
        </w:r>
        <w:r>
          <w:tab/>
        </w:r>
        <w:r>
          <w:fldChar w:fldCharType="begin"/>
        </w:r>
        <w:r>
          <w:instrText xml:space="preserve"> PAGEREF _Toc21134 \h </w:instrText>
        </w:r>
        <w:r>
          <w:fldChar w:fldCharType="separate"/>
        </w:r>
        <w:r>
          <w:t>47</w:t>
        </w:r>
        <w:r>
          <w:fldChar w:fldCharType="end"/>
        </w:r>
      </w:hyperlink>
    </w:p>
    <w:p>
      <w:pPr>
        <w:pStyle w:val="TOC2"/>
        <w:tabs>
          <w:tab w:val="right" w:leader="dot" w:pos="8306"/>
        </w:tabs>
      </w:pPr>
      <w:hyperlink w:anchor="_Toc21154" w:history="1">
        <w:r>
          <w:rPr>
            <w:rFonts w:ascii="仿宋" w:eastAsia="仿宋" w:hAnsi="仿宋" w:cs="仿宋" w:hint="eastAsia"/>
            <w:lang w:eastAsia="zh-CN"/>
          </w:rPr>
          <w:t>(五)、环境监测与管理计划</w:t>
        </w:r>
        <w:r>
          <w:tab/>
        </w:r>
        <w:r>
          <w:fldChar w:fldCharType="begin"/>
        </w:r>
        <w:r>
          <w:instrText xml:space="preserve"> PAGEREF _Toc21154 \h </w:instrText>
        </w:r>
        <w:r>
          <w:fldChar w:fldCharType="separate"/>
        </w:r>
        <w:r>
          <w:t>48</w:t>
        </w:r>
        <w:r>
          <w:fldChar w:fldCharType="end"/>
        </w:r>
      </w:hyperlink>
    </w:p>
    <w:p>
      <w:pPr>
        <w:pStyle w:val="TOC2"/>
        <w:tabs>
          <w:tab w:val="right" w:leader="dot" w:pos="8306"/>
        </w:tabs>
      </w:pPr>
      <w:hyperlink w:anchor="_Toc15953" w:history="1">
        <w:r>
          <w:rPr>
            <w:rFonts w:ascii="仿宋" w:eastAsia="仿宋" w:hAnsi="仿宋" w:cs="仿宋" w:hint="eastAsia"/>
            <w:lang w:eastAsia="zh-CN"/>
          </w:rPr>
          <w:t>(六)、环境影响评估报告编制要求</w:t>
        </w:r>
        <w:r>
          <w:tab/>
        </w:r>
        <w:r>
          <w:fldChar w:fldCharType="begin"/>
        </w:r>
        <w:r>
          <w:instrText xml:space="preserve"> PAGEREF _Toc15953 \h </w:instrText>
        </w:r>
        <w:r>
          <w:fldChar w:fldCharType="separate"/>
        </w:r>
        <w:r>
          <w:t>48</w:t>
        </w:r>
        <w:r>
          <w:fldChar w:fldCharType="end"/>
        </w:r>
      </w:hyperlink>
    </w:p>
    <w:p>
      <w:pPr>
        <w:pStyle w:val="TOC1"/>
        <w:tabs>
          <w:tab w:val="right" w:leader="dot" w:pos="8306"/>
        </w:tabs>
      </w:pPr>
      <w:hyperlink w:anchor="_Toc2416" w:history="1">
        <w:r>
          <w:rPr>
            <w:rFonts w:ascii="仿宋" w:eastAsia="仿宋" w:hAnsi="仿宋" w:cs="仿宋" w:hint="eastAsia"/>
            <w:lang w:eastAsia="zh-CN"/>
          </w:rPr>
          <w:t>十三、环境影响分析</w:t>
        </w:r>
        <w:r>
          <w:tab/>
        </w:r>
        <w:r>
          <w:fldChar w:fldCharType="begin"/>
        </w:r>
        <w:r>
          <w:instrText xml:space="preserve"> PAGEREF _Toc2416 \h </w:instrText>
        </w:r>
        <w:r>
          <w:fldChar w:fldCharType="separate"/>
        </w:r>
        <w:r>
          <w:t>49</w:t>
        </w:r>
        <w:r>
          <w:fldChar w:fldCharType="end"/>
        </w:r>
      </w:hyperlink>
    </w:p>
    <w:p>
      <w:pPr>
        <w:pStyle w:val="TOC2"/>
        <w:tabs>
          <w:tab w:val="right" w:leader="dot" w:pos="8306"/>
        </w:tabs>
      </w:pPr>
      <w:hyperlink w:anchor="_Toc18364" w:history="1">
        <w:r>
          <w:rPr>
            <w:rFonts w:ascii="仿宋" w:eastAsia="仿宋" w:hAnsi="仿宋" w:cs="仿宋" w:hint="eastAsia"/>
            <w:lang w:eastAsia="zh-CN"/>
          </w:rPr>
          <w:t>(一)、建设区域环境质量现状</w:t>
        </w:r>
        <w:r>
          <w:tab/>
        </w:r>
        <w:r>
          <w:fldChar w:fldCharType="begin"/>
        </w:r>
        <w:r>
          <w:instrText xml:space="preserve"> PAGEREF _Toc18364 \h </w:instrText>
        </w:r>
        <w:r>
          <w:fldChar w:fldCharType="separate"/>
        </w:r>
        <w:r>
          <w:t>49</w:t>
        </w:r>
        <w:r>
          <w:fldChar w:fldCharType="end"/>
        </w:r>
      </w:hyperlink>
    </w:p>
    <w:p>
      <w:pPr>
        <w:pStyle w:val="TOC2"/>
        <w:tabs>
          <w:tab w:val="right" w:leader="dot" w:pos="8306"/>
        </w:tabs>
      </w:pPr>
      <w:hyperlink w:anchor="_Toc3916" w:history="1">
        <w:r>
          <w:rPr>
            <w:rFonts w:ascii="仿宋" w:eastAsia="仿宋" w:hAnsi="仿宋" w:cs="仿宋" w:hint="eastAsia"/>
            <w:lang w:eastAsia="zh-CN"/>
          </w:rPr>
          <w:t>(二)、建设期环境保护</w:t>
        </w:r>
        <w:r>
          <w:tab/>
        </w:r>
        <w:r>
          <w:fldChar w:fldCharType="begin"/>
        </w:r>
        <w:r>
          <w:instrText xml:space="preserve"> PAGEREF _Toc3916 \h </w:instrText>
        </w:r>
        <w:r>
          <w:fldChar w:fldCharType="separate"/>
        </w:r>
        <w:r>
          <w:t>50</w:t>
        </w:r>
        <w:r>
          <w:fldChar w:fldCharType="end"/>
        </w:r>
      </w:hyperlink>
    </w:p>
    <w:p>
      <w:pPr>
        <w:pStyle w:val="TOC2"/>
        <w:tabs>
          <w:tab w:val="right" w:leader="dot" w:pos="8306"/>
        </w:tabs>
      </w:pPr>
      <w:hyperlink w:anchor="_Toc19699" w:history="1">
        <w:r>
          <w:rPr>
            <w:rFonts w:ascii="仿宋" w:eastAsia="仿宋" w:hAnsi="仿宋" w:cs="仿宋" w:hint="eastAsia"/>
            <w:lang w:eastAsia="zh-CN"/>
          </w:rPr>
          <w:t>(三)、运营期环境保护</w:t>
        </w:r>
        <w:r>
          <w:tab/>
        </w:r>
        <w:r>
          <w:fldChar w:fldCharType="begin"/>
        </w:r>
        <w:r>
          <w:instrText xml:space="preserve"> PAGEREF _Toc19699 \h </w:instrText>
        </w:r>
        <w:r>
          <w:fldChar w:fldCharType="separate"/>
        </w:r>
        <w:r>
          <w:t>51</w:t>
        </w:r>
        <w:r>
          <w:fldChar w:fldCharType="end"/>
        </w:r>
      </w:hyperlink>
    </w:p>
    <w:p>
      <w:pPr>
        <w:pStyle w:val="TOC2"/>
        <w:tabs>
          <w:tab w:val="right" w:leader="dot" w:pos="8306"/>
        </w:tabs>
      </w:pPr>
      <w:hyperlink w:anchor="_Toc17386" w:history="1">
        <w:r>
          <w:rPr>
            <w:rFonts w:ascii="仿宋" w:eastAsia="仿宋" w:hAnsi="仿宋" w:cs="仿宋" w:hint="eastAsia"/>
            <w:lang w:eastAsia="zh-CN"/>
          </w:rPr>
          <w:t>(四)、废弃物处理</w:t>
        </w:r>
        <w:r>
          <w:tab/>
        </w:r>
        <w:r>
          <w:fldChar w:fldCharType="begin"/>
        </w:r>
        <w:r>
          <w:instrText xml:space="preserve"> PAGEREF _Toc17386 \h </w:instrText>
        </w:r>
        <w:r>
          <w:fldChar w:fldCharType="separate"/>
        </w:r>
        <w:r>
          <w:t>52</w:t>
        </w:r>
        <w:r>
          <w:fldChar w:fldCharType="end"/>
        </w:r>
      </w:hyperlink>
    </w:p>
    <w:p>
      <w:pPr>
        <w:pStyle w:val="TOC2"/>
        <w:tabs>
          <w:tab w:val="right" w:leader="dot" w:pos="8306"/>
        </w:tabs>
      </w:pPr>
      <w:hyperlink w:anchor="_Toc18543" w:history="1">
        <w:r>
          <w:rPr>
            <w:rFonts w:ascii="仿宋" w:eastAsia="仿宋" w:hAnsi="仿宋" w:cs="仿宋" w:hint="eastAsia"/>
            <w:lang w:eastAsia="zh-CN"/>
          </w:rPr>
          <w:t>(五)、特殊环境影响分析</w:t>
        </w:r>
        <w:r>
          <w:tab/>
        </w:r>
        <w:r>
          <w:fldChar w:fldCharType="begin"/>
        </w:r>
        <w:r>
          <w:instrText xml:space="preserve"> PAGEREF _Toc18543 \h </w:instrText>
        </w:r>
        <w:r>
          <w:fldChar w:fldCharType="separate"/>
        </w:r>
        <w:r>
          <w:t>53</w:t>
        </w:r>
        <w:r>
          <w:fldChar w:fldCharType="end"/>
        </w:r>
      </w:hyperlink>
    </w:p>
    <w:p>
      <w:pPr>
        <w:pStyle w:val="TOC2"/>
        <w:tabs>
          <w:tab w:val="right" w:leader="dot" w:pos="8306"/>
        </w:tabs>
      </w:pPr>
      <w:hyperlink w:anchor="_Toc21266" w:history="1">
        <w:r>
          <w:rPr>
            <w:rFonts w:ascii="仿宋" w:eastAsia="仿宋" w:hAnsi="仿宋" w:cs="仿宋" w:hint="eastAsia"/>
            <w:lang w:eastAsia="zh-CN"/>
          </w:rPr>
          <w:t>(六)、清洁生产</w:t>
        </w:r>
        <w:r>
          <w:tab/>
        </w:r>
        <w:r>
          <w:fldChar w:fldCharType="begin"/>
        </w:r>
        <w:r>
          <w:instrText xml:space="preserve"> PAGEREF _Toc21266 \h </w:instrText>
        </w:r>
        <w:r>
          <w:fldChar w:fldCharType="separate"/>
        </w:r>
        <w:r>
          <w:t>53</w:t>
        </w:r>
        <w:r>
          <w:fldChar w:fldCharType="end"/>
        </w:r>
      </w:hyperlink>
    </w:p>
    <w:p>
      <w:pPr>
        <w:pStyle w:val="TOC2"/>
        <w:tabs>
          <w:tab w:val="right" w:leader="dot" w:pos="8306"/>
        </w:tabs>
      </w:pPr>
      <w:hyperlink w:anchor="_Toc11590" w:history="1">
        <w:r>
          <w:rPr>
            <w:rFonts w:ascii="仿宋" w:eastAsia="仿宋" w:hAnsi="仿宋" w:cs="仿宋" w:hint="eastAsia"/>
            <w:lang w:eastAsia="zh-CN"/>
          </w:rPr>
          <w:t>(七)、定制衣柜项目建设对区域经济的影响</w:t>
        </w:r>
        <w:r>
          <w:tab/>
        </w:r>
        <w:r>
          <w:fldChar w:fldCharType="begin"/>
        </w:r>
        <w:r>
          <w:instrText xml:space="preserve"> PAGEREF _Toc11590 \h </w:instrText>
        </w:r>
        <w:r>
          <w:fldChar w:fldCharType="separate"/>
        </w:r>
        <w:r>
          <w:t>54</w:t>
        </w:r>
        <w:r>
          <w:fldChar w:fldCharType="end"/>
        </w:r>
      </w:hyperlink>
    </w:p>
    <w:p>
      <w:pPr>
        <w:pStyle w:val="TOC2"/>
        <w:tabs>
          <w:tab w:val="right" w:leader="dot" w:pos="8306"/>
        </w:tabs>
      </w:pPr>
      <w:hyperlink w:anchor="_Toc10306" w:history="1">
        <w:r>
          <w:rPr>
            <w:rFonts w:ascii="仿宋" w:eastAsia="仿宋" w:hAnsi="仿宋" w:cs="仿宋" w:hint="eastAsia"/>
            <w:lang w:eastAsia="zh-CN"/>
          </w:rPr>
          <w:t>(八)、环境保护综合评价</w:t>
        </w:r>
        <w:r>
          <w:tab/>
        </w:r>
        <w:r>
          <w:fldChar w:fldCharType="begin"/>
        </w:r>
        <w:r>
          <w:instrText xml:space="preserve"> PAGEREF _Toc10306 \h </w:instrText>
        </w:r>
        <w:r>
          <w:fldChar w:fldCharType="separate"/>
        </w:r>
        <w:r>
          <w:t>56</w:t>
        </w:r>
        <w:r>
          <w:fldChar w:fldCharType="end"/>
        </w:r>
      </w:hyperlink>
    </w:p>
    <w:p>
      <w:pPr>
        <w:pStyle w:val="TOC1"/>
        <w:tabs>
          <w:tab w:val="right" w:leader="dot" w:pos="8306"/>
        </w:tabs>
      </w:pPr>
      <w:hyperlink w:anchor="_Toc29365" w:history="1">
        <w:r>
          <w:rPr>
            <w:rFonts w:ascii="仿宋" w:eastAsia="仿宋" w:hAnsi="仿宋" w:cs="仿宋" w:hint="eastAsia"/>
            <w:lang w:eastAsia="zh-CN"/>
          </w:rPr>
          <w:t>十四、战略合作与合作伙伴关系</w:t>
        </w:r>
        <w:r>
          <w:tab/>
        </w:r>
        <w:r>
          <w:fldChar w:fldCharType="begin"/>
        </w:r>
        <w:r>
          <w:instrText xml:space="preserve"> PAGEREF _Toc29365 \h </w:instrText>
        </w:r>
        <w:r>
          <w:fldChar w:fldCharType="separate"/>
        </w:r>
        <w:r>
          <w:t>57</w:t>
        </w:r>
        <w:r>
          <w:fldChar w:fldCharType="end"/>
        </w:r>
      </w:hyperlink>
    </w:p>
    <w:p>
      <w:pPr>
        <w:pStyle w:val="TOC2"/>
        <w:tabs>
          <w:tab w:val="right" w:leader="dot" w:pos="8306"/>
        </w:tabs>
      </w:pPr>
      <w:hyperlink w:anchor="_Toc6295" w:history="1">
        <w:r>
          <w:rPr>
            <w:rFonts w:ascii="仿宋" w:eastAsia="仿宋" w:hAnsi="仿宋" w:cs="仿宋" w:hint="eastAsia"/>
            <w:lang w:eastAsia="zh-CN"/>
          </w:rPr>
          <w:t>(一)、合作战略与目标</w:t>
        </w:r>
        <w:r>
          <w:tab/>
        </w:r>
        <w:r>
          <w:fldChar w:fldCharType="begin"/>
        </w:r>
        <w:r>
          <w:instrText xml:space="preserve"> PAGEREF _Toc6295 \h </w:instrText>
        </w:r>
        <w:r>
          <w:fldChar w:fldCharType="separate"/>
        </w:r>
        <w:r>
          <w:t>57</w:t>
        </w:r>
        <w:r>
          <w:fldChar w:fldCharType="end"/>
        </w:r>
      </w:hyperlink>
    </w:p>
    <w:p>
      <w:pPr>
        <w:pStyle w:val="TOC2"/>
        <w:tabs>
          <w:tab w:val="right" w:leader="dot" w:pos="8306"/>
        </w:tabs>
      </w:pPr>
      <w:hyperlink w:anchor="_Toc12529" w:history="1">
        <w:r>
          <w:rPr>
            <w:rFonts w:ascii="仿宋" w:eastAsia="仿宋" w:hAnsi="仿宋" w:cs="仿宋" w:hint="eastAsia"/>
            <w:lang w:eastAsia="zh-CN"/>
          </w:rPr>
          <w:t>(二)、合作伙伴选择与评估</w:t>
        </w:r>
        <w:r>
          <w:tab/>
        </w:r>
        <w:r>
          <w:fldChar w:fldCharType="begin"/>
        </w:r>
        <w:r>
          <w:instrText xml:space="preserve"> PAGEREF _Toc12529 \h </w:instrText>
        </w:r>
        <w:r>
          <w:fldChar w:fldCharType="separate"/>
        </w:r>
        <w:r>
          <w:t>58</w:t>
        </w:r>
        <w:r>
          <w:fldChar w:fldCharType="end"/>
        </w:r>
      </w:hyperlink>
    </w:p>
    <w:p>
      <w:pPr>
        <w:pStyle w:val="TOC2"/>
        <w:tabs>
          <w:tab w:val="right" w:leader="dot" w:pos="8306"/>
        </w:tabs>
      </w:pPr>
      <w:hyperlink w:anchor="_Toc15572" w:history="1">
        <w:r>
          <w:rPr>
            <w:rFonts w:ascii="仿宋" w:eastAsia="仿宋" w:hAnsi="仿宋" w:cs="仿宋" w:hint="eastAsia"/>
            <w:lang w:eastAsia="zh-CN"/>
          </w:rPr>
          <w:t>(三)、合同与协议管理</w:t>
        </w:r>
        <w:r>
          <w:tab/>
        </w:r>
        <w:r>
          <w:fldChar w:fldCharType="begin"/>
        </w:r>
        <w:r>
          <w:instrText xml:space="preserve"> PAGEREF _Toc15572 \h </w:instrText>
        </w:r>
        <w:r>
          <w:fldChar w:fldCharType="separate"/>
        </w:r>
        <w:r>
          <w:t>59</w:t>
        </w:r>
        <w:r>
          <w:fldChar w:fldCharType="end"/>
        </w:r>
      </w:hyperlink>
    </w:p>
    <w:p>
      <w:pPr>
        <w:pStyle w:val="TOC2"/>
        <w:tabs>
          <w:tab w:val="right" w:leader="dot" w:pos="8306"/>
        </w:tabs>
      </w:pPr>
      <w:hyperlink w:anchor="_Toc393" w:history="1">
        <w:r>
          <w:rPr>
            <w:rFonts w:ascii="仿宋" w:eastAsia="仿宋" w:hAnsi="仿宋" w:cs="仿宋" w:hint="eastAsia"/>
            <w:lang w:eastAsia="zh-CN"/>
          </w:rPr>
          <w:t>(四)、风险管理与纠纷解决</w:t>
        </w:r>
        <w:r>
          <w:tab/>
        </w:r>
        <w:r>
          <w:fldChar w:fldCharType="begin"/>
        </w:r>
        <w:r>
          <w:instrText xml:space="preserve"> PAGEREF _Toc393 \h </w:instrText>
        </w:r>
        <w:r>
          <w:fldChar w:fldCharType="separate"/>
        </w:r>
        <w:r>
          <w:t>60</w:t>
        </w:r>
        <w:r>
          <w:fldChar w:fldCharType="end"/>
        </w:r>
      </w:hyperlink>
    </w:p>
    <w:p>
      <w:pPr>
        <w:pStyle w:val="TOC1"/>
        <w:tabs>
          <w:tab w:val="right" w:leader="dot" w:pos="8306"/>
        </w:tabs>
      </w:pPr>
      <w:hyperlink w:anchor="_Toc1210" w:history="1">
        <w:r>
          <w:rPr>
            <w:rFonts w:ascii="仿宋" w:eastAsia="仿宋" w:hAnsi="仿宋" w:cs="仿宋" w:hint="eastAsia"/>
            <w:lang w:eastAsia="zh-CN"/>
          </w:rPr>
          <w:t>十五、社会责任与可持续发展</w:t>
        </w:r>
        <w:r>
          <w:tab/>
        </w:r>
        <w:r>
          <w:fldChar w:fldCharType="begin"/>
        </w:r>
        <w:r>
          <w:instrText xml:space="preserve"> PAGEREF _Toc1210 \h </w:instrText>
        </w:r>
        <w:r>
          <w:fldChar w:fldCharType="separate"/>
        </w:r>
        <w:r>
          <w:t>61</w:t>
        </w:r>
        <w:r>
          <w:fldChar w:fldCharType="end"/>
        </w:r>
      </w:hyperlink>
    </w:p>
    <w:p>
      <w:pPr>
        <w:pStyle w:val="TOC2"/>
        <w:tabs>
          <w:tab w:val="right" w:leader="dot" w:pos="8306"/>
        </w:tabs>
      </w:pPr>
      <w:hyperlink w:anchor="_Toc10216" w:history="1">
        <w:r>
          <w:rPr>
            <w:rFonts w:ascii="仿宋" w:eastAsia="仿宋" w:hAnsi="仿宋" w:cs="仿宋" w:hint="eastAsia"/>
            <w:lang w:eastAsia="zh-CN"/>
          </w:rPr>
          <w:t>(一)、社会责任理念</w:t>
        </w:r>
        <w:r>
          <w:tab/>
        </w:r>
        <w:r>
          <w:fldChar w:fldCharType="begin"/>
        </w:r>
        <w:r>
          <w:instrText xml:space="preserve"> PAGEREF _Toc10216 \h </w:instrText>
        </w:r>
        <w:r>
          <w:fldChar w:fldCharType="separate"/>
        </w:r>
        <w:r>
          <w:t>61</w:t>
        </w:r>
        <w:r>
          <w:fldChar w:fldCharType="end"/>
        </w:r>
      </w:hyperlink>
    </w:p>
    <w:p>
      <w:pPr>
        <w:pStyle w:val="TOC2"/>
        <w:tabs>
          <w:tab w:val="right" w:leader="dot" w:pos="8306"/>
        </w:tabs>
      </w:pPr>
      <w:hyperlink w:anchor="_Toc5650" w:history="1">
        <w:r>
          <w:rPr>
            <w:rFonts w:ascii="仿宋" w:eastAsia="仿宋" w:hAnsi="仿宋" w:cs="仿宋" w:hint="eastAsia"/>
            <w:lang w:eastAsia="zh-CN"/>
          </w:rPr>
          <w:t>(二)、可持续发展策略</w:t>
        </w:r>
        <w:r>
          <w:tab/>
        </w:r>
        <w:r>
          <w:fldChar w:fldCharType="begin"/>
        </w:r>
        <w:r>
          <w:instrText xml:space="preserve"> PAGEREF _Toc5650 \h </w:instrText>
        </w:r>
        <w:r>
          <w:fldChar w:fldCharType="separate"/>
        </w:r>
        <w:r>
          <w:t>62</w:t>
        </w:r>
        <w:r>
          <w:fldChar w:fldCharType="end"/>
        </w:r>
      </w:hyperlink>
    </w:p>
    <w:p>
      <w:pPr>
        <w:pStyle w:val="TOC2"/>
        <w:tabs>
          <w:tab w:val="right" w:leader="dot" w:pos="8306"/>
        </w:tabs>
      </w:pPr>
      <w:hyperlink w:anchor="_Toc27304" w:history="1">
        <w:r>
          <w:rPr>
            <w:rFonts w:ascii="仿宋" w:eastAsia="仿宋" w:hAnsi="仿宋" w:cs="仿宋" w:hint="eastAsia"/>
            <w:lang w:eastAsia="zh-CN"/>
          </w:rPr>
          <w:t>(三)、社会责任实施方案</w:t>
        </w:r>
        <w:r>
          <w:tab/>
        </w:r>
        <w:r>
          <w:fldChar w:fldCharType="begin"/>
        </w:r>
        <w:r>
          <w:instrText xml:space="preserve"> PAGEREF _Toc27304 \h </w:instrText>
        </w:r>
        <w:r>
          <w:fldChar w:fldCharType="separate"/>
        </w:r>
        <w:r>
          <w:t>63</w:t>
        </w:r>
        <w:r>
          <w:fldChar w:fldCharType="end"/>
        </w:r>
      </w:hyperlink>
    </w:p>
    <w:p>
      <w:pPr>
        <w:pStyle w:val="TOC2"/>
        <w:tabs>
          <w:tab w:val="right" w:leader="dot" w:pos="8306"/>
        </w:tabs>
      </w:pPr>
      <w:hyperlink w:anchor="_Toc23832" w:history="1">
        <w:r>
          <w:rPr>
            <w:rFonts w:ascii="仿宋" w:eastAsia="仿宋" w:hAnsi="仿宋" w:cs="仿宋" w:hint="eastAsia"/>
            <w:lang w:eastAsia="zh-CN"/>
          </w:rPr>
          <w:t>(四)、社会影响评估</w:t>
        </w:r>
        <w:r>
          <w:tab/>
        </w:r>
        <w:r>
          <w:fldChar w:fldCharType="begin"/>
        </w:r>
        <w:r>
          <w:instrText xml:space="preserve"> PAGEREF _Toc23832 \h </w:instrText>
        </w:r>
        <w:r>
          <w:fldChar w:fldCharType="separate"/>
        </w:r>
        <w:r>
          <w:t>65</w:t>
        </w:r>
        <w:r>
          <w:fldChar w:fldCharType="end"/>
        </w:r>
      </w:hyperlink>
    </w:p>
    <w:p>
      <w:pPr>
        <w:pStyle w:val="TOC2"/>
        <w:tabs>
          <w:tab w:val="right" w:leader="dot" w:pos="8306"/>
        </w:tabs>
      </w:pPr>
      <w:hyperlink w:anchor="_Toc3298" w:history="1">
        <w:r>
          <w:rPr>
            <w:rFonts w:ascii="仿宋" w:eastAsia="仿宋" w:hAnsi="仿宋" w:cs="仿宋" w:hint="eastAsia"/>
            <w:lang w:eastAsia="zh-CN"/>
          </w:rPr>
          <w:t>(五)、环保与绿色发展</w:t>
        </w:r>
        <w:r>
          <w:tab/>
        </w:r>
        <w:r>
          <w:fldChar w:fldCharType="begin"/>
        </w:r>
        <w:r>
          <w:instrText xml:space="preserve"> PAGEREF _Toc3298 \h </w:instrText>
        </w:r>
        <w:r>
          <w:fldChar w:fldCharType="separate"/>
        </w:r>
        <w:r>
          <w:t>66</w:t>
        </w:r>
        <w:r>
          <w:fldChar w:fldCharType="end"/>
        </w:r>
      </w:hyperlink>
    </w:p>
    <w:p>
      <w:pPr>
        <w:pStyle w:val="TOC2"/>
        <w:tabs>
          <w:tab w:val="right" w:leader="dot" w:pos="8306"/>
        </w:tabs>
      </w:pPr>
      <w:hyperlink w:anchor="_Toc8486" w:history="1">
        <w:r>
          <w:rPr>
            <w:rFonts w:ascii="仿宋" w:eastAsia="仿宋" w:hAnsi="仿宋" w:cs="仿宋" w:hint="eastAsia"/>
            <w:lang w:eastAsia="zh-CN"/>
          </w:rPr>
          <w:t>(六)、社会责任履行</w:t>
        </w:r>
        <w:r>
          <w:tab/>
        </w:r>
        <w:r>
          <w:fldChar w:fldCharType="begin"/>
        </w:r>
        <w:r>
          <w:instrText xml:space="preserve"> PAGEREF _Toc8486 \h </w:instrText>
        </w:r>
        <w:r>
          <w:fldChar w:fldCharType="separate"/>
        </w:r>
        <w:r>
          <w:t>67</w:t>
        </w:r>
        <w:r>
          <w:fldChar w:fldCharType="end"/>
        </w:r>
      </w:hyperlink>
    </w:p>
    <w:p>
      <w:pPr>
        <w:pStyle w:val="TOC2"/>
        <w:tabs>
          <w:tab w:val="right" w:leader="dot" w:pos="8306"/>
        </w:tabs>
      </w:pPr>
      <w:hyperlink w:anchor="_Toc3744" w:history="1">
        <w:r>
          <w:rPr>
            <w:rFonts w:ascii="仿宋" w:eastAsia="仿宋" w:hAnsi="仿宋" w:cs="仿宋" w:hint="eastAsia"/>
            <w:lang w:eastAsia="zh-CN"/>
          </w:rPr>
          <w:t>(七)、可持续供应链管理</w:t>
        </w:r>
        <w:r>
          <w:tab/>
        </w:r>
        <w:r>
          <w:fldChar w:fldCharType="begin"/>
        </w:r>
        <w:r>
          <w:instrText xml:space="preserve"> PAGEREF _Toc3744 \h </w:instrText>
        </w:r>
        <w:r>
          <w:fldChar w:fldCharType="separate"/>
        </w:r>
        <w:r>
          <w:t>68</w:t>
        </w:r>
        <w:r>
          <w:fldChar w:fldCharType="end"/>
        </w:r>
      </w:hyperlink>
    </w:p>
    <w:p>
      <w:pPr>
        <w:pStyle w:val="TOC2"/>
        <w:tabs>
          <w:tab w:val="right" w:leader="dot" w:pos="8306"/>
        </w:tabs>
      </w:pPr>
      <w:hyperlink w:anchor="_Toc18385" w:history="1">
        <w:r>
          <w:rPr>
            <w:rFonts w:ascii="仿宋" w:eastAsia="仿宋" w:hAnsi="仿宋" w:cs="仿宋" w:hint="eastAsia"/>
            <w:lang w:eastAsia="zh-CN"/>
          </w:rPr>
          <w:t>(八)、员工可持续发展计划</w:t>
        </w:r>
        <w:r>
          <w:tab/>
        </w:r>
        <w:r>
          <w:fldChar w:fldCharType="begin"/>
        </w:r>
        <w:r>
          <w:instrText xml:space="preserve"> PAGEREF _Toc18385 \h </w:instrText>
        </w:r>
        <w:r>
          <w:fldChar w:fldCharType="separate"/>
        </w:r>
        <w:r>
          <w:t>69</w:t>
        </w:r>
        <w:r>
          <w:fldChar w:fldCharType="end"/>
        </w:r>
      </w:hyperlink>
    </w:p>
    <w:p>
      <w:pPr>
        <w:pStyle w:val="TOC1"/>
        <w:tabs>
          <w:tab w:val="right" w:leader="dot" w:pos="8306"/>
        </w:tabs>
      </w:pPr>
      <w:hyperlink w:anchor="_Toc22030" w:history="1">
        <w:r>
          <w:rPr>
            <w:rFonts w:ascii="仿宋" w:eastAsia="仿宋" w:hAnsi="仿宋" w:cs="仿宋" w:hint="eastAsia"/>
            <w:lang w:eastAsia="zh-CN"/>
          </w:rPr>
          <w:t>十六、法律法规及环境影响评价</w:t>
        </w:r>
        <w:r>
          <w:tab/>
        </w:r>
        <w:r>
          <w:fldChar w:fldCharType="begin"/>
        </w:r>
        <w:r>
          <w:instrText xml:space="preserve"> PAGEREF _Toc22030 \h </w:instrText>
        </w:r>
        <w:r>
          <w:fldChar w:fldCharType="separate"/>
        </w:r>
        <w:r>
          <w:t>70</w:t>
        </w:r>
        <w:r>
          <w:fldChar w:fldCharType="end"/>
        </w:r>
      </w:hyperlink>
    </w:p>
    <w:p>
      <w:pPr>
        <w:pStyle w:val="TOC2"/>
        <w:tabs>
          <w:tab w:val="right" w:leader="dot" w:pos="8306"/>
        </w:tabs>
      </w:pPr>
      <w:hyperlink w:anchor="_Toc473" w:history="1">
        <w:r>
          <w:rPr>
            <w:rFonts w:ascii="仿宋" w:eastAsia="仿宋" w:hAnsi="仿宋" w:cs="仿宋" w:hint="eastAsia"/>
            <w:lang w:eastAsia="zh-CN"/>
          </w:rPr>
          <w:t>(一)、法律法规的遵守</w:t>
        </w:r>
        <w:r>
          <w:tab/>
        </w:r>
        <w:r>
          <w:fldChar w:fldCharType="begin"/>
        </w:r>
        <w:r>
          <w:instrText xml:space="preserve"> PAGEREF _Toc473 \h </w:instrText>
        </w:r>
        <w:r>
          <w:fldChar w:fldCharType="separate"/>
        </w:r>
        <w:r>
          <w:t>70</w:t>
        </w:r>
        <w:r>
          <w:fldChar w:fldCharType="end"/>
        </w:r>
      </w:hyperlink>
    </w:p>
    <w:p>
      <w:pPr>
        <w:pStyle w:val="TOC2"/>
        <w:tabs>
          <w:tab w:val="right" w:leader="dot" w:pos="8306"/>
        </w:tabs>
      </w:pPr>
      <w:hyperlink w:anchor="_Toc12074" w:history="1">
        <w:r>
          <w:rPr>
            <w:rFonts w:ascii="仿宋" w:eastAsia="仿宋" w:hAnsi="仿宋" w:cs="仿宋" w:hint="eastAsia"/>
            <w:lang w:eastAsia="zh-CN"/>
          </w:rPr>
          <w:t>(二)、环境影响评价</w:t>
        </w:r>
        <w:r>
          <w:tab/>
        </w:r>
        <w:r>
          <w:fldChar w:fldCharType="begin"/>
        </w:r>
        <w:r>
          <w:instrText xml:space="preserve"> PAGEREF _Toc12074 \h </w:instrText>
        </w:r>
        <w:r>
          <w:fldChar w:fldCharType="separate"/>
        </w:r>
        <w:r>
          <w:t>71</w:t>
        </w:r>
        <w:r>
          <w:fldChar w:fldCharType="end"/>
        </w:r>
      </w:hyperlink>
    </w:p>
    <w:p>
      <w:pPr>
        <w:pStyle w:val="TOC2"/>
        <w:tabs>
          <w:tab w:val="right" w:leader="dot" w:pos="8306"/>
        </w:tabs>
      </w:pPr>
      <w:hyperlink w:anchor="_Toc14480" w:history="1">
        <w:r>
          <w:rPr>
            <w:rFonts w:ascii="仿宋" w:eastAsia="仿宋" w:hAnsi="仿宋" w:cs="仿宋" w:hint="eastAsia"/>
            <w:lang w:eastAsia="zh-CN"/>
          </w:rPr>
          <w:t>(三)、环保手续办理</w:t>
        </w:r>
        <w:r>
          <w:tab/>
        </w:r>
        <w:r>
          <w:fldChar w:fldCharType="begin"/>
        </w:r>
        <w:r>
          <w:instrText xml:space="preserve"> PAGEREF _Toc14480 \h </w:instrText>
        </w:r>
        <w:r>
          <w:fldChar w:fldCharType="separate"/>
        </w:r>
        <w:r>
          <w:t>72</w:t>
        </w:r>
        <w:r>
          <w:fldChar w:fldCharType="end"/>
        </w:r>
      </w:hyperlink>
    </w:p>
    <w:p>
      <w:pPr>
        <w:pStyle w:val="TOC1"/>
        <w:tabs>
          <w:tab w:val="right" w:leader="dot" w:pos="8306"/>
        </w:tabs>
      </w:pPr>
      <w:hyperlink w:anchor="_Toc15873" w:history="1">
        <w:r>
          <w:rPr>
            <w:rFonts w:ascii="仿宋" w:eastAsia="仿宋" w:hAnsi="仿宋" w:cs="仿宋" w:hint="eastAsia"/>
            <w:lang w:eastAsia="zh-CN"/>
          </w:rPr>
          <w:t>十七、知识产权管理与保护</w:t>
        </w:r>
        <w:r>
          <w:tab/>
        </w:r>
        <w:r>
          <w:fldChar w:fldCharType="begin"/>
        </w:r>
        <w:r>
          <w:instrText xml:space="preserve"> PAGEREF _Toc15873 \h </w:instrText>
        </w:r>
        <w:r>
          <w:fldChar w:fldCharType="separate"/>
        </w:r>
        <w:r>
          <w:t>73</w:t>
        </w:r>
        <w:r>
          <w:fldChar w:fldCharType="end"/>
        </w:r>
      </w:hyperlink>
    </w:p>
    <w:p>
      <w:pPr>
        <w:pStyle w:val="TOC2"/>
        <w:tabs>
          <w:tab w:val="right" w:leader="dot" w:pos="8306"/>
        </w:tabs>
      </w:pPr>
      <w:hyperlink w:anchor="_Toc1971" w:history="1">
        <w:r>
          <w:rPr>
            <w:rFonts w:ascii="仿宋" w:eastAsia="仿宋" w:hAnsi="仿宋" w:cs="仿宋" w:hint="eastAsia"/>
            <w:lang w:eastAsia="zh-CN"/>
          </w:rPr>
          <w:t>(一)、知识产权管理体系建设</w:t>
        </w:r>
        <w:r>
          <w:tab/>
        </w:r>
        <w:r>
          <w:fldChar w:fldCharType="begin"/>
        </w:r>
        <w:r>
          <w:instrText xml:space="preserve"> PAGEREF _Toc1971 \h </w:instrText>
        </w:r>
        <w:r>
          <w:fldChar w:fldCharType="separate"/>
        </w:r>
        <w:r>
          <w:t>73</w:t>
        </w:r>
        <w:r>
          <w:fldChar w:fldCharType="end"/>
        </w:r>
      </w:hyperlink>
    </w:p>
    <w:p>
      <w:pPr>
        <w:pStyle w:val="TOC2"/>
        <w:tabs>
          <w:tab w:val="right" w:leader="dot" w:pos="8306"/>
        </w:tabs>
      </w:pPr>
      <w:hyperlink w:anchor="_Toc8121" w:history="1">
        <w:r>
          <w:rPr>
            <w:rFonts w:ascii="仿宋" w:eastAsia="仿宋" w:hAnsi="仿宋" w:cs="仿宋" w:hint="eastAsia"/>
            <w:lang w:eastAsia="zh-CN"/>
          </w:rPr>
          <w:t>(二)、知识产权保护措施</w:t>
        </w:r>
        <w:r>
          <w:tab/>
        </w:r>
        <w:r>
          <w:fldChar w:fldCharType="begin"/>
        </w:r>
        <w:r>
          <w:instrText xml:space="preserve"> PAGEREF _Toc8121 \h </w:instrText>
        </w:r>
        <w:r>
          <w:fldChar w:fldCharType="separate"/>
        </w:r>
        <w:r>
          <w:t>74</w:t>
        </w:r>
        <w:r>
          <w:fldChar w:fldCharType="end"/>
        </w:r>
      </w:hyperlink>
    </w:p>
    <w:p>
      <w:pPr>
        <w:pStyle w:val="TOC1"/>
        <w:tabs>
          <w:tab w:val="right" w:leader="dot" w:pos="8306"/>
        </w:tabs>
      </w:pPr>
      <w:hyperlink w:anchor="_Toc11973" w:history="1">
        <w:r>
          <w:rPr>
            <w:rFonts w:ascii="仿宋" w:eastAsia="仿宋" w:hAnsi="仿宋" w:cs="仿宋" w:hint="eastAsia"/>
            <w:lang w:eastAsia="zh-CN"/>
          </w:rPr>
          <w:t>十八、战略钟</w:t>
        </w:r>
        <w:r>
          <w:tab/>
        </w:r>
        <w:r>
          <w:fldChar w:fldCharType="begin"/>
        </w:r>
        <w:r>
          <w:instrText xml:space="preserve"> PAGEREF _Toc11973 \h </w:instrText>
        </w:r>
        <w:r>
          <w:fldChar w:fldCharType="separate"/>
        </w:r>
        <w:r>
          <w:t>75</w:t>
        </w:r>
        <w:r>
          <w:fldChar w:fldCharType="end"/>
        </w:r>
      </w:hyperlink>
    </w:p>
    <w:p>
      <w:pPr>
        <w:pStyle w:val="TOC2"/>
        <w:tabs>
          <w:tab w:val="right" w:leader="dot" w:pos="8306"/>
        </w:tabs>
      </w:pPr>
      <w:hyperlink w:anchor="_Toc6387" w:history="1">
        <w:r>
          <w:rPr>
            <w:rFonts w:ascii="仿宋" w:eastAsia="仿宋" w:hAnsi="仿宋" w:cs="仿宋" w:hint="eastAsia"/>
            <w:lang w:eastAsia="zh-CN"/>
          </w:rPr>
          <w:t>(一)、战略钟</w:t>
        </w:r>
        <w:r>
          <w:tab/>
        </w:r>
        <w:r>
          <w:fldChar w:fldCharType="begin"/>
        </w:r>
        <w:r>
          <w:instrText xml:space="preserve"> PAGEREF _Toc6387 \h </w:instrText>
        </w:r>
        <w:r>
          <w:fldChar w:fldCharType="separate"/>
        </w:r>
        <w:r>
          <w:t>75</w:t>
        </w:r>
        <w:r>
          <w:fldChar w:fldCharType="end"/>
        </w:r>
      </w:hyperlink>
    </w:p>
    <w:p>
      <w:pPr>
        <w:pStyle w:val="TOC1"/>
        <w:tabs>
          <w:tab w:val="right" w:leader="dot" w:pos="8306"/>
        </w:tabs>
      </w:pPr>
      <w:hyperlink w:anchor="_Toc32355" w:history="1">
        <w:r>
          <w:rPr>
            <w:rFonts w:ascii="仿宋" w:eastAsia="仿宋" w:hAnsi="仿宋" w:cs="仿宋" w:hint="eastAsia"/>
            <w:lang w:eastAsia="zh-CN"/>
          </w:rPr>
          <w:t>十九、技术创新与安全管理</w:t>
        </w:r>
        <w:r>
          <w:tab/>
        </w:r>
        <w:r>
          <w:fldChar w:fldCharType="begin"/>
        </w:r>
        <w:r>
          <w:instrText xml:space="preserve"> PAGEREF _Toc32355 \h </w:instrText>
        </w:r>
        <w:r>
          <w:fldChar w:fldCharType="separate"/>
        </w:r>
        <w:r>
          <w:t>77</w:t>
        </w:r>
        <w:r>
          <w:fldChar w:fldCharType="end"/>
        </w:r>
      </w:hyperlink>
    </w:p>
    <w:p>
      <w:pPr>
        <w:pStyle w:val="TOC2"/>
        <w:tabs>
          <w:tab w:val="right" w:leader="dot" w:pos="8306"/>
        </w:tabs>
      </w:pPr>
      <w:hyperlink w:anchor="_Toc25683" w:history="1">
        <w:r>
          <w:rPr>
            <w:rFonts w:ascii="仿宋" w:eastAsia="仿宋" w:hAnsi="仿宋" w:cs="仿宋" w:hint="eastAsia"/>
            <w:lang w:eastAsia="zh-CN"/>
          </w:rPr>
          <w:t>(一)、技术创新与安全管理的关系</w:t>
        </w:r>
        <w:r>
          <w:tab/>
        </w:r>
        <w:r>
          <w:fldChar w:fldCharType="begin"/>
        </w:r>
        <w:r>
          <w:instrText xml:space="preserve"> PAGEREF _Toc25683 \h </w:instrText>
        </w:r>
        <w:r>
          <w:fldChar w:fldCharType="separate"/>
        </w:r>
        <w:r>
          <w:t>77</w:t>
        </w:r>
        <w:r>
          <w:fldChar w:fldCharType="end"/>
        </w:r>
      </w:hyperlink>
    </w:p>
    <w:p>
      <w:pPr>
        <w:pStyle w:val="TOC2"/>
        <w:tabs>
          <w:tab w:val="right" w:leader="dot" w:pos="8306"/>
        </w:tabs>
      </w:pPr>
      <w:hyperlink w:anchor="_Toc10549" w:history="1">
        <w:r>
          <w:rPr>
            <w:rFonts w:ascii="仿宋" w:eastAsia="仿宋" w:hAnsi="仿宋" w:cs="仿宋" w:hint="eastAsia"/>
            <w:lang w:eastAsia="zh-CN"/>
          </w:rPr>
          <w:t>(二)、技术创新在安全管理中的应用</w:t>
        </w:r>
        <w:r>
          <w:tab/>
        </w:r>
        <w:r>
          <w:fldChar w:fldCharType="begin"/>
        </w:r>
        <w:r>
          <w:instrText xml:space="preserve"> PAGEREF _Toc10549 \h </w:instrText>
        </w:r>
        <w:r>
          <w:fldChar w:fldCharType="separate"/>
        </w:r>
        <w:r>
          <w:t>78</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604" w:history="1">
        <w:r>
          <w:rPr>
            <w:rFonts w:ascii="仿宋" w:eastAsia="仿宋" w:hAnsi="仿宋" w:cs="仿宋" w:hint="eastAsia"/>
            <w:lang w:eastAsia="zh-CN"/>
          </w:rPr>
          <w:t>(三)、技术创新对安全评价的影响</w:t>
        </w:r>
        <w:r>
          <w:tab/>
        </w:r>
        <w:r>
          <w:fldChar w:fldCharType="begin"/>
        </w:r>
        <w:r>
          <w:instrText xml:space="preserve"> PAGEREF _Toc2604 \h </w:instrText>
        </w:r>
        <w:r>
          <w:fldChar w:fldCharType="separate"/>
        </w:r>
        <w:r>
          <w:t>78</w:t>
        </w:r>
        <w:r>
          <w:fldChar w:fldCharType="end"/>
        </w:r>
      </w:hyperlink>
    </w:p>
    <w:p>
      <w:pPr>
        <w:pStyle w:val="TOC2"/>
        <w:tabs>
          <w:tab w:val="right" w:leader="dot" w:pos="8306"/>
        </w:tabs>
      </w:pPr>
      <w:hyperlink w:anchor="_Toc23906" w:history="1">
        <w:r>
          <w:rPr>
            <w:rFonts w:ascii="仿宋" w:eastAsia="仿宋" w:hAnsi="仿宋" w:cs="仿宋" w:hint="eastAsia"/>
            <w:lang w:eastAsia="zh-CN"/>
          </w:rPr>
          <w:t>(四)、技术创新的风险管理</w:t>
        </w:r>
        <w:r>
          <w:tab/>
        </w:r>
        <w:r>
          <w:fldChar w:fldCharType="begin"/>
        </w:r>
        <w:r>
          <w:instrText xml:space="preserve"> PAGEREF _Toc23906 \h </w:instrText>
        </w:r>
        <w:r>
          <w:fldChar w:fldCharType="separate"/>
        </w:r>
        <w:r>
          <w:t>79</w:t>
        </w:r>
        <w:r>
          <w:fldChar w:fldCharType="end"/>
        </w:r>
      </w:hyperlink>
    </w:p>
    <w:p>
      <w:pPr>
        <w:pStyle w:val="TOC2"/>
        <w:tabs>
          <w:tab w:val="right" w:leader="dot" w:pos="8306"/>
        </w:tabs>
      </w:pPr>
      <w:hyperlink w:anchor="_Toc12960" w:history="1">
        <w:r>
          <w:rPr>
            <w:rFonts w:ascii="仿宋" w:eastAsia="仿宋" w:hAnsi="仿宋" w:cs="仿宋" w:hint="eastAsia"/>
            <w:lang w:eastAsia="zh-CN"/>
          </w:rPr>
          <w:t>(五)、技术创新与安全文化建设的结合</w:t>
        </w:r>
        <w:r>
          <w:tab/>
        </w:r>
        <w:r>
          <w:fldChar w:fldCharType="begin"/>
        </w:r>
        <w:r>
          <w:instrText xml:space="preserve"> PAGEREF _Toc12960 \h </w:instrText>
        </w:r>
        <w:r>
          <w:fldChar w:fldCharType="separate"/>
        </w:r>
        <w:r>
          <w:t>80</w:t>
        </w:r>
        <w:r>
          <w:fldChar w:fldCharType="end"/>
        </w:r>
      </w:hyperlink>
    </w:p>
    <w:p>
      <w:pPr>
        <w:pStyle w:val="TOC2"/>
        <w:tabs>
          <w:tab w:val="right" w:leader="dot" w:pos="8306"/>
        </w:tabs>
      </w:pPr>
      <w:hyperlink w:anchor="_Toc11705" w:history="1">
        <w:r>
          <w:rPr>
            <w:rFonts w:ascii="仿宋" w:eastAsia="仿宋" w:hAnsi="仿宋" w:cs="仿宋" w:hint="eastAsia"/>
            <w:lang w:eastAsia="zh-CN"/>
          </w:rPr>
          <w:t>(六)、技术创新对安全培训与教育的挑战与机遇</w:t>
        </w:r>
        <w:r>
          <w:tab/>
        </w:r>
        <w:r>
          <w:fldChar w:fldCharType="begin"/>
        </w:r>
        <w:r>
          <w:instrText xml:space="preserve"> PAGEREF _Toc11705 \h </w:instrText>
        </w:r>
        <w:r>
          <w:fldChar w:fldCharType="separate"/>
        </w:r>
        <w:r>
          <w:t>80</w:t>
        </w:r>
        <w:r>
          <w:fldChar w:fldCharType="end"/>
        </w:r>
      </w:hyperlink>
    </w:p>
    <w:p>
      <w:pPr>
        <w:pStyle w:val="TOC1"/>
        <w:tabs>
          <w:tab w:val="right" w:leader="dot" w:pos="8306"/>
        </w:tabs>
      </w:pPr>
      <w:hyperlink w:anchor="_Toc6868" w:history="1">
        <w:r>
          <w:rPr>
            <w:rFonts w:ascii="仿宋" w:eastAsia="仿宋" w:hAnsi="仿宋" w:cs="仿宋" w:hint="eastAsia"/>
            <w:lang w:eastAsia="zh-CN"/>
          </w:rPr>
          <w:t>二十、供应链管理与物流优化</w:t>
        </w:r>
        <w:r>
          <w:tab/>
        </w:r>
        <w:r>
          <w:fldChar w:fldCharType="begin"/>
        </w:r>
        <w:r>
          <w:instrText xml:space="preserve"> PAGEREF _Toc6868 \h </w:instrText>
        </w:r>
        <w:r>
          <w:fldChar w:fldCharType="separate"/>
        </w:r>
        <w:r>
          <w:t>81</w:t>
        </w:r>
        <w:r>
          <w:fldChar w:fldCharType="end"/>
        </w:r>
      </w:hyperlink>
    </w:p>
    <w:p>
      <w:pPr>
        <w:pStyle w:val="TOC2"/>
        <w:tabs>
          <w:tab w:val="right" w:leader="dot" w:pos="8306"/>
        </w:tabs>
      </w:pPr>
      <w:hyperlink w:anchor="_Toc2369" w:history="1">
        <w:r>
          <w:rPr>
            <w:rFonts w:ascii="仿宋" w:eastAsia="仿宋" w:hAnsi="仿宋" w:cs="仿宋" w:hint="eastAsia"/>
            <w:lang w:eastAsia="zh-CN"/>
          </w:rPr>
          <w:t>(一)、供应链规划与优化</w:t>
        </w:r>
        <w:r>
          <w:tab/>
        </w:r>
        <w:r>
          <w:fldChar w:fldCharType="begin"/>
        </w:r>
        <w:r>
          <w:instrText xml:space="preserve"> PAGEREF _Toc2369 \h </w:instrText>
        </w:r>
        <w:r>
          <w:fldChar w:fldCharType="separate"/>
        </w:r>
        <w:r>
          <w:t>81</w:t>
        </w:r>
        <w:r>
          <w:fldChar w:fldCharType="end"/>
        </w:r>
      </w:hyperlink>
    </w:p>
    <w:p>
      <w:pPr>
        <w:pStyle w:val="TOC2"/>
        <w:tabs>
          <w:tab w:val="right" w:leader="dot" w:pos="8306"/>
        </w:tabs>
      </w:pPr>
      <w:hyperlink w:anchor="_Toc11314" w:history="1">
        <w:r>
          <w:rPr>
            <w:rFonts w:ascii="仿宋" w:eastAsia="仿宋" w:hAnsi="仿宋" w:cs="仿宋" w:hint="eastAsia"/>
            <w:lang w:eastAsia="zh-CN"/>
          </w:rPr>
          <w:t>(二)、供应商选择与评估</w:t>
        </w:r>
        <w:r>
          <w:tab/>
        </w:r>
        <w:r>
          <w:fldChar w:fldCharType="begin"/>
        </w:r>
        <w:r>
          <w:instrText xml:space="preserve"> PAGEREF _Toc11314 \h </w:instrText>
        </w:r>
        <w:r>
          <w:fldChar w:fldCharType="separate"/>
        </w:r>
        <w:r>
          <w:t>83</w:t>
        </w:r>
        <w:r>
          <w:fldChar w:fldCharType="end"/>
        </w:r>
      </w:hyperlink>
    </w:p>
    <w:p>
      <w:pPr>
        <w:pStyle w:val="TOC2"/>
        <w:tabs>
          <w:tab w:val="right" w:leader="dot" w:pos="8306"/>
        </w:tabs>
      </w:pPr>
      <w:hyperlink w:anchor="_Toc2659" w:history="1">
        <w:r>
          <w:rPr>
            <w:rFonts w:ascii="仿宋" w:eastAsia="仿宋" w:hAnsi="仿宋" w:cs="仿宋" w:hint="eastAsia"/>
            <w:lang w:eastAsia="zh-CN"/>
          </w:rPr>
          <w:t>(三)、物流网络设计与管理</w:t>
        </w:r>
        <w:r>
          <w:tab/>
        </w:r>
        <w:r>
          <w:fldChar w:fldCharType="begin"/>
        </w:r>
        <w:r>
          <w:instrText xml:space="preserve"> PAGEREF _Toc2659 \h </w:instrText>
        </w:r>
        <w:r>
          <w:fldChar w:fldCharType="separate"/>
        </w:r>
        <w:r>
          <w:t>85</w:t>
        </w:r>
        <w:r>
          <w:fldChar w:fldCharType="end"/>
        </w:r>
      </w:hyperlink>
    </w:p>
    <w:p>
      <w:pPr>
        <w:pStyle w:val="TOC2"/>
        <w:tabs>
          <w:tab w:val="right" w:leader="dot" w:pos="8306"/>
        </w:tabs>
      </w:pPr>
      <w:hyperlink w:anchor="_Toc9647" w:history="1">
        <w:r>
          <w:rPr>
            <w:rFonts w:ascii="仿宋" w:eastAsia="仿宋" w:hAnsi="仿宋" w:cs="仿宋" w:hint="eastAsia"/>
            <w:lang w:eastAsia="zh-CN"/>
          </w:rPr>
          <w:t>(四)、库存控制与仓储管理</w:t>
        </w:r>
        <w:r>
          <w:tab/>
        </w:r>
        <w:r>
          <w:fldChar w:fldCharType="begin"/>
        </w:r>
        <w:r>
          <w:instrText xml:space="preserve"> PAGEREF _Toc9647 \h </w:instrText>
        </w:r>
        <w:r>
          <w:fldChar w:fldCharType="separate"/>
        </w:r>
        <w:r>
          <w:t>87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54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3019"/>
      <w:r>
        <w:rPr>
          <w:rFonts w:ascii="仿宋" w:eastAsia="仿宋" w:hAnsi="仿宋" w:cs="仿宋" w:hint="eastAsia"/>
          <w:sz w:val="28"/>
          <w:lang w:eastAsia="zh-CN"/>
        </w:rPr>
        <w:t>一、定制衣柜项目建设背景及必要性分析</w:t>
      </w:r>
      <w:bookmarkEnd w:id="2"/>
    </w:p>
    <w:p>
      <w:pPr>
        <w:pStyle w:val="Heading2"/>
        <w:rPr>
          <w:rFonts w:ascii="仿宋" w:eastAsia="仿宋" w:hAnsi="仿宋" w:cs="仿宋" w:hint="eastAsia"/>
          <w:lang w:eastAsia="zh-CN"/>
        </w:rPr>
      </w:pPr>
      <w:bookmarkStart w:id="3" w:name="_Toc26931"/>
      <w:r>
        <w:rPr>
          <w:rFonts w:ascii="仿宋" w:eastAsia="仿宋" w:hAnsi="仿宋" w:cs="仿宋" w:hint="eastAsia"/>
          <w:lang w:eastAsia="zh-CN"/>
        </w:rPr>
        <w:t>(一)、行业背景分析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行业背景分析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趋势：随着时代的进步，XX行业正迎来一股数字化、智能化的浪潮。科技的不断创新对行业产生广泛而深远的影响。数字化技术的应用加速了生产流程的信息化，智能设备的引入则提升了生产效率和产品品质。</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市场需求：随着人们生活水平的提高和消费观念的变化，对XX产品的需求不断扩大。特别是在追求绿色环保和健康生活的背景下，XX行业不断推陈出新，追求更高品质和功能，满足消费者的需求。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产业创新：行业内涌现出一些创新领军企业，它们通过引入新材料、新工艺和新技术推动行业升级。数字化生产、智能制造、互联网应用等方面的创新成为行业竞争的新焦点。</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https://d.book118.com/737113131111006050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定制衣柜项目策划方案报告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定制衣柜项目策划方案报告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定制衣柜项目策划方案报告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定制衣柜项目策划方案报告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定制衣柜项目策划方案报告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496291"/>
    <w:rsid w:val="4593521B"/>
    <w:rsid w:val="61496291"/>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3711313111100605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2024-03-01T10:00:00Z</dcterms:created>
  <dcterms:modified xsi:type="dcterms:W3CDTF">2024-03-01T10:01:01Z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4B5E8BB9A8B84EA89BB3430D6948DD6D_11</vt:lpwstr>
  </property>
  <property fmtid="{D5CDD505-2E9C-101B-9397-08002B2CF9AE}" pid="3" name="KSOProductBuildVer">
    <vt:lpwstr>2052-12.1.0.16399</vt:lpwstr>
  </property>
</Properties>
</file>