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辅助工段控制系统项目规划设计方案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47" w:history="1">
        <w:r>
          <w:rPr>
            <w:rFonts w:ascii="仿宋" w:eastAsia="仿宋" w:hAnsi="仿宋" w:cs="仿宋" w:hint="eastAsia"/>
            <w:lang w:eastAsia="zh-CN"/>
          </w:rPr>
          <w:t>序言</w:t>
        </w:r>
        <w:r>
          <w:tab/>
        </w:r>
        <w:r>
          <w:fldChar w:fldCharType="begin"/>
        </w:r>
        <w:r>
          <w:instrText xml:space="preserve"> PAGEREF _Toc24747 \h </w:instrText>
        </w:r>
        <w:r>
          <w:fldChar w:fldCharType="separate"/>
        </w:r>
        <w:r>
          <w:t>3</w:t>
        </w:r>
        <w:r>
          <w:fldChar w:fldCharType="end"/>
        </w:r>
      </w:hyperlink>
    </w:p>
    <w:p>
      <w:pPr>
        <w:pStyle w:val="TOC1"/>
        <w:tabs>
          <w:tab w:val="right" w:leader="dot" w:pos="8306"/>
        </w:tabs>
      </w:pPr>
      <w:hyperlink w:anchor="_Toc10013" w:history="1">
        <w:r>
          <w:rPr>
            <w:rFonts w:ascii="仿宋" w:eastAsia="仿宋" w:hAnsi="仿宋" w:cs="仿宋" w:hint="eastAsia"/>
            <w:lang w:eastAsia="zh-CN"/>
          </w:rPr>
          <w:t>一、辅助工段控制系统项目可持续发展</w:t>
        </w:r>
        <w:r>
          <w:tab/>
        </w:r>
        <w:r>
          <w:fldChar w:fldCharType="begin"/>
        </w:r>
        <w:r>
          <w:instrText xml:space="preserve"> PAGEREF _Toc10013 \h </w:instrText>
        </w:r>
        <w:r>
          <w:fldChar w:fldCharType="separate"/>
        </w:r>
        <w:r>
          <w:t>3</w:t>
        </w:r>
        <w:r>
          <w:fldChar w:fldCharType="end"/>
        </w:r>
      </w:hyperlink>
    </w:p>
    <w:p>
      <w:pPr>
        <w:pStyle w:val="TOC2"/>
        <w:tabs>
          <w:tab w:val="right" w:leader="dot" w:pos="8306"/>
        </w:tabs>
      </w:pPr>
      <w:hyperlink w:anchor="_Toc23953" w:history="1">
        <w:r>
          <w:rPr>
            <w:rFonts w:ascii="仿宋" w:eastAsia="仿宋" w:hAnsi="仿宋" w:cs="仿宋" w:hint="eastAsia"/>
            <w:lang w:eastAsia="zh-CN"/>
          </w:rPr>
          <w:t>(一)、可持续战略与实践</w:t>
        </w:r>
        <w:r>
          <w:tab/>
        </w:r>
        <w:r>
          <w:fldChar w:fldCharType="begin"/>
        </w:r>
        <w:r>
          <w:instrText xml:space="preserve"> PAGEREF _Toc23953 \h </w:instrText>
        </w:r>
        <w:r>
          <w:fldChar w:fldCharType="separate"/>
        </w:r>
        <w:r>
          <w:t>3</w:t>
        </w:r>
        <w:r>
          <w:fldChar w:fldCharType="end"/>
        </w:r>
      </w:hyperlink>
    </w:p>
    <w:p>
      <w:pPr>
        <w:pStyle w:val="TOC2"/>
        <w:tabs>
          <w:tab w:val="right" w:leader="dot" w:pos="8306"/>
        </w:tabs>
      </w:pPr>
      <w:hyperlink w:anchor="_Toc18953" w:history="1">
        <w:r>
          <w:rPr>
            <w:rFonts w:ascii="仿宋" w:eastAsia="仿宋" w:hAnsi="仿宋" w:cs="仿宋" w:hint="eastAsia"/>
            <w:lang w:eastAsia="zh-CN"/>
          </w:rPr>
          <w:t>(二)、环保与社会责任</w:t>
        </w:r>
        <w:r>
          <w:tab/>
        </w:r>
        <w:r>
          <w:fldChar w:fldCharType="begin"/>
        </w:r>
        <w:r>
          <w:instrText xml:space="preserve"> PAGEREF _Toc18953 \h </w:instrText>
        </w:r>
        <w:r>
          <w:fldChar w:fldCharType="separate"/>
        </w:r>
        <w:r>
          <w:t>4</w:t>
        </w:r>
        <w:r>
          <w:fldChar w:fldCharType="end"/>
        </w:r>
      </w:hyperlink>
    </w:p>
    <w:p>
      <w:pPr>
        <w:pStyle w:val="TOC1"/>
        <w:tabs>
          <w:tab w:val="right" w:leader="dot" w:pos="8306"/>
        </w:tabs>
      </w:pPr>
      <w:hyperlink w:anchor="_Toc3479" w:history="1">
        <w:r>
          <w:rPr>
            <w:rFonts w:ascii="仿宋" w:eastAsia="仿宋" w:hAnsi="仿宋" w:cs="仿宋" w:hint="eastAsia"/>
            <w:lang w:eastAsia="zh-CN"/>
          </w:rPr>
          <w:t>二、工艺说明</w:t>
        </w:r>
        <w:r>
          <w:tab/>
        </w:r>
        <w:r>
          <w:fldChar w:fldCharType="begin"/>
        </w:r>
        <w:r>
          <w:instrText xml:space="preserve"> PAGEREF _Toc3479 \h </w:instrText>
        </w:r>
        <w:r>
          <w:fldChar w:fldCharType="separate"/>
        </w:r>
        <w:r>
          <w:t>5</w:t>
        </w:r>
        <w:r>
          <w:fldChar w:fldCharType="end"/>
        </w:r>
      </w:hyperlink>
    </w:p>
    <w:p>
      <w:pPr>
        <w:pStyle w:val="TOC2"/>
        <w:tabs>
          <w:tab w:val="right" w:leader="dot" w:pos="8306"/>
        </w:tabs>
      </w:pPr>
      <w:hyperlink w:anchor="_Toc16060" w:history="1">
        <w:r>
          <w:rPr>
            <w:rFonts w:ascii="仿宋" w:eastAsia="仿宋" w:hAnsi="仿宋" w:cs="仿宋" w:hint="eastAsia"/>
            <w:lang w:eastAsia="zh-CN"/>
          </w:rPr>
          <w:t>(一)、技术管理特点</w:t>
        </w:r>
        <w:r>
          <w:tab/>
        </w:r>
        <w:r>
          <w:fldChar w:fldCharType="begin"/>
        </w:r>
        <w:r>
          <w:instrText xml:space="preserve"> PAGEREF _Toc16060 \h </w:instrText>
        </w:r>
        <w:r>
          <w:fldChar w:fldCharType="separate"/>
        </w:r>
        <w:r>
          <w:t>5</w:t>
        </w:r>
        <w:r>
          <w:fldChar w:fldCharType="end"/>
        </w:r>
      </w:hyperlink>
    </w:p>
    <w:p>
      <w:pPr>
        <w:pStyle w:val="TOC2"/>
        <w:tabs>
          <w:tab w:val="right" w:leader="dot" w:pos="8306"/>
        </w:tabs>
      </w:pPr>
      <w:hyperlink w:anchor="_Toc13266" w:history="1">
        <w:r>
          <w:rPr>
            <w:rFonts w:ascii="仿宋" w:eastAsia="仿宋" w:hAnsi="仿宋" w:cs="仿宋" w:hint="eastAsia"/>
            <w:lang w:eastAsia="zh-CN"/>
          </w:rPr>
          <w:t>(二)、辅助工段控制系统项目工艺技术设计方案</w:t>
        </w:r>
        <w:r>
          <w:tab/>
        </w:r>
        <w:r>
          <w:fldChar w:fldCharType="begin"/>
        </w:r>
        <w:r>
          <w:instrText xml:space="preserve"> PAGEREF _Toc13266 \h </w:instrText>
        </w:r>
        <w:r>
          <w:fldChar w:fldCharType="separate"/>
        </w:r>
        <w:r>
          <w:t>6</w:t>
        </w:r>
        <w:r>
          <w:fldChar w:fldCharType="end"/>
        </w:r>
      </w:hyperlink>
    </w:p>
    <w:p>
      <w:pPr>
        <w:pStyle w:val="TOC2"/>
        <w:tabs>
          <w:tab w:val="right" w:leader="dot" w:pos="8306"/>
        </w:tabs>
      </w:pPr>
      <w:hyperlink w:anchor="_Toc1839" w:history="1">
        <w:r>
          <w:rPr>
            <w:rFonts w:ascii="仿宋" w:eastAsia="仿宋" w:hAnsi="仿宋" w:cs="仿宋" w:hint="eastAsia"/>
            <w:lang w:eastAsia="zh-CN"/>
          </w:rPr>
          <w:t>(三)、设备选型方案</w:t>
        </w:r>
        <w:r>
          <w:tab/>
        </w:r>
        <w:r>
          <w:fldChar w:fldCharType="begin"/>
        </w:r>
        <w:r>
          <w:instrText xml:space="preserve"> PAGEREF _Toc1839 \h </w:instrText>
        </w:r>
        <w:r>
          <w:fldChar w:fldCharType="separate"/>
        </w:r>
        <w:r>
          <w:t>7</w:t>
        </w:r>
        <w:r>
          <w:fldChar w:fldCharType="end"/>
        </w:r>
      </w:hyperlink>
    </w:p>
    <w:p>
      <w:pPr>
        <w:pStyle w:val="TOC1"/>
        <w:tabs>
          <w:tab w:val="right" w:leader="dot" w:pos="8306"/>
        </w:tabs>
      </w:pPr>
      <w:hyperlink w:anchor="_Toc20649" w:history="1">
        <w:r>
          <w:rPr>
            <w:rFonts w:ascii="仿宋" w:eastAsia="仿宋" w:hAnsi="仿宋" w:cs="仿宋" w:hint="eastAsia"/>
            <w:lang w:eastAsia="zh-CN"/>
          </w:rPr>
          <w:t>三、市场分析、调研</w:t>
        </w:r>
        <w:r>
          <w:tab/>
        </w:r>
        <w:r>
          <w:fldChar w:fldCharType="begin"/>
        </w:r>
        <w:r>
          <w:instrText xml:space="preserve"> PAGEREF _Toc20649 \h </w:instrText>
        </w:r>
        <w:r>
          <w:fldChar w:fldCharType="separate"/>
        </w:r>
        <w:r>
          <w:t>9</w:t>
        </w:r>
        <w:r>
          <w:fldChar w:fldCharType="end"/>
        </w:r>
      </w:hyperlink>
    </w:p>
    <w:p>
      <w:pPr>
        <w:pStyle w:val="TOC2"/>
        <w:tabs>
          <w:tab w:val="right" w:leader="dot" w:pos="8306"/>
        </w:tabs>
      </w:pPr>
      <w:hyperlink w:anchor="_Toc22331" w:history="1">
        <w:r>
          <w:rPr>
            <w:rFonts w:ascii="仿宋" w:eastAsia="仿宋" w:hAnsi="仿宋" w:cs="仿宋" w:hint="eastAsia"/>
            <w:lang w:eastAsia="zh-CN"/>
          </w:rPr>
          <w:t>(一)、辅助工段控制系统行业分析</w:t>
        </w:r>
        <w:r>
          <w:tab/>
        </w:r>
        <w:r>
          <w:fldChar w:fldCharType="begin"/>
        </w:r>
        <w:r>
          <w:instrText xml:space="preserve"> PAGEREF _Toc22331 \h </w:instrText>
        </w:r>
        <w:r>
          <w:fldChar w:fldCharType="separate"/>
        </w:r>
        <w:r>
          <w:t>9</w:t>
        </w:r>
        <w:r>
          <w:fldChar w:fldCharType="end"/>
        </w:r>
      </w:hyperlink>
    </w:p>
    <w:p>
      <w:pPr>
        <w:pStyle w:val="TOC2"/>
        <w:tabs>
          <w:tab w:val="right" w:leader="dot" w:pos="8306"/>
        </w:tabs>
      </w:pPr>
      <w:hyperlink w:anchor="_Toc20851" w:history="1">
        <w:r>
          <w:rPr>
            <w:rFonts w:ascii="仿宋" w:eastAsia="仿宋" w:hAnsi="仿宋" w:cs="仿宋" w:hint="eastAsia"/>
            <w:lang w:eastAsia="zh-CN"/>
          </w:rPr>
          <w:t>(二)、辅助工段控制系统市场分析预测</w:t>
        </w:r>
        <w:r>
          <w:tab/>
        </w:r>
        <w:r>
          <w:fldChar w:fldCharType="begin"/>
        </w:r>
        <w:r>
          <w:instrText xml:space="preserve"> PAGEREF _Toc20851 \h </w:instrText>
        </w:r>
        <w:r>
          <w:fldChar w:fldCharType="separate"/>
        </w:r>
        <w:r>
          <w:t>9</w:t>
        </w:r>
        <w:r>
          <w:fldChar w:fldCharType="end"/>
        </w:r>
      </w:hyperlink>
    </w:p>
    <w:p>
      <w:pPr>
        <w:pStyle w:val="TOC1"/>
        <w:tabs>
          <w:tab w:val="right" w:leader="dot" w:pos="8306"/>
        </w:tabs>
      </w:pPr>
      <w:hyperlink w:anchor="_Toc21555" w:history="1">
        <w:r>
          <w:rPr>
            <w:rFonts w:ascii="仿宋" w:eastAsia="仿宋" w:hAnsi="仿宋" w:cs="仿宋" w:hint="eastAsia"/>
            <w:lang w:eastAsia="zh-CN"/>
          </w:rPr>
          <w:t>四、辅助工段控制系统项目选址可行性分析</w:t>
        </w:r>
        <w:r>
          <w:tab/>
        </w:r>
        <w:r>
          <w:fldChar w:fldCharType="begin"/>
        </w:r>
        <w:r>
          <w:instrText xml:space="preserve"> PAGEREF _Toc21555 \h </w:instrText>
        </w:r>
        <w:r>
          <w:fldChar w:fldCharType="separate"/>
        </w:r>
        <w:r>
          <w:t>10</w:t>
        </w:r>
        <w:r>
          <w:fldChar w:fldCharType="end"/>
        </w:r>
      </w:hyperlink>
    </w:p>
    <w:p>
      <w:pPr>
        <w:pStyle w:val="TOC2"/>
        <w:tabs>
          <w:tab w:val="right" w:leader="dot" w:pos="8306"/>
        </w:tabs>
      </w:pPr>
      <w:hyperlink w:anchor="_Toc26152" w:history="1">
        <w:r>
          <w:rPr>
            <w:rFonts w:ascii="仿宋" w:eastAsia="仿宋" w:hAnsi="仿宋" w:cs="仿宋" w:hint="eastAsia"/>
            <w:lang w:eastAsia="zh-CN"/>
          </w:rPr>
          <w:t>(一)、辅助工段控制系统项目选址</w:t>
        </w:r>
        <w:r>
          <w:tab/>
        </w:r>
        <w:r>
          <w:fldChar w:fldCharType="begin"/>
        </w:r>
        <w:r>
          <w:instrText xml:space="preserve"> PAGEREF _Toc26152 \h </w:instrText>
        </w:r>
        <w:r>
          <w:fldChar w:fldCharType="separate"/>
        </w:r>
        <w:r>
          <w:t>10</w:t>
        </w:r>
        <w:r>
          <w:fldChar w:fldCharType="end"/>
        </w:r>
      </w:hyperlink>
    </w:p>
    <w:p>
      <w:pPr>
        <w:pStyle w:val="TOC2"/>
        <w:tabs>
          <w:tab w:val="right" w:leader="dot" w:pos="8306"/>
        </w:tabs>
      </w:pPr>
      <w:hyperlink w:anchor="_Toc22106" w:history="1">
        <w:r>
          <w:rPr>
            <w:rFonts w:ascii="仿宋" w:eastAsia="仿宋" w:hAnsi="仿宋" w:cs="仿宋" w:hint="eastAsia"/>
            <w:lang w:eastAsia="zh-CN"/>
          </w:rPr>
          <w:t>(二)、用地控制指标</w:t>
        </w:r>
        <w:r>
          <w:tab/>
        </w:r>
        <w:r>
          <w:fldChar w:fldCharType="begin"/>
        </w:r>
        <w:r>
          <w:instrText xml:space="preserve"> PAGEREF _Toc22106 \h </w:instrText>
        </w:r>
        <w:r>
          <w:fldChar w:fldCharType="separate"/>
        </w:r>
        <w:r>
          <w:t>10</w:t>
        </w:r>
        <w:r>
          <w:fldChar w:fldCharType="end"/>
        </w:r>
      </w:hyperlink>
    </w:p>
    <w:p>
      <w:pPr>
        <w:pStyle w:val="TOC2"/>
        <w:tabs>
          <w:tab w:val="right" w:leader="dot" w:pos="8306"/>
        </w:tabs>
      </w:pPr>
      <w:hyperlink w:anchor="_Toc30084" w:history="1">
        <w:r>
          <w:rPr>
            <w:rFonts w:ascii="仿宋" w:eastAsia="仿宋" w:hAnsi="仿宋" w:cs="仿宋" w:hint="eastAsia"/>
            <w:lang w:eastAsia="zh-CN"/>
          </w:rPr>
          <w:t>(三)、节约用地措施</w:t>
        </w:r>
        <w:r>
          <w:tab/>
        </w:r>
        <w:r>
          <w:fldChar w:fldCharType="begin"/>
        </w:r>
        <w:r>
          <w:instrText xml:space="preserve"> PAGEREF _Toc30084 \h </w:instrText>
        </w:r>
        <w:r>
          <w:fldChar w:fldCharType="separate"/>
        </w:r>
        <w:r>
          <w:t>12</w:t>
        </w:r>
        <w:r>
          <w:fldChar w:fldCharType="end"/>
        </w:r>
      </w:hyperlink>
    </w:p>
    <w:p>
      <w:pPr>
        <w:pStyle w:val="TOC2"/>
        <w:tabs>
          <w:tab w:val="right" w:leader="dot" w:pos="8306"/>
        </w:tabs>
      </w:pPr>
      <w:hyperlink w:anchor="_Toc25333" w:history="1">
        <w:r>
          <w:rPr>
            <w:rFonts w:ascii="仿宋" w:eastAsia="仿宋" w:hAnsi="仿宋" w:cs="仿宋" w:hint="eastAsia"/>
            <w:lang w:eastAsia="zh-CN"/>
          </w:rPr>
          <w:t>(四)、总图布置方案</w:t>
        </w:r>
        <w:r>
          <w:tab/>
        </w:r>
        <w:r>
          <w:fldChar w:fldCharType="begin"/>
        </w:r>
        <w:r>
          <w:instrText xml:space="preserve"> PAGEREF _Toc25333 \h </w:instrText>
        </w:r>
        <w:r>
          <w:fldChar w:fldCharType="separate"/>
        </w:r>
        <w:r>
          <w:t>14</w:t>
        </w:r>
        <w:r>
          <w:fldChar w:fldCharType="end"/>
        </w:r>
      </w:hyperlink>
    </w:p>
    <w:p>
      <w:pPr>
        <w:pStyle w:val="TOC2"/>
        <w:tabs>
          <w:tab w:val="right" w:leader="dot" w:pos="8306"/>
        </w:tabs>
      </w:pPr>
      <w:hyperlink w:anchor="_Toc11079" w:history="1">
        <w:r>
          <w:rPr>
            <w:rFonts w:ascii="仿宋" w:eastAsia="仿宋" w:hAnsi="仿宋" w:cs="仿宋" w:hint="eastAsia"/>
            <w:lang w:eastAsia="zh-CN"/>
          </w:rPr>
          <w:t>(五)、选址综合评价</w:t>
        </w:r>
        <w:r>
          <w:tab/>
        </w:r>
        <w:r>
          <w:fldChar w:fldCharType="begin"/>
        </w:r>
        <w:r>
          <w:instrText xml:space="preserve"> PAGEREF _Toc11079 \h </w:instrText>
        </w:r>
        <w:r>
          <w:fldChar w:fldCharType="separate"/>
        </w:r>
        <w:r>
          <w:t>15</w:t>
        </w:r>
        <w:r>
          <w:fldChar w:fldCharType="end"/>
        </w:r>
      </w:hyperlink>
    </w:p>
    <w:p>
      <w:pPr>
        <w:pStyle w:val="TOC1"/>
        <w:tabs>
          <w:tab w:val="right" w:leader="dot" w:pos="8306"/>
        </w:tabs>
      </w:pPr>
      <w:hyperlink w:anchor="_Toc3084" w:history="1">
        <w:r>
          <w:rPr>
            <w:rFonts w:ascii="仿宋" w:eastAsia="仿宋" w:hAnsi="仿宋" w:cs="仿宋" w:hint="eastAsia"/>
            <w:lang w:eastAsia="zh-CN"/>
          </w:rPr>
          <w:t>五、辅助工段控制系统项目危机管理</w:t>
        </w:r>
        <w:r>
          <w:tab/>
        </w:r>
        <w:r>
          <w:fldChar w:fldCharType="begin"/>
        </w:r>
        <w:r>
          <w:instrText xml:space="preserve"> PAGEREF _Toc3084 \h </w:instrText>
        </w:r>
        <w:r>
          <w:fldChar w:fldCharType="separate"/>
        </w:r>
        <w:r>
          <w:t>16</w:t>
        </w:r>
        <w:r>
          <w:fldChar w:fldCharType="end"/>
        </w:r>
      </w:hyperlink>
    </w:p>
    <w:p>
      <w:pPr>
        <w:pStyle w:val="TOC2"/>
        <w:tabs>
          <w:tab w:val="right" w:leader="dot" w:pos="8306"/>
        </w:tabs>
      </w:pPr>
      <w:hyperlink w:anchor="_Toc14718" w:history="1">
        <w:r>
          <w:rPr>
            <w:rFonts w:ascii="仿宋" w:eastAsia="仿宋" w:hAnsi="仿宋" w:cs="仿宋" w:hint="eastAsia"/>
            <w:lang w:eastAsia="zh-CN"/>
          </w:rPr>
          <w:t>(一)、危机预警与识别</w:t>
        </w:r>
        <w:r>
          <w:tab/>
        </w:r>
        <w:r>
          <w:fldChar w:fldCharType="begin"/>
        </w:r>
        <w:r>
          <w:instrText xml:space="preserve"> PAGEREF _Toc14718 \h </w:instrText>
        </w:r>
        <w:r>
          <w:fldChar w:fldCharType="separate"/>
        </w:r>
        <w:r>
          <w:t>16</w:t>
        </w:r>
        <w:r>
          <w:fldChar w:fldCharType="end"/>
        </w:r>
      </w:hyperlink>
    </w:p>
    <w:p>
      <w:pPr>
        <w:pStyle w:val="TOC2"/>
        <w:tabs>
          <w:tab w:val="right" w:leader="dot" w:pos="8306"/>
        </w:tabs>
      </w:pPr>
      <w:hyperlink w:anchor="_Toc2839" w:history="1">
        <w:r>
          <w:rPr>
            <w:rFonts w:ascii="仿宋" w:eastAsia="仿宋" w:hAnsi="仿宋" w:cs="仿宋" w:hint="eastAsia"/>
            <w:lang w:eastAsia="zh-CN"/>
          </w:rPr>
          <w:t>(二)、危机应对与恢复</w:t>
        </w:r>
        <w:r>
          <w:tab/>
        </w:r>
        <w:r>
          <w:fldChar w:fldCharType="begin"/>
        </w:r>
        <w:r>
          <w:instrText xml:space="preserve"> PAGEREF _Toc2839 \h </w:instrText>
        </w:r>
        <w:r>
          <w:fldChar w:fldCharType="separate"/>
        </w:r>
        <w:r>
          <w:t>17</w:t>
        </w:r>
        <w:r>
          <w:fldChar w:fldCharType="end"/>
        </w:r>
      </w:hyperlink>
    </w:p>
    <w:p>
      <w:pPr>
        <w:pStyle w:val="TOC1"/>
        <w:tabs>
          <w:tab w:val="right" w:leader="dot" w:pos="8306"/>
        </w:tabs>
      </w:pPr>
      <w:hyperlink w:anchor="_Toc27887" w:history="1">
        <w:r>
          <w:rPr>
            <w:rFonts w:ascii="仿宋" w:eastAsia="仿宋" w:hAnsi="仿宋" w:cs="仿宋" w:hint="eastAsia"/>
            <w:lang w:eastAsia="zh-CN"/>
          </w:rPr>
          <w:t>六、辅助工段控制系统项目建设背景及必要性分析</w:t>
        </w:r>
        <w:r>
          <w:tab/>
        </w:r>
        <w:r>
          <w:fldChar w:fldCharType="begin"/>
        </w:r>
        <w:r>
          <w:instrText xml:space="preserve"> PAGEREF _Toc27887 \h </w:instrText>
        </w:r>
        <w:r>
          <w:fldChar w:fldCharType="separate"/>
        </w:r>
        <w:r>
          <w:t>18</w:t>
        </w:r>
        <w:r>
          <w:fldChar w:fldCharType="end"/>
        </w:r>
      </w:hyperlink>
    </w:p>
    <w:p>
      <w:pPr>
        <w:pStyle w:val="TOC2"/>
        <w:tabs>
          <w:tab w:val="right" w:leader="dot" w:pos="8306"/>
        </w:tabs>
      </w:pPr>
      <w:hyperlink w:anchor="_Toc22057" w:history="1">
        <w:r>
          <w:rPr>
            <w:rFonts w:ascii="仿宋" w:eastAsia="仿宋" w:hAnsi="仿宋" w:cs="仿宋" w:hint="eastAsia"/>
            <w:lang w:eastAsia="zh-CN"/>
          </w:rPr>
          <w:t>(一)、辅助工段控制系统项目背景分析</w:t>
        </w:r>
        <w:r>
          <w:tab/>
        </w:r>
        <w:r>
          <w:fldChar w:fldCharType="begin"/>
        </w:r>
        <w:r>
          <w:instrText xml:space="preserve"> PAGEREF _Toc22057 \h </w:instrText>
        </w:r>
        <w:r>
          <w:fldChar w:fldCharType="separate"/>
        </w:r>
        <w:r>
          <w:t>18</w:t>
        </w:r>
        <w:r>
          <w:fldChar w:fldCharType="end"/>
        </w:r>
      </w:hyperlink>
    </w:p>
    <w:p>
      <w:pPr>
        <w:pStyle w:val="TOC2"/>
        <w:tabs>
          <w:tab w:val="right" w:leader="dot" w:pos="8306"/>
        </w:tabs>
      </w:pPr>
      <w:hyperlink w:anchor="_Toc30249" w:history="1">
        <w:r>
          <w:rPr>
            <w:rFonts w:ascii="仿宋" w:eastAsia="仿宋" w:hAnsi="仿宋" w:cs="仿宋" w:hint="eastAsia"/>
            <w:lang w:eastAsia="zh-CN"/>
          </w:rPr>
          <w:t>(二)、辅助工段控制系统项目建设必要性分析</w:t>
        </w:r>
        <w:r>
          <w:tab/>
        </w:r>
        <w:r>
          <w:fldChar w:fldCharType="begin"/>
        </w:r>
        <w:r>
          <w:instrText xml:space="preserve"> PAGEREF _Toc30249 \h </w:instrText>
        </w:r>
        <w:r>
          <w:fldChar w:fldCharType="separate"/>
        </w:r>
        <w:r>
          <w:t>20</w:t>
        </w:r>
        <w:r>
          <w:fldChar w:fldCharType="end"/>
        </w:r>
      </w:hyperlink>
    </w:p>
    <w:p>
      <w:pPr>
        <w:pStyle w:val="TOC1"/>
        <w:tabs>
          <w:tab w:val="right" w:leader="dot" w:pos="8306"/>
        </w:tabs>
      </w:pPr>
      <w:hyperlink w:anchor="_Toc11093" w:history="1">
        <w:r>
          <w:rPr>
            <w:rFonts w:ascii="仿宋" w:eastAsia="仿宋" w:hAnsi="仿宋" w:cs="仿宋" w:hint="eastAsia"/>
            <w:lang w:eastAsia="zh-CN"/>
          </w:rPr>
          <w:t>七、辅助工段控制系统项目创新与研发</w:t>
        </w:r>
        <w:r>
          <w:tab/>
        </w:r>
        <w:r>
          <w:fldChar w:fldCharType="begin"/>
        </w:r>
        <w:r>
          <w:instrText xml:space="preserve"> PAGEREF _Toc11093 \h </w:instrText>
        </w:r>
        <w:r>
          <w:fldChar w:fldCharType="separate"/>
        </w:r>
        <w:r>
          <w:t>22</w:t>
        </w:r>
        <w:r>
          <w:fldChar w:fldCharType="end"/>
        </w:r>
      </w:hyperlink>
    </w:p>
    <w:p>
      <w:pPr>
        <w:pStyle w:val="TOC2"/>
        <w:tabs>
          <w:tab w:val="right" w:leader="dot" w:pos="8306"/>
        </w:tabs>
      </w:pPr>
      <w:hyperlink w:anchor="_Toc5055" w:history="1">
        <w:r>
          <w:rPr>
            <w:rFonts w:ascii="仿宋" w:eastAsia="仿宋" w:hAnsi="仿宋" w:cs="仿宋" w:hint="eastAsia"/>
            <w:lang w:eastAsia="zh-CN"/>
          </w:rPr>
          <w:t>(一)、创新策略与方向</w:t>
        </w:r>
        <w:r>
          <w:tab/>
        </w:r>
        <w:r>
          <w:fldChar w:fldCharType="begin"/>
        </w:r>
        <w:r>
          <w:instrText xml:space="preserve"> PAGEREF _Toc5055 \h </w:instrText>
        </w:r>
        <w:r>
          <w:fldChar w:fldCharType="separate"/>
        </w:r>
        <w:r>
          <w:t>22</w:t>
        </w:r>
        <w:r>
          <w:fldChar w:fldCharType="end"/>
        </w:r>
      </w:hyperlink>
    </w:p>
    <w:p>
      <w:pPr>
        <w:pStyle w:val="TOC2"/>
        <w:tabs>
          <w:tab w:val="right" w:leader="dot" w:pos="8306"/>
        </w:tabs>
      </w:pPr>
      <w:hyperlink w:anchor="_Toc11363" w:history="1">
        <w:r>
          <w:rPr>
            <w:rFonts w:ascii="仿宋" w:eastAsia="仿宋" w:hAnsi="仿宋" w:cs="仿宋" w:hint="eastAsia"/>
            <w:lang w:eastAsia="zh-CN"/>
          </w:rPr>
          <w:t>(二)、研发规划与投入</w:t>
        </w:r>
        <w:r>
          <w:tab/>
        </w:r>
        <w:r>
          <w:fldChar w:fldCharType="begin"/>
        </w:r>
        <w:r>
          <w:instrText xml:space="preserve"> PAGEREF _Toc11363 \h </w:instrText>
        </w:r>
        <w:r>
          <w:fldChar w:fldCharType="separate"/>
        </w:r>
        <w:r>
          <w:t>23</w:t>
        </w:r>
        <w:r>
          <w:fldChar w:fldCharType="end"/>
        </w:r>
      </w:hyperlink>
    </w:p>
    <w:p>
      <w:pPr>
        <w:pStyle w:val="TOC1"/>
        <w:tabs>
          <w:tab w:val="right" w:leader="dot" w:pos="8306"/>
        </w:tabs>
      </w:pPr>
      <w:hyperlink w:anchor="_Toc28604" w:history="1">
        <w:r>
          <w:rPr>
            <w:rFonts w:ascii="仿宋" w:eastAsia="仿宋" w:hAnsi="仿宋" w:cs="仿宋" w:hint="eastAsia"/>
            <w:lang w:eastAsia="zh-CN"/>
          </w:rPr>
          <w:t>八、辅助工段控制系统项目经营效益</w:t>
        </w:r>
        <w:r>
          <w:tab/>
        </w:r>
        <w:r>
          <w:fldChar w:fldCharType="begin"/>
        </w:r>
        <w:r>
          <w:instrText xml:space="preserve"> PAGEREF _Toc28604 \h </w:instrText>
        </w:r>
        <w:r>
          <w:fldChar w:fldCharType="separate"/>
        </w:r>
        <w:r>
          <w:t>25</w:t>
        </w:r>
        <w:r>
          <w:fldChar w:fldCharType="end"/>
        </w:r>
      </w:hyperlink>
    </w:p>
    <w:p>
      <w:pPr>
        <w:pStyle w:val="TOC2"/>
        <w:tabs>
          <w:tab w:val="right" w:leader="dot" w:pos="8306"/>
        </w:tabs>
      </w:pPr>
      <w:hyperlink w:anchor="_Toc13588" w:history="1">
        <w:r>
          <w:rPr>
            <w:rFonts w:ascii="仿宋" w:eastAsia="仿宋" w:hAnsi="仿宋" w:cs="仿宋" w:hint="eastAsia"/>
            <w:lang w:eastAsia="zh-CN"/>
          </w:rPr>
          <w:t>(一)、经济评价财务测算</w:t>
        </w:r>
        <w:r>
          <w:tab/>
        </w:r>
        <w:r>
          <w:fldChar w:fldCharType="begin"/>
        </w:r>
        <w:r>
          <w:instrText xml:space="preserve"> PAGEREF _Toc13588 \h </w:instrText>
        </w:r>
        <w:r>
          <w:fldChar w:fldCharType="separate"/>
        </w:r>
        <w:r>
          <w:t>25</w:t>
        </w:r>
        <w:r>
          <w:fldChar w:fldCharType="end"/>
        </w:r>
      </w:hyperlink>
    </w:p>
    <w:p>
      <w:pPr>
        <w:pStyle w:val="TOC2"/>
        <w:tabs>
          <w:tab w:val="right" w:leader="dot" w:pos="8306"/>
        </w:tabs>
      </w:pPr>
      <w:hyperlink w:anchor="_Toc20818" w:history="1">
        <w:r>
          <w:rPr>
            <w:rFonts w:ascii="仿宋" w:eastAsia="仿宋" w:hAnsi="仿宋" w:cs="仿宋" w:hint="eastAsia"/>
            <w:lang w:eastAsia="zh-CN"/>
          </w:rPr>
          <w:t>(二)、辅助工段控制系统项目盈利能力分析</w:t>
        </w:r>
        <w:r>
          <w:tab/>
        </w:r>
        <w:r>
          <w:fldChar w:fldCharType="begin"/>
        </w:r>
        <w:r>
          <w:instrText xml:space="preserve"> PAGEREF _Toc20818 \h </w:instrText>
        </w:r>
        <w:r>
          <w:fldChar w:fldCharType="separate"/>
        </w:r>
        <w:r>
          <w:t>26</w:t>
        </w:r>
        <w:r>
          <w:fldChar w:fldCharType="end"/>
        </w:r>
      </w:hyperlink>
    </w:p>
    <w:p>
      <w:pPr>
        <w:pStyle w:val="TOC1"/>
        <w:tabs>
          <w:tab w:val="right" w:leader="dot" w:pos="8306"/>
        </w:tabs>
      </w:pPr>
      <w:hyperlink w:anchor="_Toc10363" w:history="1">
        <w:r>
          <w:rPr>
            <w:rFonts w:ascii="仿宋" w:eastAsia="仿宋" w:hAnsi="仿宋" w:cs="仿宋" w:hint="eastAsia"/>
            <w:lang w:eastAsia="zh-CN"/>
          </w:rPr>
          <w:t>九、辅助工段控制系统项目社会影响</w:t>
        </w:r>
        <w:r>
          <w:tab/>
        </w:r>
        <w:r>
          <w:fldChar w:fldCharType="begin"/>
        </w:r>
        <w:r>
          <w:instrText xml:space="preserve"> PAGEREF _Toc10363 \h </w:instrText>
        </w:r>
        <w:r>
          <w:fldChar w:fldCharType="separate"/>
        </w:r>
        <w:r>
          <w:t>27</w:t>
        </w:r>
        <w:r>
          <w:fldChar w:fldCharType="end"/>
        </w:r>
      </w:hyperlink>
    </w:p>
    <w:p>
      <w:pPr>
        <w:pStyle w:val="TOC2"/>
        <w:tabs>
          <w:tab w:val="right" w:leader="dot" w:pos="8306"/>
        </w:tabs>
      </w:pPr>
      <w:hyperlink w:anchor="_Toc3398" w:history="1">
        <w:r>
          <w:rPr>
            <w:rFonts w:ascii="仿宋" w:eastAsia="仿宋" w:hAnsi="仿宋" w:cs="仿宋" w:hint="eastAsia"/>
            <w:lang w:eastAsia="zh-CN"/>
          </w:rPr>
          <w:t>(一)、社会责任与义务</w:t>
        </w:r>
        <w:r>
          <w:tab/>
        </w:r>
        <w:r>
          <w:fldChar w:fldCharType="begin"/>
        </w:r>
        <w:r>
          <w:instrText xml:space="preserve"> PAGEREF _Toc3398 \h </w:instrText>
        </w:r>
        <w:r>
          <w:fldChar w:fldCharType="separate"/>
        </w:r>
        <w:r>
          <w:t>27</w:t>
        </w:r>
        <w:r>
          <w:fldChar w:fldCharType="end"/>
        </w:r>
      </w:hyperlink>
    </w:p>
    <w:p>
      <w:pPr>
        <w:pStyle w:val="TOC2"/>
        <w:tabs>
          <w:tab w:val="right" w:leader="dot" w:pos="8306"/>
        </w:tabs>
      </w:pPr>
      <w:hyperlink w:anchor="_Toc5693" w:history="1">
        <w:r>
          <w:rPr>
            <w:rFonts w:ascii="仿宋" w:eastAsia="仿宋" w:hAnsi="仿宋" w:cs="仿宋" w:hint="eastAsia"/>
            <w:lang w:eastAsia="zh-CN"/>
          </w:rPr>
          <w:t>(二)、社会参与与沟通</w:t>
        </w:r>
        <w:r>
          <w:tab/>
        </w:r>
        <w:r>
          <w:fldChar w:fldCharType="begin"/>
        </w:r>
        <w:r>
          <w:instrText xml:space="preserve"> PAGEREF _Toc5693 \h </w:instrText>
        </w:r>
        <w:r>
          <w:fldChar w:fldCharType="separate"/>
        </w:r>
        <w:r>
          <w:t>28</w:t>
        </w:r>
        <w:r>
          <w:fldChar w:fldCharType="end"/>
        </w:r>
      </w:hyperlink>
    </w:p>
    <w:p>
      <w:pPr>
        <w:pStyle w:val="TOC1"/>
        <w:tabs>
          <w:tab w:val="right" w:leader="dot" w:pos="8306"/>
        </w:tabs>
      </w:pPr>
      <w:hyperlink w:anchor="_Toc12992" w:history="1">
        <w:r>
          <w:rPr>
            <w:rFonts w:ascii="仿宋" w:eastAsia="仿宋" w:hAnsi="仿宋" w:cs="仿宋" w:hint="eastAsia"/>
            <w:lang w:eastAsia="zh-CN"/>
          </w:rPr>
          <w:t>十、辅助工段控制系统项目投资规划</w:t>
        </w:r>
        <w:r>
          <w:tab/>
        </w:r>
        <w:r>
          <w:fldChar w:fldCharType="begin"/>
        </w:r>
        <w:r>
          <w:instrText xml:space="preserve"> PAGEREF _Toc12992 \h </w:instrText>
        </w:r>
        <w:r>
          <w:fldChar w:fldCharType="separate"/>
        </w:r>
        <w:r>
          <w:t>29</w:t>
        </w:r>
        <w:r>
          <w:fldChar w:fldCharType="end"/>
        </w:r>
      </w:hyperlink>
    </w:p>
    <w:p>
      <w:pPr>
        <w:pStyle w:val="TOC2"/>
        <w:tabs>
          <w:tab w:val="right" w:leader="dot" w:pos="8306"/>
        </w:tabs>
      </w:pPr>
      <w:hyperlink w:anchor="_Toc24245" w:history="1">
        <w:r>
          <w:rPr>
            <w:rFonts w:ascii="仿宋" w:eastAsia="仿宋" w:hAnsi="仿宋" w:cs="仿宋" w:hint="eastAsia"/>
            <w:lang w:eastAsia="zh-CN"/>
          </w:rPr>
          <w:t>(一)、辅助工段控制系统项目总投资估算</w:t>
        </w:r>
        <w:r>
          <w:tab/>
        </w:r>
        <w:r>
          <w:fldChar w:fldCharType="begin"/>
        </w:r>
        <w:r>
          <w:instrText xml:space="preserve"> PAGEREF _Toc24245 \h </w:instrText>
        </w:r>
        <w:r>
          <w:fldChar w:fldCharType="separate"/>
        </w:r>
        <w:r>
          <w:t>29</w:t>
        </w:r>
        <w:r>
          <w:fldChar w:fldCharType="end"/>
        </w:r>
      </w:hyperlink>
    </w:p>
    <w:p>
      <w:pPr>
        <w:pStyle w:val="TOC2"/>
        <w:tabs>
          <w:tab w:val="right" w:leader="dot" w:pos="8306"/>
        </w:tabs>
      </w:pPr>
      <w:hyperlink w:anchor="_Toc8014" w:history="1">
        <w:r>
          <w:rPr>
            <w:rFonts w:ascii="仿宋" w:eastAsia="仿宋" w:hAnsi="仿宋" w:cs="仿宋" w:hint="eastAsia"/>
            <w:lang w:eastAsia="zh-CN"/>
          </w:rPr>
          <w:t>(二)、资金筹措</w:t>
        </w:r>
        <w:r>
          <w:tab/>
        </w:r>
        <w:r>
          <w:fldChar w:fldCharType="begin"/>
        </w:r>
        <w:r>
          <w:instrText xml:space="preserve"> PAGEREF _Toc8014 \h </w:instrText>
        </w:r>
        <w:r>
          <w:fldChar w:fldCharType="separate"/>
        </w:r>
        <w:r>
          <w:t>30</w:t>
        </w:r>
        <w:r>
          <w:fldChar w:fldCharType="end"/>
        </w:r>
      </w:hyperlink>
    </w:p>
    <w:p>
      <w:pPr>
        <w:pStyle w:val="TOC1"/>
        <w:tabs>
          <w:tab w:val="right" w:leader="dot" w:pos="8306"/>
        </w:tabs>
      </w:pPr>
      <w:hyperlink w:anchor="_Toc30027" w:history="1">
        <w:r>
          <w:rPr>
            <w:rFonts w:ascii="仿宋" w:eastAsia="仿宋" w:hAnsi="仿宋" w:cs="仿宋" w:hint="eastAsia"/>
            <w:lang w:eastAsia="zh-CN"/>
          </w:rPr>
          <w:t>十一、辅助工段控制系统项目财务管理</w:t>
        </w:r>
        <w:r>
          <w:tab/>
        </w:r>
        <w:r>
          <w:fldChar w:fldCharType="begin"/>
        </w:r>
        <w:r>
          <w:instrText xml:space="preserve"> PAGEREF _Toc30027 \h </w:instrText>
        </w:r>
        <w:r>
          <w:fldChar w:fldCharType="separate"/>
        </w:r>
        <w:r>
          <w:t>31</w:t>
        </w:r>
        <w:r>
          <w:fldChar w:fldCharType="end"/>
        </w:r>
      </w:hyperlink>
    </w:p>
    <w:p>
      <w:pPr>
        <w:pStyle w:val="TOC2"/>
        <w:tabs>
          <w:tab w:val="right" w:leader="dot" w:pos="8306"/>
        </w:tabs>
      </w:pPr>
      <w:hyperlink w:anchor="_Toc15463" w:history="1">
        <w:r>
          <w:rPr>
            <w:rFonts w:ascii="仿宋" w:eastAsia="仿宋" w:hAnsi="仿宋" w:cs="仿宋" w:hint="eastAsia"/>
            <w:lang w:eastAsia="zh-CN"/>
          </w:rPr>
          <w:t>(一)、资金需求大</w:t>
        </w:r>
        <w:r>
          <w:tab/>
        </w:r>
        <w:r>
          <w:fldChar w:fldCharType="begin"/>
        </w:r>
        <w:r>
          <w:instrText xml:space="preserve"> PAGEREF _Toc15463 \h </w:instrText>
        </w:r>
        <w:r>
          <w:fldChar w:fldCharType="separate"/>
        </w:r>
        <w:r>
          <w:t>31</w:t>
        </w:r>
        <w:r>
          <w:fldChar w:fldCharType="end"/>
        </w:r>
      </w:hyperlink>
    </w:p>
    <w:p>
      <w:pPr>
        <w:pStyle w:val="TOC2"/>
        <w:tabs>
          <w:tab w:val="right" w:leader="dot" w:pos="8306"/>
        </w:tabs>
      </w:pPr>
      <w:hyperlink w:anchor="_Toc6793" w:history="1">
        <w:r>
          <w:rPr>
            <w:rFonts w:ascii="仿宋" w:eastAsia="仿宋" w:hAnsi="仿宋" w:cs="仿宋" w:hint="eastAsia"/>
            <w:lang w:eastAsia="zh-CN"/>
          </w:rPr>
          <w:t>(二)、研发周期长</w:t>
        </w:r>
        <w:r>
          <w:tab/>
        </w:r>
        <w:r>
          <w:fldChar w:fldCharType="begin"/>
        </w:r>
        <w:r>
          <w:instrText xml:space="preserve"> PAGEREF _Toc6793 \h </w:instrText>
        </w:r>
        <w:r>
          <w:fldChar w:fldCharType="separate"/>
        </w:r>
        <w:r>
          <w:t>32</w:t>
        </w:r>
        <w:r>
          <w:fldChar w:fldCharType="end"/>
        </w:r>
      </w:hyperlink>
    </w:p>
    <w:p>
      <w:pPr>
        <w:pStyle w:val="TOC2"/>
        <w:tabs>
          <w:tab w:val="right" w:leader="dot" w:pos="8306"/>
        </w:tabs>
      </w:pPr>
      <w:hyperlink w:anchor="_Toc31158" w:history="1">
        <w:r>
          <w:rPr>
            <w:rFonts w:ascii="仿宋" w:eastAsia="仿宋" w:hAnsi="仿宋" w:cs="仿宋" w:hint="eastAsia"/>
            <w:lang w:eastAsia="zh-CN"/>
          </w:rPr>
          <w:t>(三)、市场风险大</w:t>
        </w:r>
        <w:r>
          <w:tab/>
        </w:r>
        <w:r>
          <w:fldChar w:fldCharType="begin"/>
        </w:r>
        <w:r>
          <w:instrText xml:space="preserve"> PAGEREF _Toc31158 \h </w:instrText>
        </w:r>
        <w:r>
          <w:fldChar w:fldCharType="separate"/>
        </w:r>
        <w:r>
          <w:t>33</w:t>
        </w:r>
        <w:r>
          <w:fldChar w:fldCharType="end"/>
        </w:r>
      </w:hyperlink>
    </w:p>
    <w:p>
      <w:pPr>
        <w:pStyle w:val="TOC2"/>
        <w:tabs>
          <w:tab w:val="right" w:leader="dot" w:pos="8306"/>
        </w:tabs>
      </w:pPr>
      <w:hyperlink w:anchor="_Toc29603" w:history="1">
        <w:r>
          <w:rPr>
            <w:rFonts w:ascii="仿宋" w:eastAsia="仿宋" w:hAnsi="仿宋" w:cs="仿宋" w:hint="eastAsia"/>
            <w:lang w:eastAsia="zh-CN"/>
          </w:rPr>
          <w:t>(四)、利润率高</w:t>
        </w:r>
        <w:r>
          <w:tab/>
        </w:r>
        <w:r>
          <w:fldChar w:fldCharType="begin"/>
        </w:r>
        <w:r>
          <w:instrText xml:space="preserve"> PAGEREF _Toc29603 \h </w:instrText>
        </w:r>
        <w:r>
          <w:fldChar w:fldCharType="separate"/>
        </w:r>
        <w:r>
          <w:t>36</w:t>
        </w:r>
        <w:r>
          <w:fldChar w:fldCharType="end"/>
        </w:r>
      </w:hyperlink>
    </w:p>
    <w:p>
      <w:pPr>
        <w:pStyle w:val="TOC1"/>
        <w:tabs>
          <w:tab w:val="right" w:leader="dot" w:pos="8306"/>
        </w:tabs>
      </w:pPr>
      <w:hyperlink w:anchor="_Toc29419" w:history="1">
        <w:r>
          <w:rPr>
            <w:rFonts w:ascii="仿宋" w:eastAsia="仿宋" w:hAnsi="仿宋" w:cs="仿宋" w:hint="eastAsia"/>
            <w:lang w:eastAsia="zh-CN"/>
          </w:rPr>
          <w:t>十二、辅助工段控制系统项目技术管理</w:t>
        </w:r>
        <w:r>
          <w:tab/>
        </w:r>
        <w:r>
          <w:fldChar w:fldCharType="begin"/>
        </w:r>
        <w:r>
          <w:instrText xml:space="preserve"> PAGEREF _Toc29419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03" w:history="1">
        <w:r>
          <w:rPr>
            <w:rFonts w:ascii="仿宋" w:eastAsia="仿宋" w:hAnsi="仿宋" w:cs="仿宋" w:hint="eastAsia"/>
            <w:lang w:eastAsia="zh-CN"/>
          </w:rPr>
          <w:t>(一)、技术方案选用方向</w:t>
        </w:r>
        <w:r>
          <w:tab/>
        </w:r>
        <w:r>
          <w:fldChar w:fldCharType="begin"/>
        </w:r>
        <w:r>
          <w:instrText xml:space="preserve"> PAGEREF _Toc21403 \h </w:instrText>
        </w:r>
        <w:r>
          <w:fldChar w:fldCharType="separate"/>
        </w:r>
        <w:r>
          <w:t>38</w:t>
        </w:r>
        <w:r>
          <w:fldChar w:fldCharType="end"/>
        </w:r>
      </w:hyperlink>
    </w:p>
    <w:p>
      <w:pPr>
        <w:pStyle w:val="TOC2"/>
        <w:tabs>
          <w:tab w:val="right" w:leader="dot" w:pos="8306"/>
        </w:tabs>
      </w:pPr>
      <w:hyperlink w:anchor="_Toc25830" w:history="1">
        <w:r>
          <w:rPr>
            <w:rFonts w:ascii="仿宋" w:eastAsia="仿宋" w:hAnsi="仿宋" w:cs="仿宋" w:hint="eastAsia"/>
            <w:lang w:eastAsia="zh-CN"/>
          </w:rPr>
          <w:t>(二)、工艺技术方案选用原则</w:t>
        </w:r>
        <w:r>
          <w:tab/>
        </w:r>
        <w:r>
          <w:fldChar w:fldCharType="begin"/>
        </w:r>
        <w:r>
          <w:instrText xml:space="preserve"> PAGEREF _Toc25830 \h </w:instrText>
        </w:r>
        <w:r>
          <w:fldChar w:fldCharType="separate"/>
        </w:r>
        <w:r>
          <w:t>40</w:t>
        </w:r>
        <w:r>
          <w:fldChar w:fldCharType="end"/>
        </w:r>
      </w:hyperlink>
    </w:p>
    <w:p>
      <w:pPr>
        <w:pStyle w:val="TOC2"/>
        <w:tabs>
          <w:tab w:val="right" w:leader="dot" w:pos="8306"/>
        </w:tabs>
      </w:pPr>
      <w:hyperlink w:anchor="_Toc27172" w:history="1">
        <w:r>
          <w:rPr>
            <w:rFonts w:ascii="仿宋" w:eastAsia="仿宋" w:hAnsi="仿宋" w:cs="仿宋" w:hint="eastAsia"/>
            <w:lang w:eastAsia="zh-CN"/>
          </w:rPr>
          <w:t>(三)、工艺技术方案要求</w:t>
        </w:r>
        <w:r>
          <w:tab/>
        </w:r>
        <w:r>
          <w:fldChar w:fldCharType="begin"/>
        </w:r>
        <w:r>
          <w:instrText xml:space="preserve"> PAGEREF _Toc27172 \h </w:instrText>
        </w:r>
        <w:r>
          <w:fldChar w:fldCharType="separate"/>
        </w:r>
        <w:r>
          <w:t>42</w:t>
        </w:r>
        <w:r>
          <w:fldChar w:fldCharType="end"/>
        </w:r>
      </w:hyperlink>
    </w:p>
    <w:p>
      <w:pPr>
        <w:pStyle w:val="TOC1"/>
        <w:tabs>
          <w:tab w:val="right" w:leader="dot" w:pos="8306"/>
        </w:tabs>
      </w:pPr>
      <w:hyperlink w:anchor="_Toc30075" w:history="1">
        <w:r>
          <w:rPr>
            <w:rFonts w:ascii="仿宋" w:eastAsia="仿宋" w:hAnsi="仿宋" w:cs="仿宋" w:hint="eastAsia"/>
            <w:lang w:eastAsia="zh-CN"/>
          </w:rPr>
          <w:t>十三、辅助工段控制系统项目实施保障措施</w:t>
        </w:r>
        <w:r>
          <w:tab/>
        </w:r>
        <w:r>
          <w:fldChar w:fldCharType="begin"/>
        </w:r>
        <w:r>
          <w:instrText xml:space="preserve"> PAGEREF _Toc30075 \h </w:instrText>
        </w:r>
        <w:r>
          <w:fldChar w:fldCharType="separate"/>
        </w:r>
        <w:r>
          <w:t>44</w:t>
        </w:r>
        <w:r>
          <w:fldChar w:fldCharType="end"/>
        </w:r>
      </w:hyperlink>
    </w:p>
    <w:p>
      <w:pPr>
        <w:pStyle w:val="TOC2"/>
        <w:tabs>
          <w:tab w:val="right" w:leader="dot" w:pos="8306"/>
        </w:tabs>
      </w:pPr>
      <w:hyperlink w:anchor="_Toc28397" w:history="1">
        <w:r>
          <w:rPr>
            <w:rFonts w:ascii="仿宋" w:eastAsia="仿宋" w:hAnsi="仿宋" w:cs="仿宋" w:hint="eastAsia"/>
            <w:lang w:eastAsia="zh-CN"/>
          </w:rPr>
          <w:t>(一)、辅助工段控制系统项目实施保障机制</w:t>
        </w:r>
        <w:r>
          <w:tab/>
        </w:r>
        <w:r>
          <w:fldChar w:fldCharType="begin"/>
        </w:r>
        <w:r>
          <w:instrText xml:space="preserve"> PAGEREF _Toc28397 \h </w:instrText>
        </w:r>
        <w:r>
          <w:fldChar w:fldCharType="separate"/>
        </w:r>
        <w:r>
          <w:t>44</w:t>
        </w:r>
        <w:r>
          <w:fldChar w:fldCharType="end"/>
        </w:r>
      </w:hyperlink>
    </w:p>
    <w:p>
      <w:pPr>
        <w:pStyle w:val="TOC2"/>
        <w:tabs>
          <w:tab w:val="right" w:leader="dot" w:pos="8306"/>
        </w:tabs>
      </w:pPr>
      <w:hyperlink w:anchor="_Toc10790" w:history="1">
        <w:r>
          <w:rPr>
            <w:rFonts w:ascii="仿宋" w:eastAsia="仿宋" w:hAnsi="仿宋" w:cs="仿宋" w:hint="eastAsia"/>
            <w:lang w:eastAsia="zh-CN"/>
          </w:rPr>
          <w:t>(二)、辅助工段控制系统项目法律合规要求</w:t>
        </w:r>
        <w:r>
          <w:tab/>
        </w:r>
        <w:r>
          <w:fldChar w:fldCharType="begin"/>
        </w:r>
        <w:r>
          <w:instrText xml:space="preserve"> PAGEREF _Toc10790 \h </w:instrText>
        </w:r>
        <w:r>
          <w:fldChar w:fldCharType="separate"/>
        </w:r>
        <w:r>
          <w:t>48</w:t>
        </w:r>
        <w:r>
          <w:fldChar w:fldCharType="end"/>
        </w:r>
      </w:hyperlink>
    </w:p>
    <w:p>
      <w:pPr>
        <w:pStyle w:val="TOC2"/>
        <w:tabs>
          <w:tab w:val="right" w:leader="dot" w:pos="8306"/>
        </w:tabs>
      </w:pPr>
      <w:hyperlink w:anchor="_Toc21504" w:history="1">
        <w:r>
          <w:rPr>
            <w:rFonts w:ascii="仿宋" w:eastAsia="仿宋" w:hAnsi="仿宋" w:cs="仿宋" w:hint="eastAsia"/>
            <w:lang w:eastAsia="zh-CN"/>
          </w:rPr>
          <w:t>(三)、辅助工段控制系统项目合同管理与法律事务</w:t>
        </w:r>
        <w:r>
          <w:tab/>
        </w:r>
        <w:r>
          <w:fldChar w:fldCharType="begin"/>
        </w:r>
        <w:r>
          <w:instrText xml:space="preserve"> PAGEREF _Toc21504 \h </w:instrText>
        </w:r>
        <w:r>
          <w:fldChar w:fldCharType="separate"/>
        </w:r>
        <w:r>
          <w:t>53</w:t>
        </w:r>
        <w:r>
          <w:fldChar w:fldCharType="end"/>
        </w:r>
      </w:hyperlink>
    </w:p>
    <w:p>
      <w:pPr>
        <w:pStyle w:val="TOC2"/>
        <w:tabs>
          <w:tab w:val="right" w:leader="dot" w:pos="8306"/>
        </w:tabs>
      </w:pPr>
      <w:hyperlink w:anchor="_Toc3414" w:history="1">
        <w:r>
          <w:rPr>
            <w:rFonts w:ascii="仿宋" w:eastAsia="仿宋" w:hAnsi="仿宋" w:cs="仿宋" w:hint="eastAsia"/>
            <w:lang w:eastAsia="zh-CN"/>
          </w:rPr>
          <w:t>(四)、辅助工段控制系统项目知识产权保护策略</w:t>
        </w:r>
        <w:r>
          <w:tab/>
        </w:r>
        <w:r>
          <w:fldChar w:fldCharType="begin"/>
        </w:r>
        <w:r>
          <w:instrText xml:space="preserve"> PAGEREF _Toc3414 \h </w:instrText>
        </w:r>
        <w:r>
          <w:fldChar w:fldCharType="separate"/>
        </w:r>
        <w:r>
          <w:t>59</w:t>
        </w:r>
        <w:r>
          <w:fldChar w:fldCharType="end"/>
        </w:r>
      </w:hyperlink>
    </w:p>
    <w:p>
      <w:pPr>
        <w:pStyle w:val="TOC1"/>
        <w:tabs>
          <w:tab w:val="right" w:leader="dot" w:pos="8306"/>
        </w:tabs>
      </w:pPr>
      <w:hyperlink w:anchor="_Toc8275" w:history="1">
        <w:r>
          <w:rPr>
            <w:rFonts w:ascii="仿宋" w:eastAsia="仿宋" w:hAnsi="仿宋" w:cs="仿宋" w:hint="eastAsia"/>
            <w:lang w:eastAsia="zh-CN"/>
          </w:rPr>
          <w:t>十四、利益相关者分析与沟通计划</w:t>
        </w:r>
        <w:r>
          <w:tab/>
        </w:r>
        <w:r>
          <w:fldChar w:fldCharType="begin"/>
        </w:r>
        <w:r>
          <w:instrText xml:space="preserve"> PAGEREF _Toc8275 \h </w:instrText>
        </w:r>
        <w:r>
          <w:fldChar w:fldCharType="separate"/>
        </w:r>
        <w:r>
          <w:t>62</w:t>
        </w:r>
        <w:r>
          <w:fldChar w:fldCharType="end"/>
        </w:r>
      </w:hyperlink>
    </w:p>
    <w:p>
      <w:pPr>
        <w:pStyle w:val="TOC2"/>
        <w:tabs>
          <w:tab w:val="right" w:leader="dot" w:pos="8306"/>
        </w:tabs>
      </w:pPr>
      <w:hyperlink w:anchor="_Toc16202" w:history="1">
        <w:r>
          <w:rPr>
            <w:rFonts w:ascii="仿宋" w:eastAsia="仿宋" w:hAnsi="仿宋" w:cs="仿宋" w:hint="eastAsia"/>
            <w:lang w:eastAsia="zh-CN"/>
          </w:rPr>
          <w:t>(一)、利益相关者分析</w:t>
        </w:r>
        <w:r>
          <w:tab/>
        </w:r>
        <w:r>
          <w:fldChar w:fldCharType="begin"/>
        </w:r>
        <w:r>
          <w:instrText xml:space="preserve"> PAGEREF _Toc16202 \h </w:instrText>
        </w:r>
        <w:r>
          <w:fldChar w:fldCharType="separate"/>
        </w:r>
        <w:r>
          <w:t>62</w:t>
        </w:r>
        <w:r>
          <w:fldChar w:fldCharType="end"/>
        </w:r>
      </w:hyperlink>
    </w:p>
    <w:p>
      <w:pPr>
        <w:pStyle w:val="TOC2"/>
        <w:tabs>
          <w:tab w:val="right" w:leader="dot" w:pos="8306"/>
        </w:tabs>
      </w:pPr>
      <w:hyperlink w:anchor="_Toc23498" w:history="1">
        <w:r>
          <w:rPr>
            <w:rFonts w:ascii="仿宋" w:eastAsia="仿宋" w:hAnsi="仿宋" w:cs="仿宋" w:hint="eastAsia"/>
            <w:lang w:eastAsia="zh-CN"/>
          </w:rPr>
          <w:t>(二)、沟通计划</w:t>
        </w:r>
        <w:r>
          <w:tab/>
        </w:r>
        <w:r>
          <w:fldChar w:fldCharType="begin"/>
        </w:r>
        <w:r>
          <w:instrText xml:space="preserve"> PAGEREF _Toc23498 \h </w:instrText>
        </w:r>
        <w:r>
          <w:fldChar w:fldCharType="separate"/>
        </w:r>
        <w:r>
          <w:t>63</w:t>
        </w:r>
        <w:r>
          <w:fldChar w:fldCharType="end"/>
        </w:r>
      </w:hyperlink>
    </w:p>
    <w:p>
      <w:pPr>
        <w:pStyle w:val="TOC1"/>
        <w:tabs>
          <w:tab w:val="right" w:leader="dot" w:pos="8306"/>
        </w:tabs>
      </w:pPr>
      <w:hyperlink w:anchor="_Toc22158" w:history="1">
        <w:r>
          <w:rPr>
            <w:rFonts w:ascii="仿宋" w:eastAsia="仿宋" w:hAnsi="仿宋" w:cs="仿宋" w:hint="eastAsia"/>
            <w:lang w:eastAsia="zh-CN"/>
          </w:rPr>
          <w:t>十五、供应链管理</w:t>
        </w:r>
        <w:r>
          <w:tab/>
        </w:r>
        <w:r>
          <w:fldChar w:fldCharType="begin"/>
        </w:r>
        <w:r>
          <w:instrText xml:space="preserve"> PAGEREF _Toc22158 \h </w:instrText>
        </w:r>
        <w:r>
          <w:fldChar w:fldCharType="separate"/>
        </w:r>
        <w:r>
          <w:t>64</w:t>
        </w:r>
        <w:r>
          <w:fldChar w:fldCharType="end"/>
        </w:r>
      </w:hyperlink>
    </w:p>
    <w:p>
      <w:pPr>
        <w:pStyle w:val="TOC2"/>
        <w:tabs>
          <w:tab w:val="right" w:leader="dot" w:pos="8306"/>
        </w:tabs>
      </w:pPr>
      <w:hyperlink w:anchor="_Toc40" w:history="1">
        <w:r>
          <w:rPr>
            <w:rFonts w:ascii="仿宋" w:eastAsia="仿宋" w:hAnsi="仿宋" w:cs="仿宋" w:hint="eastAsia"/>
            <w:lang w:eastAsia="zh-CN"/>
          </w:rPr>
          <w:t>(一)、供应链战略规划</w:t>
        </w:r>
        <w:r>
          <w:tab/>
        </w:r>
        <w:r>
          <w:fldChar w:fldCharType="begin"/>
        </w:r>
        <w:r>
          <w:instrText xml:space="preserve"> PAGEREF _Toc40 \h </w:instrText>
        </w:r>
        <w:r>
          <w:fldChar w:fldCharType="separate"/>
        </w:r>
        <w:r>
          <w:t>64</w:t>
        </w:r>
        <w:r>
          <w:fldChar w:fldCharType="end"/>
        </w:r>
      </w:hyperlink>
    </w:p>
    <w:p>
      <w:pPr>
        <w:pStyle w:val="TOC2"/>
        <w:tabs>
          <w:tab w:val="right" w:leader="dot" w:pos="8306"/>
        </w:tabs>
      </w:pPr>
      <w:hyperlink w:anchor="_Toc21909" w:history="1">
        <w:r>
          <w:rPr>
            <w:rFonts w:ascii="仿宋" w:eastAsia="仿宋" w:hAnsi="仿宋" w:cs="仿宋" w:hint="eastAsia"/>
            <w:lang w:eastAsia="zh-CN"/>
          </w:rPr>
          <w:t>(二)、供应商选择与合作</w:t>
        </w:r>
        <w:r>
          <w:tab/>
        </w:r>
        <w:r>
          <w:fldChar w:fldCharType="begin"/>
        </w:r>
        <w:r>
          <w:instrText xml:space="preserve"> PAGEREF _Toc21909 \h </w:instrText>
        </w:r>
        <w:r>
          <w:fldChar w:fldCharType="separate"/>
        </w:r>
        <w:r>
          <w:t>66</w:t>
        </w:r>
        <w:r>
          <w:fldChar w:fldCharType="end"/>
        </w:r>
      </w:hyperlink>
    </w:p>
    <w:p>
      <w:pPr>
        <w:pStyle w:val="TOC2"/>
        <w:tabs>
          <w:tab w:val="right" w:leader="dot" w:pos="8306"/>
        </w:tabs>
      </w:pPr>
      <w:hyperlink w:anchor="_Toc16080" w:history="1">
        <w:r>
          <w:rPr>
            <w:rFonts w:ascii="仿宋" w:eastAsia="仿宋" w:hAnsi="仿宋" w:cs="仿宋" w:hint="eastAsia"/>
            <w:lang w:eastAsia="zh-CN"/>
          </w:rPr>
          <w:t>(三)、物流与库存管理</w:t>
        </w:r>
        <w:r>
          <w:tab/>
        </w:r>
        <w:r>
          <w:fldChar w:fldCharType="begin"/>
        </w:r>
        <w:r>
          <w:instrText xml:space="preserve"> PAGEREF _Toc16080 \h </w:instrText>
        </w:r>
        <w:r>
          <w:fldChar w:fldCharType="separate"/>
        </w:r>
        <w:r>
          <w:t>67</w:t>
        </w:r>
        <w:r>
          <w:fldChar w:fldCharType="end"/>
        </w:r>
      </w:hyperlink>
    </w:p>
    <w:p>
      <w:pPr>
        <w:pStyle w:val="TOC1"/>
        <w:tabs>
          <w:tab w:val="right" w:leader="dot" w:pos="8306"/>
        </w:tabs>
      </w:pPr>
      <w:hyperlink w:anchor="_Toc26124" w:history="1">
        <w:r>
          <w:rPr>
            <w:rFonts w:ascii="仿宋" w:eastAsia="仿宋" w:hAnsi="仿宋" w:cs="仿宋" w:hint="eastAsia"/>
            <w:lang w:eastAsia="zh-CN"/>
          </w:rPr>
          <w:t>十六、辅助工段控制系统项目变更管理</w:t>
        </w:r>
        <w:r>
          <w:tab/>
        </w:r>
        <w:r>
          <w:fldChar w:fldCharType="begin"/>
        </w:r>
        <w:r>
          <w:instrText xml:space="preserve"> PAGEREF _Toc26124 \h </w:instrText>
        </w:r>
        <w:r>
          <w:fldChar w:fldCharType="separate"/>
        </w:r>
        <w:r>
          <w:t>68</w:t>
        </w:r>
        <w:r>
          <w:fldChar w:fldCharType="end"/>
        </w:r>
      </w:hyperlink>
    </w:p>
    <w:p>
      <w:pPr>
        <w:pStyle w:val="TOC2"/>
        <w:tabs>
          <w:tab w:val="right" w:leader="dot" w:pos="8306"/>
        </w:tabs>
      </w:pPr>
      <w:hyperlink w:anchor="_Toc10560" w:history="1">
        <w:r>
          <w:rPr>
            <w:rFonts w:ascii="仿宋" w:eastAsia="仿宋" w:hAnsi="仿宋" w:cs="仿宋" w:hint="eastAsia"/>
            <w:lang w:eastAsia="zh-CN"/>
          </w:rPr>
          <w:t>(一)、变更申请与评估</w:t>
        </w:r>
        <w:r>
          <w:tab/>
        </w:r>
        <w:r>
          <w:fldChar w:fldCharType="begin"/>
        </w:r>
        <w:r>
          <w:instrText xml:space="preserve"> PAGEREF _Toc10560 \h </w:instrText>
        </w:r>
        <w:r>
          <w:fldChar w:fldCharType="separate"/>
        </w:r>
        <w:r>
          <w:t>68</w:t>
        </w:r>
        <w:r>
          <w:fldChar w:fldCharType="end"/>
        </w:r>
      </w:hyperlink>
    </w:p>
    <w:p>
      <w:pPr>
        <w:pStyle w:val="TOC2"/>
        <w:tabs>
          <w:tab w:val="right" w:leader="dot" w:pos="8306"/>
        </w:tabs>
      </w:pPr>
      <w:hyperlink w:anchor="_Toc20440" w:history="1">
        <w:r>
          <w:rPr>
            <w:rFonts w:ascii="仿宋" w:eastAsia="仿宋" w:hAnsi="仿宋" w:cs="仿宋" w:hint="eastAsia"/>
            <w:lang w:eastAsia="zh-CN"/>
          </w:rPr>
          <w:t>(二)、变更实施与控制</w:t>
        </w:r>
        <w:r>
          <w:tab/>
        </w:r>
        <w:r>
          <w:fldChar w:fldCharType="begin"/>
        </w:r>
        <w:r>
          <w:instrText xml:space="preserve"> PAGEREF _Toc20440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013"/>
      <w:r>
        <w:rPr>
          <w:rFonts w:ascii="仿宋" w:eastAsia="仿宋" w:hAnsi="仿宋" w:cs="仿宋" w:hint="eastAsia"/>
          <w:sz w:val="28"/>
          <w:lang w:eastAsia="zh-CN"/>
        </w:rPr>
        <w:t>一、辅助工段控制系统项目可持续发展</w:t>
      </w:r>
      <w:bookmarkEnd w:id="2"/>
    </w:p>
    <w:p>
      <w:pPr>
        <w:pStyle w:val="Heading2"/>
        <w:rPr>
          <w:rFonts w:ascii="仿宋" w:eastAsia="仿宋" w:hAnsi="仿宋" w:cs="仿宋" w:hint="eastAsia"/>
          <w:lang w:eastAsia="zh-CN"/>
        </w:rPr>
      </w:pPr>
      <w:bookmarkStart w:id="3" w:name="_Toc2395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工段控制系统项目中，辅助工段控制系统项目团队着眼于未来，明确了可持续发展的战略方向。制定的具体可持续发展目标包括降低资源使用、采用环保技术、最大化社会效益等。这一步骤不仅有助于辅助工段控制系统项目在环保和社会责任方面达到最高标准，也为未来提供了明确的指引，确保辅助工段控制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可持续实践的融入辅助工段控制系统项目管理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辅助工段控制系统项目管理周期。从辅助工段控制系统项目规划开始，辅助工段控制系统项目团队就考虑了环境和社会的因素。在执行阶段，辅助工段控制系统项目团队积极推动绿色技术的应用，优化资源利用。此外，关注员工的社会责任，通过培训和沟通活动提高员工对可持续发展的认知，使他们能够在日常工作中践行可持续实践。这些举措不仅为辅助工段控制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95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辅助工段控制系统项目的可持续发展理念，我们深信环保与社会责任是辅助工段控制系统项目成功的关键支柱。在辅助工段控制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工段控制系统项目团队通过引入先进的环保技术、建立高效的废物处理系统以及推动能源节约措施，积极履行环保责任。定期的环保监测和评估确保辅助工段控制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工段控制系统项目不仅致力于自身可持续发展，还注重对社会的回馈。通过支持社区辅助工段控制系统项目、参与慈善事业、提供培训机会等方式，辅助工段控制系统项目积极履行社会责任。与当地社区建立积极互动，关注员工的工作与生活平衡，以及员工的身心健康，是辅助工段控制系统项目在社会责任层面的关键举措。这样的实践不仅增强了辅助工段控制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47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06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辅助工段控制系统项目的技术管理特点体现在其创新导向。通过引入最先进的技术趋势和解决方案，辅助工段控制系统项目致力于提升科技含量、提高质量和效率水平。这意味着我们将采用最新的工具和方法，确保辅助工段控制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辅助工段控制系统项目技术管理的显著特征。通过整合不同领域的技术资源，我们实现了跨学科的协同工作。这有助于优化技术架构，提高整体效能。此外，整合性策略还促进了不同技术团队之间的紧密沟通和高效合作，确保辅助工段控制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辅助工段控制系统项目所采用的技术。通过不断优化技术方案，辅助工段控制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辅助工段控制系统项目团队将在辅助工段控制系统项目初期识别可能的技术风险，并采取相应的预防和应对措施。通过建立健全的风险评估机制，辅助工段控制系统项目能够在实施过程中及时发现并解决潜在的技术问题，保障辅助工段控制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辅助工段控制系统项目中，技术将成为辅助工段控制系统项目成功的有力支持。这一深度剖析揭示了技术管理在辅助工段控制系统项目实施中的关键作用，为辅助工段控制系统项目的技术基础奠定了坚实的基础。</w:t>
      </w:r>
    </w:p>
    <w:p>
      <w:pPr>
        <w:pStyle w:val="Heading2"/>
        <w:ind w:firstLine="560" w:firstLineChars="200"/>
        <w:rPr>
          <w:rFonts w:ascii="仿宋" w:eastAsia="仿宋" w:hAnsi="仿宋" w:cs="仿宋" w:hint="eastAsia"/>
          <w:sz w:val="28"/>
          <w:lang w:eastAsia="zh-CN"/>
        </w:rPr>
      </w:pPr>
      <w:bookmarkStart w:id="7" w:name="_Toc13266"/>
      <w:r>
        <w:rPr>
          <w:rFonts w:ascii="仿宋" w:eastAsia="仿宋" w:hAnsi="仿宋" w:cs="仿宋" w:hint="eastAsia"/>
          <w:sz w:val="28"/>
          <w:lang w:eastAsia="zh-CN"/>
        </w:rPr>
        <w:t>(二)、辅助工段控制系统项目工艺技术设计方案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辅助工段控制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辅助工段控制系统项目将严格按照相关行业规范要求进行组织。通过有效控制产品质量，辅助工段控制系统项目将致力于为顾客提供优质的辅助工段控制系统项目产品和良好的服务。这体现了辅助工段控制系统项目对于生产活动合规性和质量标准的高度重视，为辅助工段控制系统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辅助工段控制系统项目注重生态效益和清洁生产原则。辅助工段控制系统项目建设将紧密结合地方特色经济发展，与社会经济发展规划和区域环境保护规划方案相协调一致。通过与当地区域自然生态系统的结合，辅助工段控制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辅助工段控制系统项目产品具有多样化的客户需求和个性化的特点。因此，辅助工段控制系统项目产品规格品种多样，且单批生产数量较小。为满足这一特点，辅助工段控制系统项目承办单位将建设先进的柔性制造生产线。通过广泛应用柔性制造技术，辅助工段控制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辅助工段控制系统项目采用的技术具有较高的技术含量和自动化水平，处于国内先进水平。这一技术选用不仅体现了对生产效率、质量和环境友好性的高标准要求，同时为辅助工段控制系统项目的可持续发展奠定了坚实的基础。</w:t>
      </w:r>
    </w:p>
    <w:p>
      <w:pPr>
        <w:pStyle w:val="Heading2"/>
        <w:ind w:firstLine="560" w:firstLineChars="200"/>
        <w:rPr>
          <w:rFonts w:ascii="仿宋" w:eastAsia="仿宋" w:hAnsi="仿宋" w:cs="仿宋" w:hint="eastAsia"/>
          <w:sz w:val="28"/>
          <w:lang w:eastAsia="zh-CN"/>
        </w:rPr>
      </w:pPr>
      <w:bookmarkStart w:id="8" w:name="_Toc183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为确保辅助工段控制系统项目的高效生产和技术实施，我们制定了一套精心设计的设备选型方案，以满足辅助工段控制系统项目生产、质量和环保的要求。该方案的主要特点如下：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辅助工段控制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针对辅助工段控制系统项目产品的多样性和小批量生产的特点，我们将建设柔性制造生产线。通过在设备选型中考虑柔性制造技术，可以灵活应对不同产品规格和生产需求，实现生产线的高度灵活性和适应性。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64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2331"/>
      <w:r>
        <w:rPr>
          <w:rFonts w:ascii="仿宋" w:eastAsia="仿宋" w:hAnsi="仿宋" w:cs="仿宋" w:hint="eastAsia"/>
          <w:lang w:eastAsia="zh-CN"/>
        </w:rPr>
        <w:t>(一)、辅助工段控制系统行业分析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辅助工段控制系统行业一直以来都是市场的关注焦点。行业内的发展趋势、竞争态势以及潜在机会都对辅助工段控制系统项目的推进产生深远的影响。通过深入研究行业的整体概貌，我们将更好地理解行业的核心特征，为辅助工段控制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工段控制系统行业，技术一直是推动创新和发展的关键因素。我们将对当前技术趋势进行详尽分析，包括但不限于人工智能、大数据应用、先进制造技术等。这有助于辅助工段控制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辅助工段控制系统项目成功的基础。我们将对主要竞争对手进行深入研究，包括其市场份额、产品特点、市场定位等。通过全面了解竞争对手的优势和劣势，辅助工段控制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0851"/>
      <w:r>
        <w:rPr>
          <w:rFonts w:ascii="仿宋" w:eastAsia="仿宋" w:hAnsi="仿宋" w:cs="仿宋" w:hint="eastAsia"/>
          <w:sz w:val="28"/>
          <w:lang w:eastAsia="zh-CN"/>
        </w:rPr>
        <w:t>(二)、辅助工段控制系统市场分析预测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辅助工段控制系统市场未来的增长趋势。这包括市场的整体规模、各细分领域的发展趋势等。辅助工段控制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辅助工段控制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辅助工段控制系统项目实施过程中需要充分考虑的因素。我们将对市场风险进行全面评估，包括但不限于政策法规风险、市场竞争风险、技术变革风险等。通过对潜在风险的深入分析，辅助工段控制系统项目可以制定相应的风险缓解策略，降低不确定性对辅助工段控制系统项目的影响。</w:t>
      </w:r>
    </w:p>
    <w:p>
      <w:pPr>
        <w:pStyle w:val="Heading1"/>
        <w:ind w:firstLine="560" w:firstLineChars="200"/>
        <w:rPr>
          <w:rFonts w:ascii="仿宋" w:eastAsia="仿宋" w:hAnsi="仿宋" w:cs="仿宋" w:hint="eastAsia"/>
          <w:sz w:val="28"/>
          <w:lang w:eastAsia="zh-CN"/>
        </w:rPr>
      </w:pPr>
      <w:bookmarkStart w:id="12" w:name="_Toc21555"/>
      <w:r>
        <w:rPr>
          <w:rFonts w:ascii="仿宋" w:eastAsia="仿宋" w:hAnsi="仿宋" w:cs="仿宋" w:hint="eastAsia"/>
          <w:sz w:val="28"/>
          <w:lang w:eastAsia="zh-CN"/>
        </w:rPr>
        <w:t>四、辅助工段控制系统项目选址可行性分析</w:t>
      </w:r>
      <w:bookmarkEnd w:id="12"/>
    </w:p>
    <w:p>
      <w:pPr>
        <w:pStyle w:val="Heading2"/>
        <w:rPr>
          <w:rFonts w:ascii="仿宋" w:eastAsia="仿宋" w:hAnsi="仿宋" w:cs="仿宋" w:hint="eastAsia"/>
          <w:lang w:eastAsia="zh-CN"/>
        </w:rPr>
      </w:pPr>
      <w:bookmarkStart w:id="13" w:name="_Toc26152"/>
      <w:r>
        <w:rPr>
          <w:rFonts w:ascii="仿宋" w:eastAsia="仿宋" w:hAnsi="仿宋" w:cs="仿宋" w:hint="eastAsia"/>
          <w:lang w:eastAsia="zh-CN"/>
        </w:rPr>
        <w:t>(一)、辅助工段控制系统项目选址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该辅助工段控制系统项目选址位于XX省XX市XX区XXX街道</w:t>
      </w:r>
    </w:p>
    <w:p>
      <w:pPr>
        <w:pStyle w:val="Heading2"/>
        <w:ind w:firstLine="560" w:firstLineChars="200"/>
        <w:rPr>
          <w:rFonts w:ascii="仿宋" w:eastAsia="仿宋" w:hAnsi="仿宋" w:cs="仿宋" w:hint="eastAsia"/>
          <w:sz w:val="28"/>
          <w:lang w:eastAsia="zh-CN"/>
        </w:rPr>
      </w:pPr>
      <w:bookmarkStart w:id="14" w:name="_Toc2210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辅助工段控制系统项目的征地面积将根据辅助工段控制系统项目的实际规模和需求进行精确规划。具体面积XXX平方米，旨在确保辅助工段控制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净用地面积是在征地面积基础上去除不可利用面积后的实际可开发用地。具体面积XXX平方米，考虑到环保、交通、安全等多方面因素，以确保辅助工段控制系统项目在整体利用效率上达到最优。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辅助工段控制系统项目计划建设的建筑总规模具体面积XXX平方米。这一规模的确定综合考虑了辅助工段控制系统项目的性质、规模，以及城市规划的相关要求，确保建筑布局与周边环境协调一致。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绿地率是辅助工段控制系统项目用地中被规划为绿地的比例。具体面积XXX平方米，旨在通过合理规划绿地，改善辅助工段控制系统项目周边环境，提升居民生活质量，并符合城市整体绿化规划。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容积率是用地上可以建设的建筑总体积与用地面积之比。具体面积XXX，通过合理的容积率规划，确保辅助工段控制系统项目建筑规模与周边环境和谐共生。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辅助工段控制系统项目选址与当地城市规划相一致，具体面积XXX平方米。通过与城市规划部门深入沟通，确保辅助工段控制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辅助工段控制系统项目选址符合当地产业政策，具体面积XXX平方米。这包括辅助工段控制系统项目对当地经济的促进作用，以及对相关产业的带动效应，确保辅助工段控制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用地总体要求必须符合环保和可持续发展的原则，具体面积XXX平方米。通过采用绿色建筑设计、节能减排等措施，确保辅助工段控制系统项目在建设和运营过程中对环境的影响最小化，达到可持续发展的要求。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确保辅助工段控制系统项目选址具备必要的公共设施配套，具体面积XXX平方米。这包括交通便利性、教育、医疗等基础设施，以提高居民生活品质，使得辅助工段控制系统项目选址更具吸引力。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考虑用地总体要求对当地社会稳定性的影响，具体面积XXX平方米。通过深入了解当地社区反馈，确保辅助工段控制系统项目的选址和建设过程对当地社会和谐稳定产生积极作用。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辅助工段控制系统项目选址不仅符合法规和规划，还在实际操作中具有可行性。这一全面规划将为辅助工段控制系统项目的成功实施提供坚实的基础，确保辅助工段控制系统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008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工段控制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辅助工段控制系统项目的设备规划和空间设计中，我们将采取灵活设备布局的措施。设备布局将根据实际需求进行灵活设计，避免不必要的浪费。通过合理规划设备摆放位置，我们将提高设备的利用率，减少设备间距，以确保辅助工段控制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辅助工段控制系统项目内部引入共享设施的概念，例如共享会议室、办公区等。通过这种方式，我们可以减少对资源的重复建设，提高资源共享效率，从而减小辅助工段控制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533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辅助工段控制系统项目的总图布置中，我们将不同功能区域进行明确的规划，以最大程度满足辅助工段控制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107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辅助工段控制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辅助工段控制系统项目对环境的影响是综合评价的重要因素之一。我们将详细考虑选址周边的自然环境、生态保护区、水源地等情况，确保辅助工段控制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对选址的评价还需充分考虑当地政府的产业政策和法规。我们将详细了解辅助工段控制系统项目所在地的相关政策，确保辅助工段控制系统项目的规划和运营与当地法规相符，降低不必要的法律风险。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考虑到社会稳定性对企业运营的重要性，我们将评估选址地区的社会安全情况、劳工关系、社区反馈等方面，以确保辅助工段控制系统项目的建设和运营不会受到社会稳定性的负面影响。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最后，我们将综合考虑用地成本，包括土地购置费用、土地开发成本等。通过对用地成本的详细评估，我们能够做出更为精确的经济效益分析，为辅助工段控制系统项目的投资决策提供有力支持。</w:t>
      </w:r>
    </w:p>
    <w:p>
      <w:pPr>
        <w:pStyle w:val="Heading1"/>
        <w:ind w:firstLine="560" w:firstLineChars="200"/>
        <w:rPr>
          <w:rFonts w:ascii="仿宋" w:eastAsia="仿宋" w:hAnsi="仿宋" w:cs="仿宋" w:hint="eastAsia"/>
          <w:sz w:val="28"/>
          <w:lang w:eastAsia="zh-CN"/>
        </w:rPr>
      </w:pPr>
      <w:bookmarkStart w:id="18" w:name="_Toc3084"/>
      <w:r>
        <w:rPr>
          <w:rFonts w:ascii="仿宋" w:eastAsia="仿宋" w:hAnsi="仿宋" w:cs="仿宋" w:hint="eastAsia"/>
          <w:sz w:val="28"/>
          <w:lang w:eastAsia="zh-CN"/>
        </w:rPr>
        <w:t>五、辅助工段控制系统项目危机管理</w:t>
      </w:r>
      <w:bookmarkEnd w:id="18"/>
    </w:p>
    <w:p>
      <w:pPr>
        <w:pStyle w:val="Heading2"/>
        <w:rPr>
          <w:rFonts w:ascii="仿宋" w:eastAsia="仿宋" w:hAnsi="仿宋" w:cs="仿宋" w:hint="eastAsia"/>
          <w:lang w:eastAsia="zh-CN"/>
        </w:rPr>
      </w:pPr>
      <w:bookmarkStart w:id="19" w:name="_Toc1471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工段控制系统项目危机管理中，危机预警与识别是确保辅助工段控制系统项目稳健运行的核心步骤。通过建立全面的监测机制，辅助工段控制系统项目团队旨在及时发现和理解潜在的风险和危机因素，以便采取及时的预防和应对措施，确保辅助工段控制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辅助工段控制系统项目团队全面分析了整个辅助工段控制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辅助工段控制系统项目团队着重于明确定义辅助工段控制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https://d.book118.com/737133005045006034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1047AC"/>
    <w:rsid w:val="641047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133005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2024-01-03T00:56:00Z</dcterms:created>
  <dcterms:modified xsi:type="dcterms:W3CDTF">2024-01-03T00:56:53Z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871AE655CCE14659A6659D27722366D7_11</vt:lpwstr>
  </property>
  <property fmtid="{D5CDD505-2E9C-101B-9397-08002B2CF9AE}" pid="3" name="KSOProductBuildVer">
    <vt:lpwstr>2052-12.1.0.16120</vt:lpwstr>
  </property>
</Properties>
</file>