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PP-B项目计划设计方案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23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_Toc22230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46" w:history="1">
        <w:r>
          <w:rPr>
            <w:rFonts w:ascii="仿宋" w:eastAsia="仿宋" w:hAnsi="仿宋" w:cs="仿宋" w:hint="eastAsia"/>
            <w:lang w:eastAsia="zh-CN"/>
          </w:rPr>
          <w:t>一、PP-B项目绩效评估</w:t>
        </w:r>
        <w:r>
          <w:tab/>
        </w:r>
        <w:r>
          <w:fldChar w:fldCharType="begin"/>
        </w:r>
        <w:r>
          <w:instrText xml:space="preserve"> PAGEREF _Toc30246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8" w:history="1">
        <w:r>
          <w:rPr>
            <w:rFonts w:ascii="仿宋" w:eastAsia="仿宋" w:hAnsi="仿宋" w:cs="仿宋" w:hint="eastAsia"/>
            <w:lang w:eastAsia="zh-CN"/>
          </w:rPr>
          <w:t>(一)、绩效评估指标</w:t>
        </w:r>
        <w:r>
          <w:tab/>
        </w:r>
        <w:r>
          <w:fldChar w:fldCharType="begin"/>
        </w:r>
        <w:r>
          <w:instrText xml:space="preserve"> PAGEREF _Toc22378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2" w:history="1">
        <w:r>
          <w:rPr>
            <w:rFonts w:ascii="仿宋" w:eastAsia="仿宋" w:hAnsi="仿宋" w:cs="仿宋" w:hint="eastAsia"/>
            <w:lang w:eastAsia="zh-CN"/>
          </w:rPr>
          <w:t>(二)、绩效评估方法</w:t>
        </w:r>
        <w:r>
          <w:tab/>
        </w:r>
        <w:r>
          <w:fldChar w:fldCharType="begin"/>
        </w:r>
        <w:r>
          <w:instrText xml:space="preserve"> PAGEREF _Toc29942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35" w:history="1">
        <w:r>
          <w:rPr>
            <w:rFonts w:ascii="仿宋" w:eastAsia="仿宋" w:hAnsi="仿宋" w:cs="仿宋" w:hint="eastAsia"/>
            <w:lang w:eastAsia="zh-CN"/>
          </w:rPr>
          <w:t>(三)、绩效评估周期</w:t>
        </w:r>
        <w:r>
          <w:tab/>
        </w:r>
        <w:r>
          <w:fldChar w:fldCharType="begin"/>
        </w:r>
        <w:r>
          <w:instrText xml:space="preserve"> PAGEREF _Toc7035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2" w:history="1">
        <w:r>
          <w:rPr>
            <w:rFonts w:ascii="仿宋" w:eastAsia="仿宋" w:hAnsi="仿宋" w:cs="仿宋" w:hint="eastAsia"/>
            <w:lang w:eastAsia="zh-CN"/>
          </w:rPr>
          <w:t>二、PP-B项目文档管理</w:t>
        </w:r>
        <w:r>
          <w:tab/>
        </w:r>
        <w:r>
          <w:fldChar w:fldCharType="begin"/>
        </w:r>
        <w:r>
          <w:instrText xml:space="preserve"> PAGEREF _Toc8412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6" w:history="1">
        <w:r>
          <w:rPr>
            <w:rFonts w:ascii="仿宋" w:eastAsia="仿宋" w:hAnsi="仿宋" w:cs="仿宋" w:hint="eastAsia"/>
            <w:lang w:eastAsia="zh-CN"/>
          </w:rPr>
          <w:t>(一)、文档编制与审查</w:t>
        </w:r>
        <w:r>
          <w:tab/>
        </w:r>
        <w:r>
          <w:fldChar w:fldCharType="begin"/>
        </w:r>
        <w:r>
          <w:instrText xml:space="preserve"> PAGEREF _Toc666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15" w:history="1">
        <w:r>
          <w:rPr>
            <w:rFonts w:ascii="仿宋" w:eastAsia="仿宋" w:hAnsi="仿宋" w:cs="仿宋" w:hint="eastAsia"/>
            <w:lang w:eastAsia="zh-CN"/>
          </w:rPr>
          <w:t>(二)、文档发布与分发</w:t>
        </w:r>
        <w:r>
          <w:tab/>
        </w:r>
        <w:r>
          <w:fldChar w:fldCharType="begin"/>
        </w:r>
        <w:r>
          <w:instrText xml:space="preserve"> PAGEREF _Toc12715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81" w:history="1">
        <w:r>
          <w:rPr>
            <w:rFonts w:ascii="仿宋" w:eastAsia="仿宋" w:hAnsi="仿宋" w:cs="仿宋" w:hint="eastAsia"/>
            <w:lang w:eastAsia="zh-CN"/>
          </w:rPr>
          <w:t>(三)、文档存档与归档</w:t>
        </w:r>
        <w:r>
          <w:tab/>
        </w:r>
        <w:r>
          <w:fldChar w:fldCharType="begin"/>
        </w:r>
        <w:r>
          <w:instrText xml:space="preserve"> PAGEREF _Toc27081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76" w:history="1">
        <w:r>
          <w:rPr>
            <w:rFonts w:ascii="仿宋" w:eastAsia="仿宋" w:hAnsi="仿宋" w:cs="仿宋" w:hint="eastAsia"/>
            <w:lang w:eastAsia="zh-CN"/>
          </w:rPr>
          <w:t>三、工艺说明</w:t>
        </w:r>
        <w:r>
          <w:tab/>
        </w:r>
        <w:r>
          <w:fldChar w:fldCharType="begin"/>
        </w:r>
        <w:r>
          <w:instrText xml:space="preserve"> PAGEREF _Toc27376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040" w:history="1">
        <w:r>
          <w:rPr>
            <w:rFonts w:ascii="仿宋" w:eastAsia="仿宋" w:hAnsi="仿宋" w:cs="仿宋" w:hint="eastAsia"/>
            <w:lang w:eastAsia="zh-CN"/>
          </w:rPr>
          <w:t>(一)、技术管理特点</w:t>
        </w:r>
        <w:r>
          <w:tab/>
        </w:r>
        <w:r>
          <w:fldChar w:fldCharType="begin"/>
        </w:r>
        <w:r>
          <w:instrText xml:space="preserve"> PAGEREF _Toc16040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" w:history="1">
        <w:r>
          <w:rPr>
            <w:rFonts w:ascii="仿宋" w:eastAsia="仿宋" w:hAnsi="仿宋" w:cs="仿宋" w:hint="eastAsia"/>
            <w:lang w:eastAsia="zh-CN"/>
          </w:rPr>
          <w:t>(二)、PP-B项目工艺技术设计方案</w:t>
        </w:r>
        <w:r>
          <w:tab/>
        </w:r>
        <w:r>
          <w:fldChar w:fldCharType="begin"/>
        </w:r>
        <w:r>
          <w:instrText xml:space="preserve"> PAGEREF _Toc744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05" w:history="1">
        <w:r>
          <w:rPr>
            <w:rFonts w:ascii="仿宋" w:eastAsia="仿宋" w:hAnsi="仿宋" w:cs="仿宋" w:hint="eastAsia"/>
            <w:lang w:eastAsia="zh-CN"/>
          </w:rPr>
          <w:t>(三)、设备选型方案</w:t>
        </w:r>
        <w:r>
          <w:tab/>
        </w:r>
        <w:r>
          <w:fldChar w:fldCharType="begin"/>
        </w:r>
        <w:r>
          <w:instrText xml:space="preserve"> PAGEREF _Toc26905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98" w:history="1">
        <w:r>
          <w:rPr>
            <w:rFonts w:ascii="仿宋" w:eastAsia="仿宋" w:hAnsi="仿宋" w:cs="仿宋" w:hint="eastAsia"/>
            <w:lang w:eastAsia="zh-CN"/>
          </w:rPr>
          <w:t>四、市场分析、调研</w:t>
        </w:r>
        <w:r>
          <w:tab/>
        </w:r>
        <w:r>
          <w:fldChar w:fldCharType="begin"/>
        </w:r>
        <w:r>
          <w:instrText xml:space="preserve"> PAGEREF _Toc2598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8" w:history="1">
        <w:r>
          <w:rPr>
            <w:rFonts w:ascii="仿宋" w:eastAsia="仿宋" w:hAnsi="仿宋" w:cs="仿宋" w:hint="eastAsia"/>
            <w:lang w:eastAsia="zh-CN"/>
          </w:rPr>
          <w:t>(一)、PP-B行业分析</w:t>
        </w:r>
        <w:r>
          <w:tab/>
        </w:r>
        <w:r>
          <w:fldChar w:fldCharType="begin"/>
        </w:r>
        <w:r>
          <w:instrText xml:space="preserve"> PAGEREF _Toc9938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16" w:history="1">
        <w:r>
          <w:rPr>
            <w:rFonts w:ascii="仿宋" w:eastAsia="仿宋" w:hAnsi="仿宋" w:cs="仿宋" w:hint="eastAsia"/>
            <w:lang w:eastAsia="zh-CN"/>
          </w:rPr>
          <w:t>(二)、PP-B市场分析预测</w:t>
        </w:r>
        <w:r>
          <w:tab/>
        </w:r>
        <w:r>
          <w:fldChar w:fldCharType="begin"/>
        </w:r>
        <w:r>
          <w:instrText xml:space="preserve"> PAGEREF _Toc8516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284" w:history="1">
        <w:r>
          <w:rPr>
            <w:rFonts w:ascii="仿宋" w:eastAsia="仿宋" w:hAnsi="仿宋" w:cs="仿宋" w:hint="eastAsia"/>
            <w:lang w:eastAsia="zh-CN"/>
          </w:rPr>
          <w:t>五、PP-B项目建设背景及必要性分析</w:t>
        </w:r>
        <w:r>
          <w:tab/>
        </w:r>
        <w:r>
          <w:fldChar w:fldCharType="begin"/>
        </w:r>
        <w:r>
          <w:instrText xml:space="preserve"> PAGEREF _Toc4284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45" w:history="1">
        <w:r>
          <w:rPr>
            <w:rFonts w:ascii="仿宋" w:eastAsia="仿宋" w:hAnsi="仿宋" w:cs="仿宋" w:hint="eastAsia"/>
            <w:lang w:eastAsia="zh-CN"/>
          </w:rPr>
          <w:t>(一)、PP-B项目背景分析</w:t>
        </w:r>
        <w:r>
          <w:tab/>
        </w:r>
        <w:r>
          <w:fldChar w:fldCharType="begin"/>
        </w:r>
        <w:r>
          <w:instrText xml:space="preserve"> PAGEREF _Toc30045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" w:history="1">
        <w:r>
          <w:rPr>
            <w:rFonts w:ascii="仿宋" w:eastAsia="仿宋" w:hAnsi="仿宋" w:cs="仿宋" w:hint="eastAsia"/>
            <w:lang w:eastAsia="zh-CN"/>
          </w:rPr>
          <w:t>(二)、PP-B项目建设必要性分析</w:t>
        </w:r>
        <w:r>
          <w:tab/>
        </w:r>
        <w:r>
          <w:fldChar w:fldCharType="begin"/>
        </w:r>
        <w:r>
          <w:instrText xml:space="preserve"> PAGEREF _Toc16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2" w:history="1">
        <w:r>
          <w:rPr>
            <w:rFonts w:ascii="仿宋" w:eastAsia="仿宋" w:hAnsi="仿宋" w:cs="仿宋" w:hint="eastAsia"/>
            <w:lang w:eastAsia="zh-CN"/>
          </w:rPr>
          <w:t>六、PP-B项目建设单位说明</w:t>
        </w:r>
        <w:r>
          <w:tab/>
        </w:r>
        <w:r>
          <w:fldChar w:fldCharType="begin"/>
        </w:r>
        <w:r>
          <w:instrText xml:space="preserve"> PAGEREF _Toc292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19" w:history="1">
        <w:r>
          <w:rPr>
            <w:rFonts w:ascii="仿宋" w:eastAsia="仿宋" w:hAnsi="仿宋" w:cs="仿宋" w:hint="eastAsia"/>
            <w:lang w:eastAsia="zh-CN"/>
          </w:rPr>
          <w:t>(一)、PP-B项目承办单位基本情况</w:t>
        </w:r>
        <w:r>
          <w:tab/>
        </w:r>
        <w:r>
          <w:fldChar w:fldCharType="begin"/>
        </w:r>
        <w:r>
          <w:instrText xml:space="preserve"> PAGEREF _Toc31119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2" w:history="1">
        <w:r>
          <w:rPr>
            <w:rFonts w:ascii="仿宋" w:eastAsia="仿宋" w:hAnsi="仿宋" w:cs="仿宋" w:hint="eastAsia"/>
            <w:lang w:eastAsia="zh-CN"/>
          </w:rPr>
          <w:t>(二)、公司经济效益分析</w:t>
        </w:r>
        <w:r>
          <w:tab/>
        </w:r>
        <w:r>
          <w:fldChar w:fldCharType="begin"/>
        </w:r>
        <w:r>
          <w:instrText xml:space="preserve"> PAGEREF _Toc16332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153" w:history="1">
        <w:r>
          <w:rPr>
            <w:rFonts w:ascii="仿宋" w:eastAsia="仿宋" w:hAnsi="仿宋" w:cs="仿宋" w:hint="eastAsia"/>
            <w:lang w:eastAsia="zh-CN"/>
          </w:rPr>
          <w:t>七、PP-B项目财务管理</w:t>
        </w:r>
        <w:r>
          <w:tab/>
        </w:r>
        <w:r>
          <w:fldChar w:fldCharType="begin"/>
        </w:r>
        <w:r>
          <w:instrText xml:space="preserve"> PAGEREF _Toc14153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75" w:history="1">
        <w:r>
          <w:rPr>
            <w:rFonts w:ascii="仿宋" w:eastAsia="仿宋" w:hAnsi="仿宋" w:cs="仿宋" w:hint="eastAsia"/>
            <w:lang w:eastAsia="zh-CN"/>
          </w:rPr>
          <w:t>(一)、资金需求大</w:t>
        </w:r>
        <w:r>
          <w:tab/>
        </w:r>
        <w:r>
          <w:fldChar w:fldCharType="begin"/>
        </w:r>
        <w:r>
          <w:instrText xml:space="preserve"> PAGEREF _Toc10275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(二)、研发周期长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32" w:history="1">
        <w:r>
          <w:rPr>
            <w:rFonts w:ascii="仿宋" w:eastAsia="仿宋" w:hAnsi="仿宋" w:cs="仿宋" w:hint="eastAsia"/>
            <w:lang w:eastAsia="zh-CN"/>
          </w:rPr>
          <w:t>(三)、市场风险大</w:t>
        </w:r>
        <w:r>
          <w:tab/>
        </w:r>
        <w:r>
          <w:fldChar w:fldCharType="begin"/>
        </w:r>
        <w:r>
          <w:instrText xml:space="preserve"> PAGEREF _Toc14732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38" w:history="1">
        <w:r>
          <w:rPr>
            <w:rFonts w:ascii="仿宋" w:eastAsia="仿宋" w:hAnsi="仿宋" w:cs="仿宋" w:hint="eastAsia"/>
            <w:lang w:eastAsia="zh-CN"/>
          </w:rPr>
          <w:t>(四)、利润率高</w:t>
        </w:r>
        <w:r>
          <w:tab/>
        </w:r>
        <w:r>
          <w:fldChar w:fldCharType="begin"/>
        </w:r>
        <w:r>
          <w:instrText xml:space="preserve"> PAGEREF _Toc4038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12" w:history="1">
        <w:r>
          <w:rPr>
            <w:rFonts w:ascii="仿宋" w:eastAsia="仿宋" w:hAnsi="仿宋" w:cs="仿宋" w:hint="eastAsia"/>
            <w:lang w:eastAsia="zh-CN"/>
          </w:rPr>
          <w:t>八、PP-B项目社会影响</w:t>
        </w:r>
        <w:r>
          <w:tab/>
        </w:r>
        <w:r>
          <w:fldChar w:fldCharType="begin"/>
        </w:r>
        <w:r>
          <w:instrText xml:space="preserve"> PAGEREF _Toc29112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55" w:history="1">
        <w:r>
          <w:rPr>
            <w:rFonts w:ascii="仿宋" w:eastAsia="仿宋" w:hAnsi="仿宋" w:cs="仿宋" w:hint="eastAsia"/>
            <w:lang w:eastAsia="zh-CN"/>
          </w:rPr>
          <w:t>(一)、社会责任与义务</w:t>
        </w:r>
        <w:r>
          <w:tab/>
        </w:r>
        <w:r>
          <w:fldChar w:fldCharType="begin"/>
        </w:r>
        <w:r>
          <w:instrText xml:space="preserve"> PAGEREF _Toc11055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62" w:history="1">
        <w:r>
          <w:rPr>
            <w:rFonts w:ascii="仿宋" w:eastAsia="仿宋" w:hAnsi="仿宋" w:cs="仿宋" w:hint="eastAsia"/>
            <w:lang w:eastAsia="zh-CN"/>
          </w:rPr>
          <w:t>(二)、社会参与与沟通</w:t>
        </w:r>
        <w:r>
          <w:tab/>
        </w:r>
        <w:r>
          <w:fldChar w:fldCharType="begin"/>
        </w:r>
        <w:r>
          <w:instrText xml:space="preserve"> PAGEREF _Toc31062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07" w:history="1">
        <w:r>
          <w:rPr>
            <w:rFonts w:ascii="仿宋" w:eastAsia="仿宋" w:hAnsi="仿宋" w:cs="仿宋" w:hint="eastAsia"/>
            <w:lang w:eastAsia="zh-CN"/>
          </w:rPr>
          <w:t>九、PP-B项目人力资源培养与发展</w:t>
        </w:r>
        <w:r>
          <w:tab/>
        </w:r>
        <w:r>
          <w:fldChar w:fldCharType="begin"/>
        </w:r>
        <w:r>
          <w:instrText xml:space="preserve"> PAGEREF _Toc5607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1" w:history="1">
        <w:r>
          <w:rPr>
            <w:rFonts w:ascii="仿宋" w:eastAsia="仿宋" w:hAnsi="仿宋" w:cs="仿宋" w:hint="eastAsia"/>
            <w:lang w:eastAsia="zh-CN"/>
          </w:rPr>
          <w:t>(一)、人才需求与规划</w:t>
        </w:r>
        <w:r>
          <w:tab/>
        </w:r>
        <w:r>
          <w:fldChar w:fldCharType="begin"/>
        </w:r>
        <w:r>
          <w:instrText xml:space="preserve"> PAGEREF _Toc1811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" w:history="1">
        <w:r>
          <w:rPr>
            <w:rFonts w:ascii="仿宋" w:eastAsia="仿宋" w:hAnsi="仿宋" w:cs="仿宋" w:hint="eastAsia"/>
            <w:lang w:eastAsia="zh-CN"/>
          </w:rPr>
          <w:t>(二)、培训与发展计划</w:t>
        </w:r>
        <w:r>
          <w:tab/>
        </w:r>
        <w:r>
          <w:fldChar w:fldCharType="begin"/>
        </w:r>
        <w:r>
          <w:instrText xml:space="preserve"> PAGEREF _Toc2856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199" w:history="1">
        <w:r>
          <w:rPr>
            <w:rFonts w:ascii="仿宋" w:eastAsia="仿宋" w:hAnsi="仿宋" w:cs="仿宋" w:hint="eastAsia"/>
            <w:lang w:eastAsia="zh-CN"/>
          </w:rPr>
          <w:t>十、生产安全保护</w:t>
        </w:r>
        <w:r>
          <w:tab/>
        </w:r>
        <w:r>
          <w:fldChar w:fldCharType="begin"/>
        </w:r>
        <w:r>
          <w:instrText xml:space="preserve"> PAGEREF _Toc13199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3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_Toc10773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55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_Toc3655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5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_Toc1425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1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_Toc641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27" w:history="1">
        <w:r>
          <w:rPr>
            <w:rFonts w:ascii="仿宋" w:eastAsia="仿宋" w:hAnsi="仿宋" w:cs="仿宋" w:hint="eastAsia"/>
            <w:lang w:eastAsia="zh-CN"/>
          </w:rPr>
          <w:t>(五)、防尘防毒措施</w:t>
        </w:r>
        <w:r>
          <w:tab/>
        </w:r>
        <w:r>
          <w:fldChar w:fldCharType="begin"/>
        </w:r>
        <w:r>
          <w:instrText xml:space="preserve"> PAGEREF _Toc14327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78" w:history="1">
        <w:r>
          <w:rPr>
            <w:rFonts w:ascii="仿宋" w:eastAsia="仿宋" w:hAnsi="仿宋" w:cs="仿宋" w:hint="eastAsia"/>
            <w:lang w:eastAsia="zh-CN"/>
          </w:rPr>
          <w:t>(六)、防静电、触电防护及防雷措施</w:t>
        </w:r>
        <w:r>
          <w:tab/>
        </w:r>
        <w:r>
          <w:fldChar w:fldCharType="begin"/>
        </w:r>
        <w:r>
          <w:instrText xml:space="preserve"> PAGEREF _Toc21678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51" w:history="1">
        <w:r>
          <w:rPr>
            <w:rFonts w:ascii="仿宋" w:eastAsia="仿宋" w:hAnsi="仿宋" w:cs="仿宋" w:hint="eastAsia"/>
            <w:lang w:eastAsia="zh-CN"/>
          </w:rPr>
          <w:t>(七)、机械设备安全保障措施</w:t>
        </w:r>
        <w:r>
          <w:tab/>
        </w:r>
        <w:r>
          <w:fldChar w:fldCharType="begin"/>
        </w:r>
        <w:r>
          <w:instrText xml:space="preserve"> PAGEREF _Toc16751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04" w:history="1">
        <w:r>
          <w:rPr>
            <w:rFonts w:ascii="仿宋" w:eastAsia="仿宋" w:hAnsi="仿宋" w:cs="仿宋" w:hint="eastAsia"/>
            <w:lang w:eastAsia="zh-CN"/>
          </w:rPr>
          <w:t>十一、PP-B项目投资规划</w:t>
        </w:r>
        <w:r>
          <w:tab/>
        </w:r>
        <w:r>
          <w:fldChar w:fldCharType="begin"/>
        </w:r>
        <w:r>
          <w:instrText xml:space="preserve"> PAGEREF _Toc1004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37" w:history="1">
        <w:r>
          <w:rPr>
            <w:rFonts w:ascii="仿宋" w:eastAsia="仿宋" w:hAnsi="仿宋" w:cs="仿宋" w:hint="eastAsia"/>
            <w:lang w:eastAsia="zh-CN"/>
          </w:rPr>
          <w:t>(一)、PP-B项目总投资估算</w:t>
        </w:r>
        <w:r>
          <w:tab/>
        </w:r>
        <w:r>
          <w:fldChar w:fldCharType="begin"/>
        </w:r>
        <w:r>
          <w:instrText xml:space="preserve"> PAGEREF _Toc28137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57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_Toc30857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254" w:history="1">
        <w:r>
          <w:rPr>
            <w:rFonts w:ascii="仿宋" w:eastAsia="仿宋" w:hAnsi="仿宋" w:cs="仿宋" w:hint="eastAsia"/>
            <w:lang w:eastAsia="zh-CN"/>
          </w:rPr>
          <w:t>十二、PP-B项目环境影响分析</w:t>
        </w:r>
        <w:r>
          <w:tab/>
        </w:r>
        <w:r>
          <w:fldChar w:fldCharType="begin"/>
        </w:r>
        <w:r>
          <w:instrText xml:space="preserve"> PAGEREF _Toc10254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05" w:history="1">
        <w:r>
          <w:rPr>
            <w:rFonts w:ascii="仿宋" w:eastAsia="仿宋" w:hAnsi="仿宋" w:cs="仿宋" w:hint="eastAsia"/>
            <w:lang w:eastAsia="zh-CN"/>
          </w:rPr>
          <w:t>(一)、建设区域环境质量现状</w:t>
        </w:r>
        <w:r>
          <w:tab/>
        </w:r>
        <w:r>
          <w:fldChar w:fldCharType="begin"/>
        </w:r>
        <w:r>
          <w:instrText xml:space="preserve"> PAGEREF _Toc28605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8" w:history="1">
        <w:r>
          <w:rPr>
            <w:rFonts w:ascii="仿宋" w:eastAsia="仿宋" w:hAnsi="仿宋" w:cs="仿宋" w:hint="eastAsia"/>
            <w:lang w:eastAsia="zh-CN"/>
          </w:rPr>
          <w:t>(二)、建设期环境保护</w:t>
        </w:r>
        <w:r>
          <w:tab/>
        </w:r>
        <w:r>
          <w:fldChar w:fldCharType="begin"/>
        </w:r>
        <w:r>
          <w:instrText xml:space="preserve"> PAGEREF _Toc2218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92" w:history="1">
        <w:r>
          <w:rPr>
            <w:rFonts w:ascii="仿宋" w:eastAsia="仿宋" w:hAnsi="仿宋" w:cs="仿宋" w:hint="eastAsia"/>
            <w:lang w:eastAsia="zh-CN"/>
          </w:rPr>
          <w:t>(三)、运营期环境保护</w:t>
        </w:r>
        <w:r>
          <w:tab/>
        </w:r>
        <w:r>
          <w:fldChar w:fldCharType="begin"/>
        </w:r>
        <w:r>
          <w:instrText xml:space="preserve"> PAGEREF _Toc21992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57" w:history="1">
        <w:r>
          <w:rPr>
            <w:rFonts w:ascii="仿宋" w:eastAsia="仿宋" w:hAnsi="仿宋" w:cs="仿宋" w:hint="eastAsia"/>
            <w:lang w:eastAsia="zh-CN"/>
          </w:rPr>
          <w:t>(四)、PP-B项目建设对区域经济的影响</w:t>
        </w:r>
        <w:r>
          <w:tab/>
        </w:r>
        <w:r>
          <w:fldChar w:fldCharType="begin"/>
        </w:r>
        <w:r>
          <w:instrText xml:space="preserve"> PAGEREF _Toc11857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" w:history="1">
        <w:r>
          <w:rPr>
            <w:rFonts w:ascii="仿宋" w:eastAsia="仿宋" w:hAnsi="仿宋" w:cs="仿宋" w:hint="eastAsia"/>
            <w:lang w:eastAsia="zh-CN"/>
          </w:rPr>
          <w:t>(五)、废弃物处理</w:t>
        </w:r>
        <w:r>
          <w:tab/>
        </w:r>
        <w:r>
          <w:fldChar w:fldCharType="begin"/>
        </w:r>
        <w:r>
          <w:instrText xml:space="preserve"> PAGEREF _Toc3101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6" w:history="1">
        <w:r>
          <w:rPr>
            <w:rFonts w:ascii="仿宋" w:eastAsia="仿宋" w:hAnsi="仿宋" w:cs="仿宋" w:hint="eastAsia"/>
            <w:lang w:eastAsia="zh-CN"/>
          </w:rPr>
          <w:t>(六)、特殊环境影响分析</w:t>
        </w:r>
        <w:r>
          <w:tab/>
        </w:r>
        <w:r>
          <w:fldChar w:fldCharType="begin"/>
        </w:r>
        <w:r>
          <w:instrText xml:space="preserve"> PAGEREF _Toc1876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50" w:history="1">
        <w:r>
          <w:rPr>
            <w:rFonts w:ascii="仿宋" w:eastAsia="仿宋" w:hAnsi="仿宋" w:cs="仿宋" w:hint="eastAsia"/>
            <w:lang w:eastAsia="zh-CN"/>
          </w:rPr>
          <w:t>(七)、清洁生产</w:t>
        </w:r>
        <w:r>
          <w:tab/>
        </w:r>
        <w:r>
          <w:fldChar w:fldCharType="begin"/>
        </w:r>
        <w:r>
          <w:instrText xml:space="preserve"> PAGEREF _Toc15050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02" w:history="1">
        <w:r>
          <w:rPr>
            <w:rFonts w:ascii="仿宋" w:eastAsia="仿宋" w:hAnsi="仿宋" w:cs="仿宋" w:hint="eastAsia"/>
            <w:lang w:eastAsia="zh-CN"/>
          </w:rPr>
          <w:t>(八)、环境保护综合评价</w:t>
        </w:r>
        <w:r>
          <w:tab/>
        </w:r>
        <w:r>
          <w:fldChar w:fldCharType="begin"/>
        </w:r>
        <w:r>
          <w:instrText xml:space="preserve"> PAGEREF _Toc18502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77" w:history="1">
        <w:r>
          <w:rPr>
            <w:rFonts w:ascii="仿宋" w:eastAsia="仿宋" w:hAnsi="仿宋" w:cs="仿宋" w:hint="eastAsia"/>
            <w:lang w:eastAsia="zh-CN"/>
          </w:rPr>
          <w:t>十三、营销与推广策略</w:t>
        </w:r>
        <w:r>
          <w:tab/>
        </w:r>
        <w:r>
          <w:fldChar w:fldCharType="begin"/>
        </w:r>
        <w:r>
          <w:instrText xml:space="preserve"> PAGEREF _Toc8877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42" w:history="1">
        <w:r>
          <w:rPr>
            <w:rFonts w:ascii="仿宋" w:eastAsia="仿宋" w:hAnsi="仿宋" w:cs="仿宋" w:hint="eastAsia"/>
            <w:lang w:eastAsia="zh-CN"/>
          </w:rPr>
          <w:t>(一)、产品/服务定位与特点</w:t>
        </w:r>
        <w:r>
          <w:tab/>
        </w:r>
        <w:r>
          <w:fldChar w:fldCharType="begin"/>
        </w:r>
        <w:r>
          <w:instrText xml:space="preserve"> PAGEREF _Toc23442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(二)、市场定位与竞争分析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1" w:history="1">
        <w:r>
          <w:rPr>
            <w:rFonts w:ascii="仿宋" w:eastAsia="仿宋" w:hAnsi="仿宋" w:cs="仿宋" w:hint="eastAsia"/>
            <w:lang w:eastAsia="zh-CN"/>
          </w:rPr>
          <w:t>(三)、营销渠道与策略</w:t>
        </w:r>
        <w:r>
          <w:tab/>
        </w:r>
        <w:r>
          <w:fldChar w:fldCharType="begin"/>
        </w:r>
        <w:r>
          <w:instrText xml:space="preserve"> PAGEREF _Toc15101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312" w:history="1">
        <w:r>
          <w:rPr>
            <w:rFonts w:ascii="仿宋" w:eastAsia="仿宋" w:hAnsi="仿宋" w:cs="仿宋" w:hint="eastAsia"/>
            <w:lang w:eastAsia="zh-CN"/>
          </w:rPr>
          <w:t>(四)、推广与宣传活动</w:t>
        </w:r>
        <w:r>
          <w:tab/>
        </w:r>
        <w:r>
          <w:fldChar w:fldCharType="begin"/>
        </w:r>
        <w:r>
          <w:instrText xml:space="preserve"> PAGEREF _Toc23312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49" w:history="1">
        <w:r>
          <w:rPr>
            <w:rFonts w:ascii="仿宋" w:eastAsia="仿宋" w:hAnsi="仿宋" w:cs="仿宋" w:hint="eastAsia"/>
            <w:lang w:eastAsia="zh-CN"/>
          </w:rPr>
          <w:t>十四、利益相关者分析与沟通计划</w:t>
        </w:r>
        <w:r>
          <w:tab/>
        </w:r>
        <w:r>
          <w:fldChar w:fldCharType="begin"/>
        </w:r>
        <w:r>
          <w:instrText xml:space="preserve"> PAGEREF _Toc27149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47" w:history="1">
        <w:r>
          <w:rPr>
            <w:rFonts w:ascii="仿宋" w:eastAsia="仿宋" w:hAnsi="仿宋" w:cs="仿宋" w:hint="eastAsia"/>
            <w:lang w:eastAsia="zh-CN"/>
          </w:rPr>
          <w:t>(一)、利益相关者分析</w:t>
        </w:r>
        <w:r>
          <w:tab/>
        </w:r>
        <w:r>
          <w:fldChar w:fldCharType="begin"/>
        </w:r>
        <w:r>
          <w:instrText xml:space="preserve"> PAGEREF _Toc6247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39" w:history="1">
        <w:r>
          <w:rPr>
            <w:rFonts w:ascii="仿宋" w:eastAsia="仿宋" w:hAnsi="仿宋" w:cs="仿宋" w:hint="eastAsia"/>
            <w:lang w:eastAsia="zh-CN"/>
          </w:rPr>
          <w:t>(二)、沟通计划</w:t>
        </w:r>
        <w:r>
          <w:tab/>
        </w:r>
        <w:r>
          <w:fldChar w:fldCharType="begin"/>
        </w:r>
        <w:r>
          <w:instrText xml:space="preserve"> PAGEREF _Toc16539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51" w:history="1">
        <w:r>
          <w:rPr>
            <w:rFonts w:ascii="仿宋" w:eastAsia="仿宋" w:hAnsi="仿宋" w:cs="仿宋" w:hint="eastAsia"/>
            <w:lang w:eastAsia="zh-CN"/>
          </w:rPr>
          <w:t>十五、供应链管理</w:t>
        </w:r>
        <w:r>
          <w:tab/>
        </w:r>
        <w:r>
          <w:fldChar w:fldCharType="begin"/>
        </w:r>
        <w:r>
          <w:instrText xml:space="preserve"> PAGEREF _Toc7851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55" w:history="1">
        <w:r>
          <w:rPr>
            <w:rFonts w:ascii="仿宋" w:eastAsia="仿宋" w:hAnsi="仿宋" w:cs="仿宋" w:hint="eastAsia"/>
            <w:lang w:eastAsia="zh-CN"/>
          </w:rPr>
          <w:t>(一)、供应链战略规划</w:t>
        </w:r>
        <w:r>
          <w:tab/>
        </w:r>
        <w:r>
          <w:fldChar w:fldCharType="begin"/>
        </w:r>
        <w:r>
          <w:instrText xml:space="preserve"> PAGEREF _Toc28455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01" w:history="1">
        <w:r>
          <w:rPr>
            <w:rFonts w:ascii="仿宋" w:eastAsia="仿宋" w:hAnsi="仿宋" w:cs="仿宋" w:hint="eastAsia"/>
            <w:lang w:eastAsia="zh-CN"/>
          </w:rPr>
          <w:t>(二)、供应商选择与合作</w:t>
        </w:r>
        <w:r>
          <w:tab/>
        </w:r>
        <w:r>
          <w:fldChar w:fldCharType="begin"/>
        </w:r>
        <w:r>
          <w:instrText xml:space="preserve"> PAGEREF _Toc12701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(三)、物流与库存管理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48" w:history="1">
        <w:r>
          <w:rPr>
            <w:rFonts w:ascii="仿宋" w:eastAsia="仿宋" w:hAnsi="仿宋" w:cs="仿宋" w:hint="eastAsia"/>
            <w:lang w:eastAsia="zh-CN"/>
          </w:rPr>
          <w:t>十六、PP-B项目治理与监督</w:t>
        </w:r>
        <w:r>
          <w:tab/>
        </w:r>
        <w:r>
          <w:fldChar w:fldCharType="begin"/>
        </w:r>
        <w:r>
          <w:instrText xml:space="preserve"> PAGEREF _Toc27048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48" w:history="1">
        <w:r>
          <w:rPr>
            <w:rFonts w:ascii="仿宋" w:eastAsia="仿宋" w:hAnsi="仿宋" w:cs="仿宋" w:hint="eastAsia"/>
            <w:lang w:eastAsia="zh-CN"/>
          </w:rPr>
          <w:t>(一)、PP-B项目治理结构</w:t>
        </w:r>
        <w:r>
          <w:tab/>
        </w:r>
        <w:r>
          <w:fldChar w:fldCharType="begin"/>
        </w:r>
        <w:r>
          <w:instrText xml:space="preserve"> PAGEREF _Toc7148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(二)、监督与审计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955" w:history="1">
        <w:r>
          <w:rPr>
            <w:rFonts w:ascii="仿宋" w:eastAsia="仿宋" w:hAnsi="仿宋" w:cs="仿宋" w:hint="eastAsia"/>
            <w:lang w:eastAsia="zh-CN"/>
          </w:rPr>
          <w:t>十七、PP-B项目实施保障措施</w:t>
        </w:r>
        <w:r>
          <w:tab/>
        </w:r>
        <w:r>
          <w:fldChar w:fldCharType="begin"/>
        </w:r>
        <w:r>
          <w:instrText xml:space="preserve"> PAGEREF _Toc11955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5" w:history="1">
        <w:r>
          <w:rPr>
            <w:rFonts w:ascii="仿宋" w:eastAsia="仿宋" w:hAnsi="仿宋" w:cs="仿宋" w:hint="eastAsia"/>
            <w:lang w:eastAsia="zh-CN"/>
          </w:rPr>
          <w:t>(一)、PP-B项目实施保障机制</w:t>
        </w:r>
        <w:r>
          <w:tab/>
        </w:r>
        <w:r>
          <w:fldChar w:fldCharType="begin"/>
        </w:r>
        <w:r>
          <w:instrText xml:space="preserve"> PAGEREF _Toc11585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81" w:history="1">
        <w:r>
          <w:rPr>
            <w:rFonts w:ascii="仿宋" w:eastAsia="仿宋" w:hAnsi="仿宋" w:cs="仿宋" w:hint="eastAsia"/>
            <w:lang w:eastAsia="zh-CN"/>
          </w:rPr>
          <w:t>(二)、PP-B项目法律合规要求</w:t>
        </w:r>
        <w:r>
          <w:tab/>
        </w:r>
        <w:r>
          <w:fldChar w:fldCharType="begin"/>
        </w:r>
        <w:r>
          <w:instrText xml:space="preserve"> PAGEREF _Toc32581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263" w:history="1">
        <w:r>
          <w:rPr>
            <w:rFonts w:ascii="仿宋" w:eastAsia="仿宋" w:hAnsi="仿宋" w:cs="仿宋" w:hint="eastAsia"/>
            <w:lang w:eastAsia="zh-CN"/>
          </w:rPr>
          <w:t>(三)、PP-B项目合同管理与法律事务</w:t>
        </w:r>
        <w:r>
          <w:tab/>
        </w:r>
        <w:r>
          <w:fldChar w:fldCharType="begin"/>
        </w:r>
        <w:r>
          <w:instrText xml:space="preserve"> PAGEREF _Toc31263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5" w:history="1">
        <w:r>
          <w:rPr>
            <w:rFonts w:ascii="仿宋" w:eastAsia="仿宋" w:hAnsi="仿宋" w:cs="仿宋" w:hint="eastAsia"/>
            <w:lang w:eastAsia="zh-CN"/>
          </w:rPr>
          <w:t>(四)、PP-B项目知识产权保护策略</w:t>
        </w:r>
        <w:r>
          <w:tab/>
        </w:r>
        <w:r>
          <w:fldChar w:fldCharType="begin"/>
        </w:r>
        <w:r>
          <w:instrText xml:space="preserve"> PAGEREF _Toc26895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23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规划设计方案旨在为项目的顺利开展提供指导和参考，确保项目进展符合规范标准。在此，特别声明本方案的不可做为商业用途，仅限于学习交流之目的。通过合理的项目规划和设计，我们将为项目的实施提供详尽的计划和策略，以期达成预期的目标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246"/>
      <w:r>
        <w:rPr>
          <w:rFonts w:ascii="仿宋" w:eastAsia="仿宋" w:hAnsi="仿宋" w:cs="仿宋" w:hint="eastAsia"/>
          <w:sz w:val="28"/>
          <w:lang w:eastAsia="zh-CN"/>
        </w:rPr>
        <w:t>一、PP-B项目绩效评估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2378"/>
      <w:r>
        <w:rPr>
          <w:rFonts w:ascii="仿宋" w:eastAsia="仿宋" w:hAnsi="仿宋" w:cs="仿宋" w:hint="eastAsia"/>
          <w:lang w:eastAsia="zh-CN"/>
        </w:rPr>
        <w:t>(一)、绩效评估指标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在PP-B项目中，我们设计了一套全面的绩效评估指标，以确保PP-B项目的可控和成功交付。这些指标跨足PP-B项目目标、成本、进度和质量等多个维度，为我们提供了全面洞察PP-B项目的健康状况。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目标达成率是我们关注的首要指标。我们设定了明确的目标，并通过定期监测和评估，迅速发现并应对潜在的目标偏差。这为PP-B项目的整体有效管理提供了坚实基础，确保交付的成果符合质量标准和客户期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成本绩效是另一个核心关注点。通过实际成本与预算成本的对比分析，我们深入了解成本差异的原因，及时调整资源分配，保持PP-B项目在经济效益方面的合理水平。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进度作为关键的绩效指标之一，得到了精心的关注。我们制定了详细的PP-B项目进度计划，并设立了进度符合度指标，确保实际进度与计划进度保持一致。这使我们能够快速发现和解决潜在的进度问题，保持PP-B项目的正常推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指标是我们评估PP-B项目绩效的不可或缺的一环。我们引入了一系列的质量标准和客户满意度指标，以确保PP-B项目交付的成果在质量上达到或超越预期水平。通过持续监测这些指标，我们努力提升PP-B项目整体质量水平，为PP-B项目的成功交付提供有力保障。通过这些科学且全面的绩效评估，我们能够更好地引导PP-B项目的持续改进，确保PP-B项目目标的顺利达成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9942"/>
      <w:r>
        <w:rPr>
          <w:rFonts w:ascii="仿宋" w:eastAsia="仿宋" w:hAnsi="仿宋" w:cs="仿宋" w:hint="eastAsia"/>
          <w:sz w:val="28"/>
          <w:lang w:eastAsia="zh-CN"/>
        </w:rPr>
        <w:t>(二)、绩效评估方法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绩效评估是PP-B项目中的关键环节，为确保PP-B项目达到预期目标，我们采用了多层次、多维度的绩效评估方法。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从定性角度来看，我们注重PP-B项目的战略目标对齐，确保每个决策和行动都与PP-B项目整体目标保持一致。团队会定期召开战略对齐会议，审视当前工作与PP-B项目战略是否保持一致，以及是否需要调整战略方向。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定量方面，我们设计了一系列关键绩效指标（KPIs），涵盖PP-B项目进度、质量、成本和风险等方面。这些指标通过数据收集和分析，为PP-B项目管理团队提供了客观的评估依据。例如，我们通过PP-B项目管理软件追踪进度，使用成本绩效分析（CPI）评估成本控制情况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绩效评估不仅仅停留在PP-B项目内部，还考虑了PP-B项目对外部环境的影响。我们定期进行干系人满意度调查，以了解各利益相关方对PP-B项目的期望和满意度，并及时做出调整。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此外，我们采用敏捷方法，进行短周期的迭代和回顾。每个迭代结束后，团队会进行回顾会议，总结经验教训，识别可以改进的地方，并在下一轮迭代中进行优化。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这种多层次、多角度的绩效评估方法，使得我们能够全面了解PP-B项目的运行状态，及时做出调整，确保PP-B项目在不断变化的环境中保持稳健前行。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7035"/>
      <w:r>
        <w:rPr>
          <w:rFonts w:ascii="仿宋" w:eastAsia="仿宋" w:hAnsi="仿宋" w:cs="仿宋" w:hint="eastAsia"/>
          <w:sz w:val="28"/>
          <w:lang w:eastAsia="zh-CN"/>
        </w:rPr>
        <w:t>(三)、绩效评估周期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为了确保PP-B项目的有效管理和不断优化，我们采用了精心设计的绩效评估周期。这个周期旨在实现灵活、实时和全面的评估，以适应PP-B项目执行中的各种挑战。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灵活的周期设计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的设计考虑到PP-B项目的不同需求，分为短期、中期和长期。短期评估关注每个迭代或工作周期，以及时发现和解决当前任务中的问题。中期评估涵盖几个迭代，深入了解整体PP-B项目的趋势和性能。长期评估则着眼于整个PP-B项目阶段，确保PP-B项目目标的一致性和可持续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实时信息反馈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我们强调实时性的信息反馈，通过采用先进的PP-B项目管理工具和协作平台，团队成员能够随时更新和分享PP-B项目数据。这种实时性的反馈机制使我们能够及时察觉潜在问题，快速调整，保持PP-B项目的稳健运作。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决策制定与团队学习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绩效评估周期与PP-B项目的决策制定密不可分。每个周期的PP-B项目回顾会议成为集体总结经验、识别问题深层次原因并找到创新解决方案的平台。这种定期的反思与调整机制使PP-B项目能够不断学习、进化，以更好地适应变化的环境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8412"/>
      <w:r>
        <w:rPr>
          <w:rFonts w:ascii="仿宋" w:eastAsia="仿宋" w:hAnsi="仿宋" w:cs="仿宋" w:hint="eastAsia"/>
          <w:sz w:val="28"/>
          <w:lang w:eastAsia="zh-CN"/>
        </w:rPr>
        <w:t>二、PP-B项目文档管理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66"/>
      <w:r>
        <w:rPr>
          <w:rFonts w:ascii="仿宋" w:eastAsia="仿宋" w:hAnsi="仿宋" w:cs="仿宋" w:hint="eastAsia"/>
          <w:lang w:eastAsia="zh-CN"/>
        </w:rPr>
        <w:t>(一)、文档编制与审查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PP-B项目高度重视文档的质量和准确性，以支持PP-B项目的各项活动和决策。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 文档编制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文档的编制始于PP-B项目计划的初期，我们制定了详细的文档编制计划，明确了每个文档的内容、格式和编写责任人。在PP-B项目启动阶段，我们首先编制了PP-B项目章程，明确定义了PP-B项目的目标、范围、风险等关键要素。随后，PP-B项目团队根据计划陆续编制了需求文档、设计文档、测试文档等各类文档，确保PP-B项目的每个阶段都有清晰的文档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编制过程中，我们注重文档的一致性和规范性。通过建立统一的文档模板和规范，我们确保了不同文档之间的协调一致，提高了文档的可读性和可维护性。同时，编制过程中进行多轮的内部审查，保证了文档的质量和准确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 文档审查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审查是PP-B项目管理中的重要环节，旨在确保PP-B项目文档符合质量标准和PP-B项目需求。在PP-B项目团队内部，我们实施了多层次的文档审查机制。首先，由文档编制者进行自审，确保文档的完整性和逻辑性。随后，进行同行审查，由团队其他成员进行评审，提出修改建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除了内部审查，我们还进行了外部审查，邀请PP-B项目相关利益方和专业领域的专家对文档进行独立审查。这有助于获取更全面、客观的反馈，确保PP-B项目文档不仅符合内部标准，也满足外部需求。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PP-B项目在文档编制与审查方面建立了严格的管理机制，通过规范的流程和多维度的审查，确保PP-B项目文档的质量、准确性和可靠性，为PP-B项目的顺利推进提供了有力支持。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2715"/>
      <w:r>
        <w:rPr>
          <w:rFonts w:ascii="仿宋" w:eastAsia="仿宋" w:hAnsi="仿宋" w:cs="仿宋" w:hint="eastAsia"/>
          <w:sz w:val="28"/>
          <w:lang w:eastAsia="zh-CN"/>
        </w:rPr>
        <w:t>(二)、文档发布与分发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在PP-B项目中，我们致力于优化文档发布与分发过程，以确保信息的高效传递和团队间协作的顺畅进行。以下是我们采取的关键优化策略：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  <w:r>
        <w:rPr>
          <w:rFonts w:ascii="仿宋" w:eastAsia="仿宋" w:hAnsi="仿宋" w:cs="仿宋" w:hint="eastAsia"/>
          <w:sz w:val="28"/>
          <w:lang w:eastAsia="zh-CN"/>
        </w:rPr>
        <w:t xml:space="preserve"> 定期更新发布计划：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我们制定了定期的文档发布计划，明确了每个阶段需要发布的文档类型和内容。这有助于预先规划，保证了信息的有序传递。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多渠道发布： 我们通过多渠道发布文档，包括电子邮件、PP-B项目管理平台、内部网站等，以满足不同团队成员的偏好和需求。多渠道发布确保了信息的全面覆盖。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智能文档索引系统： 我们引入了智能文档索引系统，通过先进的分类和标签技术，使文档易于查找和管理。成员可以根据需要快速定位所需信息，提高了工作效率。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强化权限管理： 我们采用了精细的权限控制，确保只有授权人员可以访问敏感信息。这种安全措施保护了PP-B项目文档的机密性，防止了未经授权的信息泄露。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持续改进机制： 我们设立了定期的文档发布评估机制，收集用户反馈和建议。通过不断优化发布与分发策略，我们确保了整个文档管理流程的持续改进。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27081"/>
      <w:r>
        <w:rPr>
          <w:rFonts w:ascii="仿宋" w:eastAsia="仿宋" w:hAnsi="仿宋" w:cs="仿宋" w:hint="eastAsia"/>
          <w:sz w:val="28"/>
          <w:lang w:eastAsia="zh-CN"/>
        </w:rPr>
        <w:t>(三)、文档存档与归档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文档存档与归档是PP-B项目生命周期中一个至关重要的环节，直接关系到PP-B项目信息的长期保存和历史记录的完整性。在PP-B项目中，我们实施了一系列有效的文档存档与归档管理策略：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存档目标明确： 我们明确定义了文档存档的目标，包括但不限于法规合规要求、未来审计需求以及知识管理的需要。这确保了存档的目的明确、合理。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2.</w:t>
      </w:r>
      <w:r>
        <w:rPr>
          <w:rFonts w:ascii="仿宋" w:eastAsia="仿宋" w:hAnsi="仿宋" w:cs="仿宋" w:hint="eastAsia"/>
          <w:sz w:val="28"/>
          <w:lang w:eastAsia="zh-CN"/>
        </w:rPr>
        <w:t xml:space="preserve"> 存档周期规划：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针对不同类型的文档，我们设立了合理的存档周期，根据文档的重要性和保留价值制定了详细的规划。这有助于避免信息过时和冗余。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存档标准制定： 我们建立了文档存档的标准，明确了归档文件的格式、命名规范和目录结构。标准化的存档过程有助于提高文件检索的效率。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智能存档系统应用： 引入了智能存档系统，采用先进的文档识别技术和元数据管理。这提高了存档效率，确保了文档的准确存储和检索。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合规与安全保障： 我们确保文档存档过程符合相关法规合规要求，特别关注信息安全和隐私保护。文档的存档和归档过程经过多层次的权限验证，确保了信息的机密性和完整性。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定期存档检查： 我们制定了定期的文档存档检查机制，以确保存档文件的完整性和一致性。对存档文件进行定期审查，发现并纠正潜在问题。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7376"/>
      <w:r>
        <w:rPr>
          <w:rFonts w:ascii="仿宋" w:eastAsia="仿宋" w:hAnsi="仿宋" w:cs="仿宋" w:hint="eastAsia"/>
          <w:sz w:val="28"/>
          <w:lang w:eastAsia="zh-CN"/>
        </w:rPr>
        <w:t>三、工艺说明</w:t>
      </w:r>
      <w:bookmarkEnd w:id="10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1" w:name="_Toc16040"/>
      <w:r>
        <w:rPr>
          <w:rFonts w:ascii="仿宋" w:eastAsia="仿宋" w:hAnsi="仿宋" w:cs="仿宋" w:hint="eastAsia"/>
          <w:lang w:eastAsia="zh-CN"/>
        </w:rPr>
        <w:t>(一)、技术管理特点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PP-B项目的技术管理特点体现在其创新导向。通过引入最先进的技术趋势和解决方案，PP-B项目致力于提升科技含量、提高质量和效率水平。这意味着我们将采用最新的工具和方法，确保PP-B项目在技术层面始终走在前沿，从而在竞争激烈的市场中脱颖而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其次，整合性策略是PP-B项目技术管理的显著特征。通过整合不同领域的技术资源，我们实现了跨学科的协同工作。这有助于优化技术架构，提高整体效能。此外，整合性策略还促进了不同技术团队之间的紧密沟通和高效合作，确保PP-B项目各方面的技术都能得到协同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管理的第三个显著特点是持续优化。为了保持竞争力，我们将建立健全的技术监测体系，定期评估和更新PP-B项目所采用的技术。通过不断优化技术方案，PP-B项目将能够灵活应对市场和行业的变化，确保技术一直处于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另一方面，风险管理在技术管理中也占据重要地位。PP-B项目团队将在PP-B项目初期识别可能的技术风险，并采取相应的预防和应对措施。通过建立健全的风险评估机制，PP-B项目能够在实施过程中及时发现并解决潜在的技术问题，保障PP-B项目技术实施的平稳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通过这些独特的技术管理特点，我们确信在PP-B项目中，技术将成为PP-B项目成功的有力支持。这一深度剖析揭示了技术管理在PP-B项目实施中的关键作用，为PP-B项目的技术基础奠定了坚实的基础。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2" w:name="_Toc744"/>
      <w:r>
        <w:rPr>
          <w:rFonts w:ascii="仿宋" w:eastAsia="仿宋" w:hAnsi="仿宋" w:cs="仿宋" w:hint="eastAsia"/>
          <w:sz w:val="28"/>
          <w:lang w:eastAsia="zh-CN"/>
        </w:rPr>
        <w:t>(二)、PP-B项目工艺技术设计方案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生产技术方案的选用，PP-B项目将遵循“利用资源”的原则，选择当前较先进的集散型控制系统。这系统能够全面掌控整个生产线的各项工艺参数，确保产品质量稳定在高水平，同时降低物料的消耗。这一决策旨在通过高效的控制系统实现生产过程的优化，提高产品生产的效率和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经营活动方面，PP-B项目将严格按照相关行业规范要求进行组织。通过有效控制产品质量，PP-B项目将致力于为顾客提供优质的PP-B项目产品和良好的服务。这体现了PP-B项目对于生产活动合规性和质量标准的高度重视，为PP-B项目的可持续发展和顾客满意度奠定了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工艺技术方面，PP-B项目注重生态效益和清洁生产原则。PP-B项目建设将紧密结合地方特色经济发展，与社会经济发展规划和区域环境保护规划方案相协调一致。通过与当地区域自然生态系统的结合，PP-B项目将实施可持续发展的产业结构调整和传统产业的升级改造，以提高资源利用效率，减少污染物产生和对环境的压力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产品方面，PP-B项目产品具有多样化的客户需求和个性化的特点。因此，PP-B项目产品规格品种多样，且单批生产数量较小。为满足这一特点，PP-B项目承办单位将建设先进的柔性制造生产线。通过广泛应用柔性制造技术，PP-B项目能够在照顾客户个性化要求的同时，保持生产规模优势和高水平的质量控制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6"/>
          <w:footerReference w:type="default" r:id="rId27"/>
          <w:type w:val="nextPage"/>
          <w:pgSz w:w="11906" w:h="16838"/>
          <w:pgMar w:top="1440" w:right="1800" w:bottom="1440" w:left="1800" w:header="851" w:footer="992" w:gutter="0"/>
          <w:pgNumType w:start="12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总体而言，PP-B项目采用的技术具有较高的技术含量和自动化水平，处于国内先进水平。这一技术选用不仅体现了对生产效率、质量和环境友好性的高标准要求，同时为PP-B项目的可持续发展奠定了坚实的基础。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3" w:name="_Toc26905"/>
      <w:r>
        <w:rPr>
          <w:rFonts w:ascii="仿宋" w:eastAsia="仿宋" w:hAnsi="仿宋" w:cs="仿宋" w:hint="eastAsia"/>
          <w:sz w:val="28"/>
          <w:lang w:eastAsia="zh-CN"/>
        </w:rPr>
        <w:t>(三)、设备选型方案</w:t>
      </w:r>
      <w:bookmarkEnd w:id="1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为确保PP-B项目的高效生产和技术实施，我们制定了一套精心设计的设备选型方案，以满足PP-B项目生产、质量和环保的要求。该方案的主要特点如下：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先进控制系统选用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产技术方案的选用中，我们决定采用先进的集散型控制系统。这一系统将负责监控和控制整个生产线的工艺参数，确保产品的生产过程得到精准控制。通过引入这一控制系统，我们能够实现生产线的高度自动化和数字化，提高生产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设备智能化水平提升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在设备选型中，我们注重提高设备的智能化水平。通过选择智能化设备，可以实现设备之间的联动，减少人工干预，降低操作成本。同时，这也有助于提高设备的故障诊断和维护效率，确保生产线的稳定运行。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遵循清洁生产原则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严格遵循清洁生产原则。选择符合环保标准的设备，以减少对环境的影响。设备的能效和资源利用率将得到优化，降低能源消耗和废弃物产生。这有助于PP-B项目在生产过程中实现更高的生态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柔性制造生产线建设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8"/>
          <w:footerReference w:type="default" r:id="rId29"/>
          <w:type w:val="nextPage"/>
          <w:pgSz w:w="11906" w:h="16838"/>
          <w:pgMar w:top="1440" w:right="1800" w:bottom="1440" w:left="1800" w:header="851" w:footer="992" w:gutter="0"/>
          <w:pgNumType w:start="13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针对PP-B项目产品的多样性和小批量生产的特点，我们将建设柔性制造生产线。通过在设备选型中考虑柔性制造技术，可以灵活应对不同产品规格和生产需求，实现生产线的高度灵活性和适应性。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设备质量和耐久性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在设备选型中，我们将优先选择质量可靠、耐久性强的设备。这有助于减少设备故障和维护频率，确保生产线的稳定运行，最大程度地提高设备的使用寿命。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4" w:name="_Toc2598"/>
      <w:r>
        <w:rPr>
          <w:rFonts w:ascii="仿宋" w:eastAsia="仿宋" w:hAnsi="仿宋" w:cs="仿宋" w:hint="eastAsia"/>
          <w:sz w:val="28"/>
          <w:lang w:eastAsia="zh-CN"/>
        </w:rPr>
        <w:t>四、市场分析、调研</w:t>
      </w:r>
      <w:bookmarkEnd w:id="14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5" w:name="_Toc9938"/>
      <w:r>
        <w:rPr>
          <w:rFonts w:ascii="仿宋" w:eastAsia="仿宋" w:hAnsi="仿宋" w:cs="仿宋" w:hint="eastAsia"/>
          <w:lang w:eastAsia="zh-CN"/>
        </w:rPr>
        <w:t>(一)、PP-B行业分析</w:t>
      </w:r>
      <w:bookmarkEnd w:id="1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行业一直以来都是市场的关注焦点。行业内的发展趋势、竞争态势以及潜在机会都对PP-B项目的推进产生深远的影响。通过深入研究行业的整体概貌，我们将更好地理解行业的核心特征，为PP-B项目的定位提供有力支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4.1.2 技术趋势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P-B行业，技术一直是推动创新和发展的关键因素。我们将对当前技术趋势进行详尽分析，包括但不限于人工智能、大数据应用、先进制造技术等。这有助于PP-B项目更好地把握行业的技术脉搏，为技术应用和创新提供有针对性的方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4.1.3 市场竞争格局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0"/>
          <w:footerReference w:type="default" r:id="rId31"/>
          <w:type w:val="nextPage"/>
          <w:pgSz w:w="11906" w:h="16838"/>
          <w:pgMar w:top="1440" w:right="1800" w:bottom="1440" w:left="1800" w:header="851" w:footer="992" w:gutter="0"/>
          <w:pgNumType w:start="1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行业内的竞争格局是PP-B项目成功的基础。我们将对主要竞争对手进行深入研究，包括其市场份额、产品特点、市场定位等。通过全面了解竞争对手的优势和劣势，PP-B项目可以更好地制定市场推广策略，寻找差异化竞争优势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6" w:name="_Toc8516"/>
      <w:r>
        <w:rPr>
          <w:rFonts w:ascii="仿宋" w:eastAsia="仿宋" w:hAnsi="仿宋" w:cs="仿宋" w:hint="eastAsia"/>
          <w:sz w:val="28"/>
          <w:lang w:eastAsia="zh-CN"/>
        </w:rPr>
        <w:t>(二)、PP-B市场分析预测</w:t>
      </w:r>
      <w:bookmarkEnd w:id="1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4.2.1 市场规模与增长趋势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通过对市场规模的深入调研，我们将预测PP-B市场未来的增长趋势。这包括市场的整体规模、各细分领域的发展趋势等。PP-B项目可以根据市场的扩张速度和潜在机会，制定更符合市场需求的发展策略。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4.2.2 消费者需求分析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了解消费者的需求是市场分析的核心。我们将通过调查研究，深入挖掘目标消费者的需求特点、购买习惯以及对产品和服务的期望。这有助于PP-B项目更好地定位目标市场，提供更符合消费者期待的解决方案。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4.2.3 市场风险评估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风险是PP-B项目实施过程中需要充分考虑的因素。我们将对市场风险进行全面评估，包括但不限于政策法规风险、市场竞争风险、技术变革风险等。通过对潜在风险的深入分析，PP-B项目可以制定相应的风险缓解策略，降低不确定性对PP-B项目的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7" w:name="_Toc4284"/>
      <w:r>
        <w:rPr>
          <w:rFonts w:ascii="仿宋" w:eastAsia="仿宋" w:hAnsi="仿宋" w:cs="仿宋" w:hint="eastAsia"/>
          <w:sz w:val="28"/>
          <w:lang w:eastAsia="zh-CN"/>
        </w:rPr>
        <w:t>五、PP-B项目建设背景及必要性分析</w:t>
      </w:r>
      <w:bookmarkEnd w:id="17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8" w:name="_Toc30045"/>
      <w:r>
        <w:rPr>
          <w:rFonts w:ascii="仿宋" w:eastAsia="仿宋" w:hAnsi="仿宋" w:cs="仿宋" w:hint="eastAsia"/>
          <w:lang w:eastAsia="zh-CN"/>
        </w:rPr>
        <w:t>(一)、PP-B项目背景分析</w:t>
      </w:r>
      <w:bookmarkEnd w:id="1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2"/>
          <w:footerReference w:type="default" r:id="rId33"/>
          <w:type w:val="nextPage"/>
          <w:pgSz w:w="11906" w:h="16838"/>
          <w:pgMar w:top="1440" w:right="1800" w:bottom="1440" w:left="1800" w:header="851" w:footer="992" w:gutter="0"/>
          <w:pgNumType w:start="1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4.1 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背后蕴含着对当前行业动态的深刻理解。我们置身于一个充满激烈竞争和迅速发展的大环境中。在这个行业里，企业之间的竞争激烈，而技术创新和解决方案的提供成为决定企业成败的关键因素。市场对更智能、高效产品和服务的需求不断增长，为PP-B项目提供了机遇和挑战的交汇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我们的背景分析将深入挖掘当前行业的发展趋势，通过对竞争态势的全面审视，找到PP-B项目在这个潮流中的定位。同时，我们将关注行业内涌现的新兴机遇，以便PP-B项目更好地融入行业发展的潮流中。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4.2 技术发展趋势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飞速进步为PP-B项目提供了强大的发展动力。我们将聚焦于行业内最新的技术发展趋势，包括但不限于人工智能、大数据分析、物联网等领域。通过深度的技术研究，我们将确保PP-B项目充分利用最前沿的科技，以提升产品性能、拓展创新边界，并满足市场对高水平技术产品的不断追求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4.3 市场需求分析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是PP-B项目发展的源泉。我们将投入更多的精力对市场需求进行深入剖析，超越表面的需求，深入挖掘潜在的市场痛点和机遇。通过对市场需求的细致了解，PP-B项目将更有针对性地设计解决方案，满足市场的多样化需求，从而更好地促进PP-B项目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34"/>
          <w:footerReference w:type="default" r:id="rId35"/>
          <w:type w:val="nextPage"/>
          <w:pgSz w:w="11906" w:h="16838"/>
          <w:pgMar w:top="1440" w:right="1800" w:bottom="1440" w:left="1800" w:header="851" w:footer="992" w:gutter="0"/>
          <w:pgNumType w:start="1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4.4 竞争态势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激烈的市场竞争中，了解竞争对手的优势和劣势对于制定有效的PP-B项目战略至关重要。我们将对竞争态势进行更为深入的分析，包括但不限于市场份额、产品特点、客户满意度等多个维度。通过深度的竞争分析，PP-B项目将能够更准确地把握市场脉搏，制定具有竞争力的PP-B项目推进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4.5 法规和政策环境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的法规和政策环境对PP-B项目的发展具有直接的影响。我们将进行更为全面的法规和政策分析，了解行业发展中的潜在法律风险和合规挑战。通过充分了解和遵守相关法规，PP-B项目将确保在法律框架内合法合规运营，为PP-B项目的稳健发展提供有力支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9" w:name="_Toc16"/>
      <w:r>
        <w:rPr>
          <w:rFonts w:ascii="仿宋" w:eastAsia="仿宋" w:hAnsi="仿宋" w:cs="仿宋" w:hint="eastAsia"/>
          <w:sz w:val="28"/>
          <w:lang w:eastAsia="zh-CN"/>
        </w:rPr>
        <w:t>(二)、PP-B项目建设必要性分析</w:t>
      </w:r>
      <w:bookmarkEnd w:id="1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5.1 行业发展趋势的引领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P-B项目建设的迫切性源于对行业发展趋势的深刻洞察。我们正处于一个行业变革的时代，科技创新、数字化转型成为企业发展的关键动力。PP-B项目建设的必要性在于紧跟行业发展的前沿，主动应对变革，确保企业在竞争激烈的市场中保持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5.2 技术创新的推动作用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https://d.book118.com/738032023110006044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37"/>
      <w:footerReference w:type="default" r:id="rId38"/>
      <w:type w:val="nextPage"/>
      <w:pgSz w:w="11906" w:h="16838"/>
      <w:pgMar w:top="1440" w:right="1800" w:bottom="1440" w:left="1800" w:header="851" w:footer="992" w:gutter="0"/>
      <w:pgNumType w:start="17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14</w:t>
    </w:r>
    <w:r>
      <w:rPr>
        <w:rStyle w:val="PageNumber"/>
      </w:rPr>
      <w:fldChar w:fldCharType="end"/>
    </w:r>
  </w:p>
  <w:p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16</w:t>
    </w:r>
    <w:r>
      <w:rPr>
        <w:rStyle w:val="PageNumber"/>
      </w:rPr>
      <w:fldChar w:fldCharType="end"/>
    </w:r>
  </w:p>
  <w:p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17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PP-B项目计划设计方案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3C0904EB"/>
    <w:rsid w:val="3C0904E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footer" Target="foot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footer" Target="footer16.xml" /><Relationship Id="rId36" Type="http://schemas.openxmlformats.org/officeDocument/2006/relationships/hyperlink" Target="https://d.book118.com/738032023110006044" TargetMode="External" /><Relationship Id="rId37" Type="http://schemas.openxmlformats.org/officeDocument/2006/relationships/header" Target="header17.xml" /><Relationship Id="rId38" Type="http://schemas.openxmlformats.org/officeDocument/2006/relationships/footer" Target="footer17.xml" /><Relationship Id="rId39" Type="http://schemas.openxmlformats.org/officeDocument/2006/relationships/theme" Target="theme/theme1.xml" /><Relationship Id="rId4" Type="http://schemas.openxmlformats.org/officeDocument/2006/relationships/header" Target="header1.xml" /><Relationship Id="rId40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2024-03-02T20:12:00Z</dcterms:created>
  <dcterms:modified xsi:type="dcterms:W3CDTF">2024-03-02T20:12:28Z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C5A43DD24AE6477ABDC5E2F53AEE65EB_11</vt:lpwstr>
  </property>
  <property fmtid="{D5CDD505-2E9C-101B-9397-08002B2CF9AE}" pid="3" name="KSOProductBuildVer">
    <vt:lpwstr>2052-12.1.0.16388</vt:lpwstr>
  </property>
</Properties>
</file>