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室内装饰服务项目可行性建设方案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 w:history="1">
        <w:r>
          <w:rPr>
            <w:rFonts w:ascii="仿宋" w:eastAsia="仿宋" w:hAnsi="仿宋" w:cs="仿宋" w:hint="eastAsia"/>
            <w:lang w:eastAsia="zh-CN"/>
          </w:rPr>
          <w:t>序言</w:t>
        </w:r>
        <w:r>
          <w:tab/>
        </w:r>
        <w:r>
          <w:fldChar w:fldCharType="begin"/>
        </w:r>
        <w:r>
          <w:instrText xml:space="preserve"> PAGEREF _Toc1906 \h </w:instrText>
        </w:r>
        <w:r>
          <w:fldChar w:fldCharType="separate"/>
        </w:r>
        <w:r>
          <w:t>3</w:t>
        </w:r>
        <w:r>
          <w:fldChar w:fldCharType="end"/>
        </w:r>
      </w:hyperlink>
    </w:p>
    <w:p>
      <w:pPr>
        <w:pStyle w:val="TOC1"/>
        <w:tabs>
          <w:tab w:val="right" w:leader="dot" w:pos="8306"/>
        </w:tabs>
      </w:pPr>
      <w:hyperlink w:anchor="_Toc15831" w:history="1">
        <w:r>
          <w:rPr>
            <w:rFonts w:ascii="仿宋" w:eastAsia="仿宋" w:hAnsi="仿宋" w:cs="仿宋" w:hint="eastAsia"/>
            <w:lang w:eastAsia="zh-CN"/>
          </w:rPr>
          <w:t>一、背景、必要性分析</w:t>
        </w:r>
        <w:r>
          <w:tab/>
        </w:r>
        <w:r>
          <w:fldChar w:fldCharType="begin"/>
        </w:r>
        <w:r>
          <w:instrText xml:space="preserve"> PAGEREF _Toc15831 \h </w:instrText>
        </w:r>
        <w:r>
          <w:fldChar w:fldCharType="separate"/>
        </w:r>
        <w:r>
          <w:t>3</w:t>
        </w:r>
        <w:r>
          <w:fldChar w:fldCharType="end"/>
        </w:r>
      </w:hyperlink>
    </w:p>
    <w:p>
      <w:pPr>
        <w:pStyle w:val="TOC2"/>
        <w:tabs>
          <w:tab w:val="right" w:leader="dot" w:pos="8306"/>
        </w:tabs>
      </w:pPr>
      <w:hyperlink w:anchor="_Toc31066" w:history="1">
        <w:r>
          <w:rPr>
            <w:rFonts w:ascii="仿宋" w:eastAsia="仿宋" w:hAnsi="仿宋" w:cs="仿宋" w:hint="eastAsia"/>
            <w:lang w:eastAsia="zh-CN"/>
          </w:rPr>
          <w:t>(一)、项目建设背景</w:t>
        </w:r>
        <w:r>
          <w:tab/>
        </w:r>
        <w:r>
          <w:fldChar w:fldCharType="begin"/>
        </w:r>
        <w:r>
          <w:instrText xml:space="preserve"> PAGEREF _Toc31066 \h </w:instrText>
        </w:r>
        <w:r>
          <w:fldChar w:fldCharType="separate"/>
        </w:r>
        <w:r>
          <w:t>3</w:t>
        </w:r>
        <w:r>
          <w:fldChar w:fldCharType="end"/>
        </w:r>
      </w:hyperlink>
    </w:p>
    <w:p>
      <w:pPr>
        <w:pStyle w:val="TOC2"/>
        <w:tabs>
          <w:tab w:val="right" w:leader="dot" w:pos="8306"/>
        </w:tabs>
      </w:pPr>
      <w:hyperlink w:anchor="_Toc21355" w:history="1">
        <w:r>
          <w:rPr>
            <w:rFonts w:ascii="仿宋" w:eastAsia="仿宋" w:hAnsi="仿宋" w:cs="仿宋" w:hint="eastAsia"/>
            <w:lang w:eastAsia="zh-CN"/>
          </w:rPr>
          <w:t>(二)、必要性分析</w:t>
        </w:r>
        <w:r>
          <w:tab/>
        </w:r>
        <w:r>
          <w:fldChar w:fldCharType="begin"/>
        </w:r>
        <w:r>
          <w:instrText xml:space="preserve"> PAGEREF _Toc21355 \h </w:instrText>
        </w:r>
        <w:r>
          <w:fldChar w:fldCharType="separate"/>
        </w:r>
        <w:r>
          <w:t>4</w:t>
        </w:r>
        <w:r>
          <w:fldChar w:fldCharType="end"/>
        </w:r>
      </w:hyperlink>
    </w:p>
    <w:p>
      <w:pPr>
        <w:pStyle w:val="TOC2"/>
        <w:tabs>
          <w:tab w:val="right" w:leader="dot" w:pos="8306"/>
        </w:tabs>
      </w:pPr>
      <w:hyperlink w:anchor="_Toc25949" w:history="1">
        <w:r>
          <w:rPr>
            <w:rFonts w:ascii="仿宋" w:eastAsia="仿宋" w:hAnsi="仿宋" w:cs="仿宋" w:hint="eastAsia"/>
            <w:lang w:eastAsia="zh-CN"/>
          </w:rPr>
          <w:t>(三)、项目建设有利条件</w:t>
        </w:r>
        <w:r>
          <w:tab/>
        </w:r>
        <w:r>
          <w:fldChar w:fldCharType="begin"/>
        </w:r>
        <w:r>
          <w:instrText xml:space="preserve"> PAGEREF _Toc25949 \h </w:instrText>
        </w:r>
        <w:r>
          <w:fldChar w:fldCharType="separate"/>
        </w:r>
        <w:r>
          <w:t>5</w:t>
        </w:r>
        <w:r>
          <w:fldChar w:fldCharType="end"/>
        </w:r>
      </w:hyperlink>
    </w:p>
    <w:p>
      <w:pPr>
        <w:pStyle w:val="TOC1"/>
        <w:tabs>
          <w:tab w:val="right" w:leader="dot" w:pos="8306"/>
        </w:tabs>
      </w:pPr>
      <w:hyperlink w:anchor="_Toc15686" w:history="1">
        <w:r>
          <w:rPr>
            <w:rFonts w:ascii="仿宋" w:eastAsia="仿宋" w:hAnsi="仿宋" w:cs="仿宋" w:hint="eastAsia"/>
            <w:lang w:eastAsia="zh-CN"/>
          </w:rPr>
          <w:t>二、发展规划、产业政策和行业准入分析</w:t>
        </w:r>
        <w:r>
          <w:tab/>
        </w:r>
        <w:r>
          <w:fldChar w:fldCharType="begin"/>
        </w:r>
        <w:r>
          <w:instrText xml:space="preserve"> PAGEREF _Toc15686 \h </w:instrText>
        </w:r>
        <w:r>
          <w:fldChar w:fldCharType="separate"/>
        </w:r>
        <w:r>
          <w:t>7</w:t>
        </w:r>
        <w:r>
          <w:fldChar w:fldCharType="end"/>
        </w:r>
      </w:hyperlink>
    </w:p>
    <w:p>
      <w:pPr>
        <w:pStyle w:val="TOC2"/>
        <w:tabs>
          <w:tab w:val="right" w:leader="dot" w:pos="8306"/>
        </w:tabs>
      </w:pPr>
      <w:hyperlink w:anchor="_Toc446" w:history="1">
        <w:r>
          <w:rPr>
            <w:rFonts w:ascii="仿宋" w:eastAsia="仿宋" w:hAnsi="仿宋" w:cs="仿宋" w:hint="eastAsia"/>
            <w:lang w:eastAsia="zh-CN"/>
          </w:rPr>
          <w:t>(一)、发展规划分析</w:t>
        </w:r>
        <w:r>
          <w:tab/>
        </w:r>
        <w:r>
          <w:fldChar w:fldCharType="begin"/>
        </w:r>
        <w:r>
          <w:instrText xml:space="preserve"> PAGEREF _Toc446 \h </w:instrText>
        </w:r>
        <w:r>
          <w:fldChar w:fldCharType="separate"/>
        </w:r>
        <w:r>
          <w:t>7</w:t>
        </w:r>
        <w:r>
          <w:fldChar w:fldCharType="end"/>
        </w:r>
      </w:hyperlink>
    </w:p>
    <w:p>
      <w:pPr>
        <w:pStyle w:val="TOC2"/>
        <w:tabs>
          <w:tab w:val="right" w:leader="dot" w:pos="8306"/>
        </w:tabs>
      </w:pPr>
      <w:hyperlink w:anchor="_Toc12137" w:history="1">
        <w:r>
          <w:rPr>
            <w:rFonts w:ascii="仿宋" w:eastAsia="仿宋" w:hAnsi="仿宋" w:cs="仿宋" w:hint="eastAsia"/>
            <w:lang w:eastAsia="zh-CN"/>
          </w:rPr>
          <w:t>(二)、产业政策分析</w:t>
        </w:r>
        <w:r>
          <w:tab/>
        </w:r>
        <w:r>
          <w:fldChar w:fldCharType="begin"/>
        </w:r>
        <w:r>
          <w:instrText xml:space="preserve"> PAGEREF _Toc12137 \h </w:instrText>
        </w:r>
        <w:r>
          <w:fldChar w:fldCharType="separate"/>
        </w:r>
        <w:r>
          <w:t>9</w:t>
        </w:r>
        <w:r>
          <w:fldChar w:fldCharType="end"/>
        </w:r>
      </w:hyperlink>
    </w:p>
    <w:p>
      <w:pPr>
        <w:pStyle w:val="TOC2"/>
        <w:tabs>
          <w:tab w:val="right" w:leader="dot" w:pos="8306"/>
        </w:tabs>
      </w:pPr>
      <w:hyperlink w:anchor="_Toc22047" w:history="1">
        <w:r>
          <w:rPr>
            <w:rFonts w:ascii="仿宋" w:eastAsia="仿宋" w:hAnsi="仿宋" w:cs="仿宋" w:hint="eastAsia"/>
            <w:lang w:eastAsia="zh-CN"/>
          </w:rPr>
          <w:t>(三)、行业准入分析</w:t>
        </w:r>
        <w:r>
          <w:tab/>
        </w:r>
        <w:r>
          <w:fldChar w:fldCharType="begin"/>
        </w:r>
        <w:r>
          <w:instrText xml:space="preserve"> PAGEREF _Toc22047 \h </w:instrText>
        </w:r>
        <w:r>
          <w:fldChar w:fldCharType="separate"/>
        </w:r>
        <w:r>
          <w:t>10</w:t>
        </w:r>
        <w:r>
          <w:fldChar w:fldCharType="end"/>
        </w:r>
      </w:hyperlink>
    </w:p>
    <w:p>
      <w:pPr>
        <w:pStyle w:val="TOC1"/>
        <w:tabs>
          <w:tab w:val="right" w:leader="dot" w:pos="8306"/>
        </w:tabs>
      </w:pPr>
      <w:hyperlink w:anchor="_Toc12300" w:history="1">
        <w:r>
          <w:rPr>
            <w:rFonts w:ascii="仿宋" w:eastAsia="仿宋" w:hAnsi="仿宋" w:cs="仿宋" w:hint="eastAsia"/>
            <w:lang w:eastAsia="zh-CN"/>
          </w:rPr>
          <w:t>三、室内装饰服务项目概论</w:t>
        </w:r>
        <w:r>
          <w:tab/>
        </w:r>
        <w:r>
          <w:fldChar w:fldCharType="begin"/>
        </w:r>
        <w:r>
          <w:instrText xml:space="preserve"> PAGEREF _Toc12300 \h </w:instrText>
        </w:r>
        <w:r>
          <w:fldChar w:fldCharType="separate"/>
        </w:r>
        <w:r>
          <w:t>11</w:t>
        </w:r>
        <w:r>
          <w:fldChar w:fldCharType="end"/>
        </w:r>
      </w:hyperlink>
    </w:p>
    <w:p>
      <w:pPr>
        <w:pStyle w:val="TOC2"/>
        <w:tabs>
          <w:tab w:val="right" w:leader="dot" w:pos="8306"/>
        </w:tabs>
      </w:pPr>
      <w:hyperlink w:anchor="_Toc24711" w:history="1">
        <w:r>
          <w:rPr>
            <w:rFonts w:ascii="仿宋" w:eastAsia="仿宋" w:hAnsi="仿宋" w:cs="仿宋" w:hint="eastAsia"/>
            <w:lang w:eastAsia="zh-CN"/>
          </w:rPr>
          <w:t>(一)、项目申报单位概况</w:t>
        </w:r>
        <w:r>
          <w:tab/>
        </w:r>
        <w:r>
          <w:fldChar w:fldCharType="begin"/>
        </w:r>
        <w:r>
          <w:instrText xml:space="preserve"> PAGEREF _Toc24711 \h </w:instrText>
        </w:r>
        <w:r>
          <w:fldChar w:fldCharType="separate"/>
        </w:r>
        <w:r>
          <w:t>11</w:t>
        </w:r>
        <w:r>
          <w:fldChar w:fldCharType="end"/>
        </w:r>
      </w:hyperlink>
    </w:p>
    <w:p>
      <w:pPr>
        <w:pStyle w:val="TOC2"/>
        <w:tabs>
          <w:tab w:val="right" w:leader="dot" w:pos="8306"/>
        </w:tabs>
      </w:pPr>
      <w:hyperlink w:anchor="_Toc23296" w:history="1">
        <w:r>
          <w:rPr>
            <w:rFonts w:ascii="仿宋" w:eastAsia="仿宋" w:hAnsi="仿宋" w:cs="仿宋" w:hint="eastAsia"/>
            <w:lang w:eastAsia="zh-CN"/>
          </w:rPr>
          <w:t>(二)、项目概况</w:t>
        </w:r>
        <w:r>
          <w:tab/>
        </w:r>
        <w:r>
          <w:fldChar w:fldCharType="begin"/>
        </w:r>
        <w:r>
          <w:instrText xml:space="preserve"> PAGEREF _Toc23296 \h </w:instrText>
        </w:r>
        <w:r>
          <w:fldChar w:fldCharType="separate"/>
        </w:r>
        <w:r>
          <w:t>13</w:t>
        </w:r>
        <w:r>
          <w:fldChar w:fldCharType="end"/>
        </w:r>
      </w:hyperlink>
    </w:p>
    <w:p>
      <w:pPr>
        <w:pStyle w:val="TOC1"/>
        <w:tabs>
          <w:tab w:val="right" w:leader="dot" w:pos="8306"/>
        </w:tabs>
      </w:pPr>
      <w:hyperlink w:anchor="_Toc13255" w:history="1">
        <w:r>
          <w:rPr>
            <w:rFonts w:ascii="仿宋" w:eastAsia="仿宋" w:hAnsi="仿宋" w:cs="仿宋" w:hint="eastAsia"/>
            <w:lang w:eastAsia="zh-CN"/>
          </w:rPr>
          <w:t>四、项目监理与质量保证</w:t>
        </w:r>
        <w:r>
          <w:tab/>
        </w:r>
        <w:r>
          <w:fldChar w:fldCharType="begin"/>
        </w:r>
        <w:r>
          <w:instrText xml:space="preserve"> PAGEREF _Toc13255 \h </w:instrText>
        </w:r>
        <w:r>
          <w:fldChar w:fldCharType="separate"/>
        </w:r>
        <w:r>
          <w:t>16</w:t>
        </w:r>
        <w:r>
          <w:fldChar w:fldCharType="end"/>
        </w:r>
      </w:hyperlink>
    </w:p>
    <w:p>
      <w:pPr>
        <w:pStyle w:val="TOC2"/>
        <w:tabs>
          <w:tab w:val="right" w:leader="dot" w:pos="8306"/>
        </w:tabs>
      </w:pPr>
      <w:hyperlink w:anchor="_Toc19727" w:history="1">
        <w:r>
          <w:rPr>
            <w:rFonts w:ascii="仿宋" w:eastAsia="仿宋" w:hAnsi="仿宋" w:cs="仿宋" w:hint="eastAsia"/>
            <w:lang w:eastAsia="zh-CN"/>
          </w:rPr>
          <w:t>(一)、监理体系构建</w:t>
        </w:r>
        <w:r>
          <w:tab/>
        </w:r>
        <w:r>
          <w:fldChar w:fldCharType="begin"/>
        </w:r>
        <w:r>
          <w:instrText xml:space="preserve"> PAGEREF _Toc19727 \h </w:instrText>
        </w:r>
        <w:r>
          <w:fldChar w:fldCharType="separate"/>
        </w:r>
        <w:r>
          <w:t>16</w:t>
        </w:r>
        <w:r>
          <w:fldChar w:fldCharType="end"/>
        </w:r>
      </w:hyperlink>
    </w:p>
    <w:p>
      <w:pPr>
        <w:pStyle w:val="TOC2"/>
        <w:tabs>
          <w:tab w:val="right" w:leader="dot" w:pos="8306"/>
        </w:tabs>
      </w:pPr>
      <w:hyperlink w:anchor="_Toc25042" w:history="1">
        <w:r>
          <w:rPr>
            <w:rFonts w:ascii="仿宋" w:eastAsia="仿宋" w:hAnsi="仿宋" w:cs="仿宋" w:hint="eastAsia"/>
            <w:lang w:eastAsia="zh-CN"/>
          </w:rPr>
          <w:t>(二)、质量保证体系实施</w:t>
        </w:r>
        <w:r>
          <w:tab/>
        </w:r>
        <w:r>
          <w:fldChar w:fldCharType="begin"/>
        </w:r>
        <w:r>
          <w:instrText xml:space="preserve"> PAGEREF _Toc25042 \h </w:instrText>
        </w:r>
        <w:r>
          <w:fldChar w:fldCharType="separate"/>
        </w:r>
        <w:r>
          <w:t>16</w:t>
        </w:r>
        <w:r>
          <w:fldChar w:fldCharType="end"/>
        </w:r>
      </w:hyperlink>
    </w:p>
    <w:p>
      <w:pPr>
        <w:pStyle w:val="TOC2"/>
        <w:tabs>
          <w:tab w:val="right" w:leader="dot" w:pos="8306"/>
        </w:tabs>
      </w:pPr>
      <w:hyperlink w:anchor="_Toc24422" w:history="1">
        <w:r>
          <w:rPr>
            <w:rFonts w:ascii="仿宋" w:eastAsia="仿宋" w:hAnsi="仿宋" w:cs="仿宋" w:hint="eastAsia"/>
            <w:lang w:eastAsia="zh-CN"/>
          </w:rPr>
          <w:t>(三)、监理与质量控制流程</w:t>
        </w:r>
        <w:r>
          <w:tab/>
        </w:r>
        <w:r>
          <w:fldChar w:fldCharType="begin"/>
        </w:r>
        <w:r>
          <w:instrText xml:space="preserve"> PAGEREF _Toc24422 \h </w:instrText>
        </w:r>
        <w:r>
          <w:fldChar w:fldCharType="separate"/>
        </w:r>
        <w:r>
          <w:t>17</w:t>
        </w:r>
        <w:r>
          <w:fldChar w:fldCharType="end"/>
        </w:r>
      </w:hyperlink>
    </w:p>
    <w:p>
      <w:pPr>
        <w:pStyle w:val="TOC1"/>
        <w:tabs>
          <w:tab w:val="right" w:leader="dot" w:pos="8306"/>
        </w:tabs>
      </w:pPr>
      <w:hyperlink w:anchor="_Toc23043" w:history="1">
        <w:r>
          <w:rPr>
            <w:rFonts w:ascii="仿宋" w:eastAsia="仿宋" w:hAnsi="仿宋" w:cs="仿宋" w:hint="eastAsia"/>
            <w:lang w:eastAsia="zh-CN"/>
          </w:rPr>
          <w:t>五、建设风险评估分析</w:t>
        </w:r>
        <w:r>
          <w:tab/>
        </w:r>
        <w:r>
          <w:fldChar w:fldCharType="begin"/>
        </w:r>
        <w:r>
          <w:instrText xml:space="preserve"> PAGEREF _Toc23043 \h </w:instrText>
        </w:r>
        <w:r>
          <w:fldChar w:fldCharType="separate"/>
        </w:r>
        <w:r>
          <w:t>18</w:t>
        </w:r>
        <w:r>
          <w:fldChar w:fldCharType="end"/>
        </w:r>
      </w:hyperlink>
    </w:p>
    <w:p>
      <w:pPr>
        <w:pStyle w:val="TOC2"/>
        <w:tabs>
          <w:tab w:val="right" w:leader="dot" w:pos="8306"/>
        </w:tabs>
      </w:pPr>
      <w:hyperlink w:anchor="_Toc23377" w:history="1">
        <w:r>
          <w:rPr>
            <w:rFonts w:ascii="仿宋" w:eastAsia="仿宋" w:hAnsi="仿宋" w:cs="仿宋" w:hint="eastAsia"/>
            <w:lang w:eastAsia="zh-CN"/>
          </w:rPr>
          <w:t>(一)、政策风险分析</w:t>
        </w:r>
        <w:r>
          <w:tab/>
        </w:r>
        <w:r>
          <w:fldChar w:fldCharType="begin"/>
        </w:r>
        <w:r>
          <w:instrText xml:space="preserve"> PAGEREF _Toc23377 \h </w:instrText>
        </w:r>
        <w:r>
          <w:fldChar w:fldCharType="separate"/>
        </w:r>
        <w:r>
          <w:t>18</w:t>
        </w:r>
        <w:r>
          <w:fldChar w:fldCharType="end"/>
        </w:r>
      </w:hyperlink>
    </w:p>
    <w:p>
      <w:pPr>
        <w:pStyle w:val="TOC2"/>
        <w:tabs>
          <w:tab w:val="right" w:leader="dot" w:pos="8306"/>
        </w:tabs>
      </w:pPr>
      <w:hyperlink w:anchor="_Toc25192" w:history="1">
        <w:r>
          <w:rPr>
            <w:rFonts w:ascii="仿宋" w:eastAsia="仿宋" w:hAnsi="仿宋" w:cs="仿宋" w:hint="eastAsia"/>
            <w:lang w:eastAsia="zh-CN"/>
          </w:rPr>
          <w:t>(二)、社会风险分析</w:t>
        </w:r>
        <w:r>
          <w:tab/>
        </w:r>
        <w:r>
          <w:fldChar w:fldCharType="begin"/>
        </w:r>
        <w:r>
          <w:instrText xml:space="preserve"> PAGEREF _Toc25192 \h </w:instrText>
        </w:r>
        <w:r>
          <w:fldChar w:fldCharType="separate"/>
        </w:r>
        <w:r>
          <w:t>19</w:t>
        </w:r>
        <w:r>
          <w:fldChar w:fldCharType="end"/>
        </w:r>
      </w:hyperlink>
    </w:p>
    <w:p>
      <w:pPr>
        <w:pStyle w:val="TOC2"/>
        <w:tabs>
          <w:tab w:val="right" w:leader="dot" w:pos="8306"/>
        </w:tabs>
      </w:pPr>
      <w:hyperlink w:anchor="_Toc20686" w:history="1">
        <w:r>
          <w:rPr>
            <w:rFonts w:ascii="仿宋" w:eastAsia="仿宋" w:hAnsi="仿宋" w:cs="仿宋" w:hint="eastAsia"/>
            <w:lang w:eastAsia="zh-CN"/>
          </w:rPr>
          <w:t>(三)、市场风险分析</w:t>
        </w:r>
        <w:r>
          <w:tab/>
        </w:r>
        <w:r>
          <w:fldChar w:fldCharType="begin"/>
        </w:r>
        <w:r>
          <w:instrText xml:space="preserve"> PAGEREF _Toc20686 \h </w:instrText>
        </w:r>
        <w:r>
          <w:fldChar w:fldCharType="separate"/>
        </w:r>
        <w:r>
          <w:t>20</w:t>
        </w:r>
        <w:r>
          <w:fldChar w:fldCharType="end"/>
        </w:r>
      </w:hyperlink>
    </w:p>
    <w:p>
      <w:pPr>
        <w:pStyle w:val="TOC2"/>
        <w:tabs>
          <w:tab w:val="right" w:leader="dot" w:pos="8306"/>
        </w:tabs>
      </w:pPr>
      <w:hyperlink w:anchor="_Toc19592" w:history="1">
        <w:r>
          <w:rPr>
            <w:rFonts w:ascii="仿宋" w:eastAsia="仿宋" w:hAnsi="仿宋" w:cs="仿宋" w:hint="eastAsia"/>
            <w:lang w:eastAsia="zh-CN"/>
          </w:rPr>
          <w:t>(四)、资金风险分析</w:t>
        </w:r>
        <w:r>
          <w:tab/>
        </w:r>
        <w:r>
          <w:fldChar w:fldCharType="begin"/>
        </w:r>
        <w:r>
          <w:instrText xml:space="preserve"> PAGEREF _Toc19592 \h </w:instrText>
        </w:r>
        <w:r>
          <w:fldChar w:fldCharType="separate"/>
        </w:r>
        <w:r>
          <w:t>21</w:t>
        </w:r>
        <w:r>
          <w:fldChar w:fldCharType="end"/>
        </w:r>
      </w:hyperlink>
    </w:p>
    <w:p>
      <w:pPr>
        <w:pStyle w:val="TOC2"/>
        <w:tabs>
          <w:tab w:val="right" w:leader="dot" w:pos="8306"/>
        </w:tabs>
      </w:pPr>
      <w:hyperlink w:anchor="_Toc20165" w:history="1">
        <w:r>
          <w:rPr>
            <w:rFonts w:ascii="仿宋" w:eastAsia="仿宋" w:hAnsi="仿宋" w:cs="仿宋" w:hint="eastAsia"/>
            <w:lang w:eastAsia="zh-CN"/>
          </w:rPr>
          <w:t>(五)、技术风险分析</w:t>
        </w:r>
        <w:r>
          <w:tab/>
        </w:r>
        <w:r>
          <w:fldChar w:fldCharType="begin"/>
        </w:r>
        <w:r>
          <w:instrText xml:space="preserve"> PAGEREF _Toc20165 \h </w:instrText>
        </w:r>
        <w:r>
          <w:fldChar w:fldCharType="separate"/>
        </w:r>
        <w:r>
          <w:t>22</w:t>
        </w:r>
        <w:r>
          <w:fldChar w:fldCharType="end"/>
        </w:r>
      </w:hyperlink>
    </w:p>
    <w:p>
      <w:pPr>
        <w:pStyle w:val="TOC2"/>
        <w:tabs>
          <w:tab w:val="right" w:leader="dot" w:pos="8306"/>
        </w:tabs>
      </w:pPr>
      <w:hyperlink w:anchor="_Toc18754" w:history="1">
        <w:r>
          <w:rPr>
            <w:rFonts w:ascii="仿宋" w:eastAsia="仿宋" w:hAnsi="仿宋" w:cs="仿宋" w:hint="eastAsia"/>
            <w:lang w:eastAsia="zh-CN"/>
          </w:rPr>
          <w:t>(六)、财务风险分析</w:t>
        </w:r>
        <w:r>
          <w:tab/>
        </w:r>
        <w:r>
          <w:fldChar w:fldCharType="begin"/>
        </w:r>
        <w:r>
          <w:instrText xml:space="preserve"> PAGEREF _Toc18754 \h </w:instrText>
        </w:r>
        <w:r>
          <w:fldChar w:fldCharType="separate"/>
        </w:r>
        <w:r>
          <w:t>24</w:t>
        </w:r>
        <w:r>
          <w:fldChar w:fldCharType="end"/>
        </w:r>
      </w:hyperlink>
    </w:p>
    <w:p>
      <w:pPr>
        <w:pStyle w:val="TOC2"/>
        <w:tabs>
          <w:tab w:val="right" w:leader="dot" w:pos="8306"/>
        </w:tabs>
      </w:pPr>
      <w:hyperlink w:anchor="_Toc29152" w:history="1">
        <w:r>
          <w:rPr>
            <w:rFonts w:ascii="仿宋" w:eastAsia="仿宋" w:hAnsi="仿宋" w:cs="仿宋" w:hint="eastAsia"/>
            <w:lang w:eastAsia="zh-CN"/>
          </w:rPr>
          <w:t>(七)、管理风险分析</w:t>
        </w:r>
        <w:r>
          <w:tab/>
        </w:r>
        <w:r>
          <w:fldChar w:fldCharType="begin"/>
        </w:r>
        <w:r>
          <w:instrText xml:space="preserve"> PAGEREF _Toc29152 \h </w:instrText>
        </w:r>
        <w:r>
          <w:fldChar w:fldCharType="separate"/>
        </w:r>
        <w:r>
          <w:t>25</w:t>
        </w:r>
        <w:r>
          <w:fldChar w:fldCharType="end"/>
        </w:r>
      </w:hyperlink>
    </w:p>
    <w:p>
      <w:pPr>
        <w:pStyle w:val="TOC2"/>
        <w:tabs>
          <w:tab w:val="right" w:leader="dot" w:pos="8306"/>
        </w:tabs>
      </w:pPr>
      <w:hyperlink w:anchor="_Toc7348" w:history="1">
        <w:r>
          <w:rPr>
            <w:rFonts w:ascii="仿宋" w:eastAsia="仿宋" w:hAnsi="仿宋" w:cs="仿宋" w:hint="eastAsia"/>
            <w:lang w:eastAsia="zh-CN"/>
          </w:rPr>
          <w:t>(八)、其它风险分析</w:t>
        </w:r>
        <w:r>
          <w:tab/>
        </w:r>
        <w:r>
          <w:fldChar w:fldCharType="begin"/>
        </w:r>
        <w:r>
          <w:instrText xml:space="preserve"> PAGEREF _Toc7348 \h </w:instrText>
        </w:r>
        <w:r>
          <w:fldChar w:fldCharType="separate"/>
        </w:r>
        <w:r>
          <w:t>27</w:t>
        </w:r>
        <w:r>
          <w:fldChar w:fldCharType="end"/>
        </w:r>
      </w:hyperlink>
    </w:p>
    <w:p>
      <w:pPr>
        <w:pStyle w:val="TOC2"/>
        <w:tabs>
          <w:tab w:val="right" w:leader="dot" w:pos="8306"/>
        </w:tabs>
      </w:pPr>
      <w:hyperlink w:anchor="_Toc10081" w:history="1">
        <w:r>
          <w:rPr>
            <w:rFonts w:ascii="仿宋" w:eastAsia="仿宋" w:hAnsi="仿宋" w:cs="仿宋" w:hint="eastAsia"/>
            <w:lang w:eastAsia="zh-CN"/>
          </w:rPr>
          <w:t>(九)、社会影响评估</w:t>
        </w:r>
        <w:r>
          <w:tab/>
        </w:r>
        <w:r>
          <w:fldChar w:fldCharType="begin"/>
        </w:r>
        <w:r>
          <w:instrText xml:space="preserve"> PAGEREF _Toc10081 \h </w:instrText>
        </w:r>
        <w:r>
          <w:fldChar w:fldCharType="separate"/>
        </w:r>
        <w:r>
          <w:t>28</w:t>
        </w:r>
        <w:r>
          <w:fldChar w:fldCharType="end"/>
        </w:r>
      </w:hyperlink>
    </w:p>
    <w:p>
      <w:pPr>
        <w:pStyle w:val="TOC1"/>
        <w:tabs>
          <w:tab w:val="right" w:leader="dot" w:pos="8306"/>
        </w:tabs>
      </w:pPr>
      <w:hyperlink w:anchor="_Toc14925" w:history="1">
        <w:r>
          <w:rPr>
            <w:rFonts w:ascii="仿宋" w:eastAsia="仿宋" w:hAnsi="仿宋" w:cs="仿宋" w:hint="eastAsia"/>
            <w:lang w:eastAsia="zh-CN"/>
          </w:rPr>
          <w:t>六、经济影响分析</w:t>
        </w:r>
        <w:r>
          <w:tab/>
        </w:r>
        <w:r>
          <w:fldChar w:fldCharType="begin"/>
        </w:r>
        <w:r>
          <w:instrText xml:space="preserve"> PAGEREF _Toc14925 \h </w:instrText>
        </w:r>
        <w:r>
          <w:fldChar w:fldCharType="separate"/>
        </w:r>
        <w:r>
          <w:t>30</w:t>
        </w:r>
        <w:r>
          <w:fldChar w:fldCharType="end"/>
        </w:r>
      </w:hyperlink>
    </w:p>
    <w:p>
      <w:pPr>
        <w:pStyle w:val="TOC2"/>
        <w:tabs>
          <w:tab w:val="right" w:leader="dot" w:pos="8306"/>
        </w:tabs>
      </w:pPr>
      <w:hyperlink w:anchor="_Toc11110" w:history="1">
        <w:r>
          <w:rPr>
            <w:rFonts w:ascii="仿宋" w:eastAsia="仿宋" w:hAnsi="仿宋" w:cs="仿宋" w:hint="eastAsia"/>
            <w:lang w:eastAsia="zh-CN"/>
          </w:rPr>
          <w:t>(一)、经济费用效益或费用效果分析</w:t>
        </w:r>
        <w:r>
          <w:tab/>
        </w:r>
        <w:r>
          <w:fldChar w:fldCharType="begin"/>
        </w:r>
        <w:r>
          <w:instrText xml:space="preserve"> PAGEREF _Toc11110 \h </w:instrText>
        </w:r>
        <w:r>
          <w:fldChar w:fldCharType="separate"/>
        </w:r>
        <w:r>
          <w:t>30</w:t>
        </w:r>
        <w:r>
          <w:fldChar w:fldCharType="end"/>
        </w:r>
      </w:hyperlink>
    </w:p>
    <w:p>
      <w:pPr>
        <w:pStyle w:val="TOC2"/>
        <w:tabs>
          <w:tab w:val="right" w:leader="dot" w:pos="8306"/>
        </w:tabs>
      </w:pPr>
      <w:hyperlink w:anchor="_Toc21106" w:history="1">
        <w:r>
          <w:rPr>
            <w:rFonts w:ascii="仿宋" w:eastAsia="仿宋" w:hAnsi="仿宋" w:cs="仿宋" w:hint="eastAsia"/>
            <w:lang w:eastAsia="zh-CN"/>
          </w:rPr>
          <w:t>(二)、行业影响分析</w:t>
        </w:r>
        <w:r>
          <w:tab/>
        </w:r>
        <w:r>
          <w:fldChar w:fldCharType="begin"/>
        </w:r>
        <w:r>
          <w:instrText xml:space="preserve"> PAGEREF _Toc21106 \h </w:instrText>
        </w:r>
        <w:r>
          <w:fldChar w:fldCharType="separate"/>
        </w:r>
        <w:r>
          <w:t>32</w:t>
        </w:r>
        <w:r>
          <w:fldChar w:fldCharType="end"/>
        </w:r>
      </w:hyperlink>
    </w:p>
    <w:p>
      <w:pPr>
        <w:pStyle w:val="TOC2"/>
        <w:tabs>
          <w:tab w:val="right" w:leader="dot" w:pos="8306"/>
        </w:tabs>
      </w:pPr>
      <w:hyperlink w:anchor="_Toc18036" w:history="1">
        <w:r>
          <w:rPr>
            <w:rFonts w:ascii="仿宋" w:eastAsia="仿宋" w:hAnsi="仿宋" w:cs="仿宋" w:hint="eastAsia"/>
            <w:lang w:eastAsia="zh-CN"/>
          </w:rPr>
          <w:t>(三)、区域经济影响分析</w:t>
        </w:r>
        <w:r>
          <w:tab/>
        </w:r>
        <w:r>
          <w:fldChar w:fldCharType="begin"/>
        </w:r>
        <w:r>
          <w:instrText xml:space="preserve"> PAGEREF _Toc18036 \h </w:instrText>
        </w:r>
        <w:r>
          <w:fldChar w:fldCharType="separate"/>
        </w:r>
        <w:r>
          <w:t>34</w:t>
        </w:r>
        <w:r>
          <w:fldChar w:fldCharType="end"/>
        </w:r>
      </w:hyperlink>
    </w:p>
    <w:p>
      <w:pPr>
        <w:pStyle w:val="TOC2"/>
        <w:tabs>
          <w:tab w:val="right" w:leader="dot" w:pos="8306"/>
        </w:tabs>
      </w:pPr>
      <w:hyperlink w:anchor="_Toc26218" w:history="1">
        <w:r>
          <w:rPr>
            <w:rFonts w:ascii="仿宋" w:eastAsia="仿宋" w:hAnsi="仿宋" w:cs="仿宋" w:hint="eastAsia"/>
            <w:lang w:eastAsia="zh-CN"/>
          </w:rPr>
          <w:t>(四)、宏观经济影响分析</w:t>
        </w:r>
        <w:r>
          <w:tab/>
        </w:r>
        <w:r>
          <w:fldChar w:fldCharType="begin"/>
        </w:r>
        <w:r>
          <w:instrText xml:space="preserve"> PAGEREF _Toc26218 \h </w:instrText>
        </w:r>
        <w:r>
          <w:fldChar w:fldCharType="separate"/>
        </w:r>
        <w:r>
          <w:t>35</w:t>
        </w:r>
        <w:r>
          <w:fldChar w:fldCharType="end"/>
        </w:r>
      </w:hyperlink>
    </w:p>
    <w:p>
      <w:pPr>
        <w:pStyle w:val="TOC1"/>
        <w:tabs>
          <w:tab w:val="right" w:leader="dot" w:pos="8306"/>
        </w:tabs>
      </w:pPr>
      <w:hyperlink w:anchor="_Toc11336" w:history="1">
        <w:r>
          <w:rPr>
            <w:rFonts w:ascii="仿宋" w:eastAsia="仿宋" w:hAnsi="仿宋" w:cs="仿宋" w:hint="eastAsia"/>
            <w:lang w:eastAsia="zh-CN"/>
          </w:rPr>
          <w:t>七、环境保护与治理方案</w:t>
        </w:r>
        <w:r>
          <w:tab/>
        </w:r>
        <w:r>
          <w:fldChar w:fldCharType="begin"/>
        </w:r>
        <w:r>
          <w:instrText xml:space="preserve"> PAGEREF _Toc11336 \h </w:instrText>
        </w:r>
        <w:r>
          <w:fldChar w:fldCharType="separate"/>
        </w:r>
        <w:r>
          <w:t>37</w:t>
        </w:r>
        <w:r>
          <w:fldChar w:fldCharType="end"/>
        </w:r>
      </w:hyperlink>
    </w:p>
    <w:p>
      <w:pPr>
        <w:pStyle w:val="TOC2"/>
        <w:tabs>
          <w:tab w:val="right" w:leader="dot" w:pos="8306"/>
        </w:tabs>
      </w:pPr>
      <w:hyperlink w:anchor="_Toc23647" w:history="1">
        <w:r>
          <w:rPr>
            <w:rFonts w:ascii="仿宋" w:eastAsia="仿宋" w:hAnsi="仿宋" w:cs="仿宋" w:hint="eastAsia"/>
            <w:lang w:eastAsia="zh-CN"/>
          </w:rPr>
          <w:t>(一)、项目环境影响评估</w:t>
        </w:r>
        <w:r>
          <w:tab/>
        </w:r>
        <w:r>
          <w:fldChar w:fldCharType="begin"/>
        </w:r>
        <w:r>
          <w:instrText xml:space="preserve"> PAGEREF _Toc23647 \h </w:instrText>
        </w:r>
        <w:r>
          <w:fldChar w:fldCharType="separate"/>
        </w:r>
        <w:r>
          <w:t>37</w:t>
        </w:r>
        <w:r>
          <w:fldChar w:fldCharType="end"/>
        </w:r>
      </w:hyperlink>
    </w:p>
    <w:p>
      <w:pPr>
        <w:pStyle w:val="TOC2"/>
        <w:tabs>
          <w:tab w:val="right" w:leader="dot" w:pos="8306"/>
        </w:tabs>
      </w:pPr>
      <w:hyperlink w:anchor="_Toc11834" w:history="1">
        <w:r>
          <w:rPr>
            <w:rFonts w:ascii="仿宋" w:eastAsia="仿宋" w:hAnsi="仿宋" w:cs="仿宋" w:hint="eastAsia"/>
            <w:lang w:eastAsia="zh-CN"/>
          </w:rPr>
          <w:t>(二)、环境保护措施与治理方案</w:t>
        </w:r>
        <w:r>
          <w:tab/>
        </w:r>
        <w:r>
          <w:fldChar w:fldCharType="begin"/>
        </w:r>
        <w:r>
          <w:instrText xml:space="preserve"> PAGEREF _Toc11834 \h </w:instrText>
        </w:r>
        <w:r>
          <w:fldChar w:fldCharType="separate"/>
        </w:r>
        <w:r>
          <w:t>37</w:t>
        </w:r>
        <w:r>
          <w:fldChar w:fldCharType="end"/>
        </w:r>
      </w:hyperlink>
    </w:p>
    <w:p>
      <w:pPr>
        <w:pStyle w:val="TOC1"/>
        <w:tabs>
          <w:tab w:val="right" w:leader="dot" w:pos="8306"/>
        </w:tabs>
      </w:pPr>
      <w:hyperlink w:anchor="_Toc7353" w:history="1">
        <w:r>
          <w:rPr>
            <w:rFonts w:ascii="仿宋" w:eastAsia="仿宋" w:hAnsi="仿宋" w:cs="仿宋" w:hint="eastAsia"/>
            <w:lang w:eastAsia="zh-CN"/>
          </w:rPr>
          <w:t>八、土地利用与规划方案</w:t>
        </w:r>
        <w:r>
          <w:tab/>
        </w:r>
        <w:r>
          <w:fldChar w:fldCharType="begin"/>
        </w:r>
        <w:r>
          <w:instrText xml:space="preserve"> PAGEREF _Toc7353 \h </w:instrText>
        </w:r>
        <w:r>
          <w:fldChar w:fldCharType="separate"/>
        </w:r>
        <w:r>
          <w:t>38</w:t>
        </w:r>
        <w:r>
          <w:fldChar w:fldCharType="end"/>
        </w:r>
      </w:hyperlink>
    </w:p>
    <w:p>
      <w:pPr>
        <w:pStyle w:val="TOC2"/>
        <w:tabs>
          <w:tab w:val="right" w:leader="dot" w:pos="8306"/>
        </w:tabs>
      </w:pPr>
      <w:hyperlink w:anchor="_Toc17850" w:history="1">
        <w:r>
          <w:rPr>
            <w:rFonts w:ascii="仿宋" w:eastAsia="仿宋" w:hAnsi="仿宋" w:cs="仿宋" w:hint="eastAsia"/>
            <w:lang w:eastAsia="zh-CN"/>
          </w:rPr>
          <w:t>(一)、项目用地情况分析</w:t>
        </w:r>
        <w:r>
          <w:tab/>
        </w:r>
        <w:r>
          <w:fldChar w:fldCharType="begin"/>
        </w:r>
        <w:r>
          <w:instrText xml:space="preserve"> PAGEREF _Toc17850 \h </w:instrText>
        </w:r>
        <w:r>
          <w:fldChar w:fldCharType="separate"/>
        </w:r>
        <w:r>
          <w:t>38</w:t>
        </w:r>
        <w:r>
          <w:fldChar w:fldCharType="end"/>
        </w:r>
      </w:hyperlink>
    </w:p>
    <w:p>
      <w:pPr>
        <w:pStyle w:val="TOC2"/>
        <w:tabs>
          <w:tab w:val="right" w:leader="dot" w:pos="8306"/>
        </w:tabs>
      </w:pPr>
      <w:hyperlink w:anchor="_Toc19243" w:history="1">
        <w:r>
          <w:rPr>
            <w:rFonts w:ascii="仿宋" w:eastAsia="仿宋" w:hAnsi="仿宋" w:cs="仿宋" w:hint="eastAsia"/>
            <w:lang w:eastAsia="zh-CN"/>
          </w:rPr>
          <w:t>(二)、土地利用规划方案</w:t>
        </w:r>
        <w:r>
          <w:tab/>
        </w:r>
        <w:r>
          <w:fldChar w:fldCharType="begin"/>
        </w:r>
        <w:r>
          <w:instrText xml:space="preserve"> PAGEREF _Toc19243 \h </w:instrText>
        </w:r>
        <w:r>
          <w:fldChar w:fldCharType="separate"/>
        </w:r>
        <w:r>
          <w:t>39</w:t>
        </w:r>
        <w:r>
          <w:fldChar w:fldCharType="end"/>
        </w:r>
      </w:hyperlink>
    </w:p>
    <w:p>
      <w:pPr>
        <w:pStyle w:val="TOC1"/>
        <w:tabs>
          <w:tab w:val="right" w:leader="dot" w:pos="8306"/>
        </w:tabs>
      </w:pPr>
      <w:hyperlink w:anchor="_Toc24493" w:history="1">
        <w:r>
          <w:rPr>
            <w:rFonts w:ascii="仿宋" w:eastAsia="仿宋" w:hAnsi="仿宋" w:cs="仿宋" w:hint="eastAsia"/>
            <w:lang w:eastAsia="zh-CN"/>
          </w:rPr>
          <w:t>九、项目进度计划</w:t>
        </w:r>
        <w:r>
          <w:tab/>
        </w:r>
        <w:r>
          <w:fldChar w:fldCharType="begin"/>
        </w:r>
        <w:r>
          <w:instrText xml:space="preserve"> PAGEREF _Toc24493 \h </w:instrText>
        </w:r>
        <w:r>
          <w:fldChar w:fldCharType="separate"/>
        </w:r>
        <w:r>
          <w:t>40</w:t>
        </w:r>
        <w:r>
          <w:fldChar w:fldCharType="end"/>
        </w:r>
      </w:hyperlink>
    </w:p>
    <w:p>
      <w:pPr>
        <w:pStyle w:val="TOC2"/>
        <w:tabs>
          <w:tab w:val="right" w:leader="dot" w:pos="8306"/>
        </w:tabs>
      </w:pPr>
      <w:hyperlink w:anchor="_Toc279" w:history="1">
        <w:r>
          <w:rPr>
            <w:rFonts w:ascii="仿宋" w:eastAsia="仿宋" w:hAnsi="仿宋" w:cs="仿宋" w:hint="eastAsia"/>
            <w:lang w:eastAsia="zh-CN"/>
          </w:rPr>
          <w:t>(一)、建设周期</w:t>
        </w:r>
        <w:r>
          <w:tab/>
        </w:r>
        <w:r>
          <w:fldChar w:fldCharType="begin"/>
        </w:r>
        <w:r>
          <w:instrText xml:space="preserve"> PAGEREF _Toc279 \h </w:instrText>
        </w:r>
        <w:r>
          <w:fldChar w:fldCharType="separate"/>
        </w:r>
        <w:r>
          <w:t>40</w:t>
        </w:r>
        <w:r>
          <w:fldChar w:fldCharType="end"/>
        </w:r>
      </w:hyperlink>
    </w:p>
    <w:p>
      <w:pPr>
        <w:pStyle w:val="TOC2"/>
        <w:tabs>
          <w:tab w:val="right" w:leader="dot" w:pos="8306"/>
        </w:tabs>
      </w:pPr>
      <w:hyperlink w:anchor="_Toc22452" w:history="1">
        <w:r>
          <w:rPr>
            <w:rFonts w:ascii="仿宋" w:eastAsia="仿宋" w:hAnsi="仿宋" w:cs="仿宋" w:hint="eastAsia"/>
            <w:lang w:eastAsia="zh-CN"/>
          </w:rPr>
          <w:t>(二)、建设进度</w:t>
        </w:r>
        <w:r>
          <w:tab/>
        </w:r>
        <w:r>
          <w:fldChar w:fldCharType="begin"/>
        </w:r>
        <w:r>
          <w:instrText xml:space="preserve"> PAGEREF _Toc22452 \h </w:instrText>
        </w:r>
        <w:r>
          <w:fldChar w:fldCharType="separate"/>
        </w:r>
        <w:r>
          <w:t>40</w:t>
        </w:r>
        <w:r>
          <w:fldChar w:fldCharType="end"/>
        </w:r>
      </w:hyperlink>
    </w:p>
    <w:p>
      <w:pPr>
        <w:pStyle w:val="TOC2"/>
        <w:tabs>
          <w:tab w:val="right" w:leader="dot" w:pos="8306"/>
        </w:tabs>
      </w:pPr>
      <w:hyperlink w:anchor="_Toc23617" w:history="1">
        <w:r>
          <w:rPr>
            <w:rFonts w:ascii="仿宋" w:eastAsia="仿宋" w:hAnsi="仿宋" w:cs="仿宋" w:hint="eastAsia"/>
            <w:lang w:eastAsia="zh-CN"/>
          </w:rPr>
          <w:t>(三)、进度安排注意事项</w:t>
        </w:r>
        <w:r>
          <w:tab/>
        </w:r>
        <w:r>
          <w:fldChar w:fldCharType="begin"/>
        </w:r>
        <w:r>
          <w:instrText xml:space="preserve"> PAGEREF _Toc23617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3" w:history="1">
        <w:r>
          <w:rPr>
            <w:rFonts w:ascii="仿宋" w:eastAsia="仿宋" w:hAnsi="仿宋" w:cs="仿宋" w:hint="eastAsia"/>
            <w:lang w:eastAsia="zh-CN"/>
          </w:rPr>
          <w:t>(四)、人力资源配置</w:t>
        </w:r>
        <w:r>
          <w:tab/>
        </w:r>
        <w:r>
          <w:fldChar w:fldCharType="begin"/>
        </w:r>
        <w:r>
          <w:instrText xml:space="preserve"> PAGEREF _Toc19103 \h </w:instrText>
        </w:r>
        <w:r>
          <w:fldChar w:fldCharType="separate"/>
        </w:r>
        <w:r>
          <w:t>42</w:t>
        </w:r>
        <w:r>
          <w:fldChar w:fldCharType="end"/>
        </w:r>
      </w:hyperlink>
    </w:p>
    <w:p>
      <w:pPr>
        <w:pStyle w:val="TOC2"/>
        <w:tabs>
          <w:tab w:val="right" w:leader="dot" w:pos="8306"/>
        </w:tabs>
      </w:pPr>
      <w:hyperlink w:anchor="_Toc3045" w:history="1">
        <w:r>
          <w:rPr>
            <w:rFonts w:ascii="仿宋" w:eastAsia="仿宋" w:hAnsi="仿宋" w:cs="仿宋" w:hint="eastAsia"/>
            <w:lang w:eastAsia="zh-CN"/>
          </w:rPr>
          <w:t>(五)、员工培训</w:t>
        </w:r>
        <w:r>
          <w:tab/>
        </w:r>
        <w:r>
          <w:fldChar w:fldCharType="begin"/>
        </w:r>
        <w:r>
          <w:instrText xml:space="preserve"> PAGEREF _Toc3045 \h </w:instrText>
        </w:r>
        <w:r>
          <w:fldChar w:fldCharType="separate"/>
        </w:r>
        <w:r>
          <w:t>44</w:t>
        </w:r>
        <w:r>
          <w:fldChar w:fldCharType="end"/>
        </w:r>
      </w:hyperlink>
    </w:p>
    <w:p>
      <w:pPr>
        <w:pStyle w:val="TOC2"/>
        <w:tabs>
          <w:tab w:val="right" w:leader="dot" w:pos="8306"/>
        </w:tabs>
      </w:pPr>
      <w:hyperlink w:anchor="_Toc24994" w:history="1">
        <w:r>
          <w:rPr>
            <w:rFonts w:ascii="仿宋" w:eastAsia="仿宋" w:hAnsi="仿宋" w:cs="仿宋" w:hint="eastAsia"/>
            <w:lang w:eastAsia="zh-CN"/>
          </w:rPr>
          <w:t>(六)、项目实施保障</w:t>
        </w:r>
        <w:r>
          <w:tab/>
        </w:r>
        <w:r>
          <w:fldChar w:fldCharType="begin"/>
        </w:r>
        <w:r>
          <w:instrText xml:space="preserve"> PAGEREF _Toc24994 \h </w:instrText>
        </w:r>
        <w:r>
          <w:fldChar w:fldCharType="separate"/>
        </w:r>
        <w:r>
          <w:t>45</w:t>
        </w:r>
        <w:r>
          <w:fldChar w:fldCharType="end"/>
        </w:r>
      </w:hyperlink>
    </w:p>
    <w:p>
      <w:pPr>
        <w:pStyle w:val="TOC2"/>
        <w:tabs>
          <w:tab w:val="right" w:leader="dot" w:pos="8306"/>
        </w:tabs>
      </w:pPr>
      <w:hyperlink w:anchor="_Toc6058" w:history="1">
        <w:r>
          <w:rPr>
            <w:rFonts w:ascii="仿宋" w:eastAsia="仿宋" w:hAnsi="仿宋" w:cs="仿宋" w:hint="eastAsia"/>
            <w:lang w:eastAsia="zh-CN"/>
          </w:rPr>
          <w:t>(七)、安全规范管理</w:t>
        </w:r>
        <w:r>
          <w:tab/>
        </w:r>
        <w:r>
          <w:fldChar w:fldCharType="begin"/>
        </w:r>
        <w:r>
          <w:instrText xml:space="preserve"> PAGEREF _Toc6058 \h </w:instrText>
        </w:r>
        <w:r>
          <w:fldChar w:fldCharType="separate"/>
        </w:r>
        <w:r>
          <w:t>46</w:t>
        </w:r>
        <w:r>
          <w:fldChar w:fldCharType="end"/>
        </w:r>
      </w:hyperlink>
    </w:p>
    <w:p>
      <w:pPr>
        <w:pStyle w:val="TOC1"/>
        <w:tabs>
          <w:tab w:val="right" w:leader="dot" w:pos="8306"/>
        </w:tabs>
      </w:pPr>
      <w:hyperlink w:anchor="_Toc1030" w:history="1">
        <w:r>
          <w:rPr>
            <w:rFonts w:ascii="仿宋" w:eastAsia="仿宋" w:hAnsi="仿宋" w:cs="仿宋" w:hint="eastAsia"/>
            <w:lang w:eastAsia="zh-CN"/>
          </w:rPr>
          <w:t>十、技术创新与产业升级</w:t>
        </w:r>
        <w:r>
          <w:tab/>
        </w:r>
        <w:r>
          <w:fldChar w:fldCharType="begin"/>
        </w:r>
        <w:r>
          <w:instrText xml:space="preserve"> PAGEREF _Toc1030 \h </w:instrText>
        </w:r>
        <w:r>
          <w:fldChar w:fldCharType="separate"/>
        </w:r>
        <w:r>
          <w:t>47</w:t>
        </w:r>
        <w:r>
          <w:fldChar w:fldCharType="end"/>
        </w:r>
      </w:hyperlink>
    </w:p>
    <w:p>
      <w:pPr>
        <w:pStyle w:val="TOC2"/>
        <w:tabs>
          <w:tab w:val="right" w:leader="dot" w:pos="8306"/>
        </w:tabs>
      </w:pPr>
      <w:hyperlink w:anchor="_Toc14092" w:history="1">
        <w:r>
          <w:rPr>
            <w:rFonts w:ascii="仿宋" w:eastAsia="仿宋" w:hAnsi="仿宋" w:cs="仿宋" w:hint="eastAsia"/>
            <w:lang w:eastAsia="zh-CN"/>
          </w:rPr>
          <w:t>(一)、技术创新方向与目标</w:t>
        </w:r>
        <w:r>
          <w:tab/>
        </w:r>
        <w:r>
          <w:fldChar w:fldCharType="begin"/>
        </w:r>
        <w:r>
          <w:instrText xml:space="preserve"> PAGEREF _Toc14092 \h </w:instrText>
        </w:r>
        <w:r>
          <w:fldChar w:fldCharType="separate"/>
        </w:r>
        <w:r>
          <w:t>47</w:t>
        </w:r>
        <w:r>
          <w:fldChar w:fldCharType="end"/>
        </w:r>
      </w:hyperlink>
    </w:p>
    <w:p>
      <w:pPr>
        <w:pStyle w:val="TOC2"/>
        <w:tabs>
          <w:tab w:val="right" w:leader="dot" w:pos="8306"/>
        </w:tabs>
      </w:pPr>
      <w:hyperlink w:anchor="_Toc2910" w:history="1">
        <w:r>
          <w:rPr>
            <w:rFonts w:ascii="仿宋" w:eastAsia="仿宋" w:hAnsi="仿宋" w:cs="仿宋" w:hint="eastAsia"/>
            <w:lang w:eastAsia="zh-CN"/>
          </w:rPr>
          <w:t>(二)、产业升级路径与措施</w:t>
        </w:r>
        <w:r>
          <w:tab/>
        </w:r>
        <w:r>
          <w:fldChar w:fldCharType="begin"/>
        </w:r>
        <w:r>
          <w:instrText xml:space="preserve"> PAGEREF _Toc2910 \h </w:instrText>
        </w:r>
        <w:r>
          <w:fldChar w:fldCharType="separate"/>
        </w:r>
        <w:r>
          <w:t>49</w:t>
        </w:r>
        <w:r>
          <w:fldChar w:fldCharType="end"/>
        </w:r>
      </w:hyperlink>
    </w:p>
    <w:p>
      <w:pPr>
        <w:pStyle w:val="TOC1"/>
        <w:tabs>
          <w:tab w:val="right" w:leader="dot" w:pos="8306"/>
        </w:tabs>
      </w:pPr>
      <w:hyperlink w:anchor="_Toc1326" w:history="1">
        <w:r>
          <w:rPr>
            <w:rFonts w:ascii="仿宋" w:eastAsia="仿宋" w:hAnsi="仿宋" w:cs="仿宋" w:hint="eastAsia"/>
            <w:lang w:eastAsia="zh-CN"/>
          </w:rPr>
          <w:t>十一、客户关系管理与市场拓展</w:t>
        </w:r>
        <w:r>
          <w:tab/>
        </w:r>
        <w:r>
          <w:fldChar w:fldCharType="begin"/>
        </w:r>
        <w:r>
          <w:instrText xml:space="preserve"> PAGEREF _Toc1326 \h </w:instrText>
        </w:r>
        <w:r>
          <w:fldChar w:fldCharType="separate"/>
        </w:r>
        <w:r>
          <w:t>50</w:t>
        </w:r>
        <w:r>
          <w:fldChar w:fldCharType="end"/>
        </w:r>
      </w:hyperlink>
    </w:p>
    <w:p>
      <w:pPr>
        <w:pStyle w:val="TOC2"/>
        <w:tabs>
          <w:tab w:val="right" w:leader="dot" w:pos="8306"/>
        </w:tabs>
      </w:pPr>
      <w:hyperlink w:anchor="_Toc13975" w:history="1">
        <w:r>
          <w:rPr>
            <w:rFonts w:ascii="仿宋" w:eastAsia="仿宋" w:hAnsi="仿宋" w:cs="仿宋" w:hint="eastAsia"/>
            <w:lang w:eastAsia="zh-CN"/>
          </w:rPr>
          <w:t>(一)、客户关系管理策略</w:t>
        </w:r>
        <w:r>
          <w:tab/>
        </w:r>
        <w:r>
          <w:fldChar w:fldCharType="begin"/>
        </w:r>
        <w:r>
          <w:instrText xml:space="preserve"> PAGEREF _Toc13975 \h </w:instrText>
        </w:r>
        <w:r>
          <w:fldChar w:fldCharType="separate"/>
        </w:r>
        <w:r>
          <w:t>50</w:t>
        </w:r>
        <w:r>
          <w:fldChar w:fldCharType="end"/>
        </w:r>
      </w:hyperlink>
    </w:p>
    <w:p>
      <w:pPr>
        <w:pStyle w:val="TOC2"/>
        <w:tabs>
          <w:tab w:val="right" w:leader="dot" w:pos="8306"/>
        </w:tabs>
      </w:pPr>
      <w:hyperlink w:anchor="_Toc31805" w:history="1">
        <w:r>
          <w:rPr>
            <w:rFonts w:ascii="仿宋" w:eastAsia="仿宋" w:hAnsi="仿宋" w:cs="仿宋" w:hint="eastAsia"/>
            <w:lang w:eastAsia="zh-CN"/>
          </w:rPr>
          <w:t>(二)、市场拓展方案</w:t>
        </w:r>
        <w:r>
          <w:tab/>
        </w:r>
        <w:r>
          <w:fldChar w:fldCharType="begin"/>
        </w:r>
        <w:r>
          <w:instrText xml:space="preserve"> PAGEREF _Toc31805 \h </w:instrText>
        </w:r>
        <w:r>
          <w:fldChar w:fldCharType="separate"/>
        </w:r>
        <w:r>
          <w:t>51</w:t>
        </w:r>
        <w:r>
          <w:fldChar w:fldCharType="end"/>
        </w:r>
      </w:hyperlink>
    </w:p>
    <w:p>
      <w:pPr>
        <w:pStyle w:val="TOC1"/>
        <w:tabs>
          <w:tab w:val="right" w:leader="dot" w:pos="8306"/>
        </w:tabs>
      </w:pPr>
      <w:hyperlink w:anchor="_Toc14939" w:history="1">
        <w:r>
          <w:rPr>
            <w:rFonts w:ascii="仿宋" w:eastAsia="仿宋" w:hAnsi="仿宋" w:cs="仿宋" w:hint="eastAsia"/>
            <w:lang w:eastAsia="zh-CN"/>
          </w:rPr>
          <w:t>十二、安全与应急管理</w:t>
        </w:r>
        <w:r>
          <w:tab/>
        </w:r>
        <w:r>
          <w:fldChar w:fldCharType="begin"/>
        </w:r>
        <w:r>
          <w:instrText xml:space="preserve"> PAGEREF _Toc14939 \h </w:instrText>
        </w:r>
        <w:r>
          <w:fldChar w:fldCharType="separate"/>
        </w:r>
        <w:r>
          <w:t>52</w:t>
        </w:r>
        <w:r>
          <w:fldChar w:fldCharType="end"/>
        </w:r>
      </w:hyperlink>
    </w:p>
    <w:p>
      <w:pPr>
        <w:pStyle w:val="TOC2"/>
        <w:tabs>
          <w:tab w:val="right" w:leader="dot" w:pos="8306"/>
        </w:tabs>
      </w:pPr>
      <w:hyperlink w:anchor="_Toc15549" w:history="1">
        <w:r>
          <w:rPr>
            <w:rFonts w:ascii="仿宋" w:eastAsia="仿宋" w:hAnsi="仿宋" w:cs="仿宋" w:hint="eastAsia"/>
            <w:lang w:eastAsia="zh-CN"/>
          </w:rPr>
          <w:t>(一)、安全生产管理</w:t>
        </w:r>
        <w:r>
          <w:tab/>
        </w:r>
        <w:r>
          <w:fldChar w:fldCharType="begin"/>
        </w:r>
        <w:r>
          <w:instrText xml:space="preserve"> PAGEREF _Toc15549 \h </w:instrText>
        </w:r>
        <w:r>
          <w:fldChar w:fldCharType="separate"/>
        </w:r>
        <w:r>
          <w:t>52</w:t>
        </w:r>
        <w:r>
          <w:fldChar w:fldCharType="end"/>
        </w:r>
      </w:hyperlink>
    </w:p>
    <w:p>
      <w:pPr>
        <w:pStyle w:val="TOC2"/>
        <w:tabs>
          <w:tab w:val="right" w:leader="dot" w:pos="8306"/>
        </w:tabs>
      </w:pPr>
      <w:hyperlink w:anchor="_Toc406" w:history="1">
        <w:r>
          <w:rPr>
            <w:rFonts w:ascii="仿宋" w:eastAsia="仿宋" w:hAnsi="仿宋" w:cs="仿宋" w:hint="eastAsia"/>
            <w:lang w:eastAsia="zh-CN"/>
          </w:rPr>
          <w:t>(二)、应急预案与响应</w:t>
        </w:r>
        <w:r>
          <w:tab/>
        </w:r>
        <w:r>
          <w:fldChar w:fldCharType="begin"/>
        </w:r>
        <w:r>
          <w:instrText xml:space="preserve"> PAGEREF _Toc406 \h </w:instrText>
        </w:r>
        <w:r>
          <w:fldChar w:fldCharType="separate"/>
        </w:r>
        <w:r>
          <w:t>54</w:t>
        </w:r>
        <w:r>
          <w:fldChar w:fldCharType="end"/>
        </w:r>
      </w:hyperlink>
    </w:p>
    <w:p>
      <w:pPr>
        <w:pStyle w:val="TOC1"/>
        <w:tabs>
          <w:tab w:val="right" w:leader="dot" w:pos="8306"/>
        </w:tabs>
      </w:pPr>
      <w:hyperlink w:anchor="_Toc2174" w:history="1">
        <w:r>
          <w:rPr>
            <w:rFonts w:ascii="仿宋" w:eastAsia="仿宋" w:hAnsi="仿宋" w:cs="仿宋" w:hint="eastAsia"/>
            <w:lang w:eastAsia="zh-CN"/>
          </w:rPr>
          <w:t>十三、企业合规与伦理</w:t>
        </w:r>
        <w:r>
          <w:tab/>
        </w:r>
        <w:r>
          <w:fldChar w:fldCharType="begin"/>
        </w:r>
        <w:r>
          <w:instrText xml:space="preserve"> PAGEREF _Toc2174 \h </w:instrText>
        </w:r>
        <w:r>
          <w:fldChar w:fldCharType="separate"/>
        </w:r>
        <w:r>
          <w:t>56</w:t>
        </w:r>
        <w:r>
          <w:fldChar w:fldCharType="end"/>
        </w:r>
      </w:hyperlink>
    </w:p>
    <w:p>
      <w:pPr>
        <w:pStyle w:val="TOC2"/>
        <w:tabs>
          <w:tab w:val="right" w:leader="dot" w:pos="8306"/>
        </w:tabs>
      </w:pPr>
      <w:hyperlink w:anchor="_Toc1827" w:history="1">
        <w:r>
          <w:rPr>
            <w:rFonts w:ascii="仿宋" w:eastAsia="仿宋" w:hAnsi="仿宋" w:cs="仿宋" w:hint="eastAsia"/>
            <w:lang w:eastAsia="zh-CN"/>
          </w:rPr>
          <w:t>(一)、合规政策与程序</w:t>
        </w:r>
        <w:r>
          <w:tab/>
        </w:r>
        <w:r>
          <w:fldChar w:fldCharType="begin"/>
        </w:r>
        <w:r>
          <w:instrText xml:space="preserve"> PAGEREF _Toc1827 \h </w:instrText>
        </w:r>
        <w:r>
          <w:fldChar w:fldCharType="separate"/>
        </w:r>
        <w:r>
          <w:t>56</w:t>
        </w:r>
        <w:r>
          <w:fldChar w:fldCharType="end"/>
        </w:r>
      </w:hyperlink>
    </w:p>
    <w:p>
      <w:pPr>
        <w:pStyle w:val="TOC2"/>
        <w:tabs>
          <w:tab w:val="right" w:leader="dot" w:pos="8306"/>
        </w:tabs>
      </w:pPr>
      <w:hyperlink w:anchor="_Toc22030" w:history="1">
        <w:r>
          <w:rPr>
            <w:rFonts w:ascii="仿宋" w:eastAsia="仿宋" w:hAnsi="仿宋" w:cs="仿宋" w:hint="eastAsia"/>
            <w:lang w:eastAsia="zh-CN"/>
          </w:rPr>
          <w:t>(二)、伦理规范与培训</w:t>
        </w:r>
        <w:r>
          <w:tab/>
        </w:r>
        <w:r>
          <w:fldChar w:fldCharType="begin"/>
        </w:r>
        <w:r>
          <w:instrText xml:space="preserve"> PAGEREF _Toc22030 \h </w:instrText>
        </w:r>
        <w:r>
          <w:fldChar w:fldCharType="separate"/>
        </w:r>
        <w:r>
          <w:t>57</w:t>
        </w:r>
        <w:r>
          <w:fldChar w:fldCharType="end"/>
        </w:r>
      </w:hyperlink>
    </w:p>
    <w:p>
      <w:pPr>
        <w:pStyle w:val="TOC2"/>
        <w:tabs>
          <w:tab w:val="right" w:leader="dot" w:pos="8306"/>
        </w:tabs>
      </w:pPr>
      <w:hyperlink w:anchor="_Toc14828" w:history="1">
        <w:r>
          <w:rPr>
            <w:rFonts w:ascii="仿宋" w:eastAsia="仿宋" w:hAnsi="仿宋" w:cs="仿宋" w:hint="eastAsia"/>
            <w:lang w:eastAsia="zh-CN"/>
          </w:rPr>
          <w:t>(三)、合规风险评估</w:t>
        </w:r>
        <w:r>
          <w:tab/>
        </w:r>
        <w:r>
          <w:fldChar w:fldCharType="begin"/>
        </w:r>
        <w:r>
          <w:instrText xml:space="preserve"> PAGEREF _Toc14828 \h </w:instrText>
        </w:r>
        <w:r>
          <w:fldChar w:fldCharType="separate"/>
        </w:r>
        <w:r>
          <w:t>58</w:t>
        </w:r>
        <w:r>
          <w:fldChar w:fldCharType="end"/>
        </w:r>
      </w:hyperlink>
    </w:p>
    <w:p>
      <w:pPr>
        <w:pStyle w:val="TOC2"/>
        <w:tabs>
          <w:tab w:val="right" w:leader="dot" w:pos="8306"/>
        </w:tabs>
      </w:pPr>
      <w:hyperlink w:anchor="_Toc18658" w:history="1">
        <w:r>
          <w:rPr>
            <w:rFonts w:ascii="仿宋" w:eastAsia="仿宋" w:hAnsi="仿宋" w:cs="仿宋" w:hint="eastAsia"/>
            <w:lang w:eastAsia="zh-CN"/>
          </w:rPr>
          <w:t>(四)、合规监督与执行</w:t>
        </w:r>
        <w:r>
          <w:tab/>
        </w:r>
        <w:r>
          <w:fldChar w:fldCharType="begin"/>
        </w:r>
        <w:r>
          <w:instrText xml:space="preserve"> PAGEREF _Toc18658 \h </w:instrText>
        </w:r>
        <w:r>
          <w:fldChar w:fldCharType="separate"/>
        </w:r>
        <w:r>
          <w:t>59</w:t>
        </w:r>
        <w:r>
          <w:fldChar w:fldCharType="end"/>
        </w:r>
      </w:hyperlink>
    </w:p>
    <w:p>
      <w:pPr>
        <w:pStyle w:val="TOC1"/>
        <w:tabs>
          <w:tab w:val="right" w:leader="dot" w:pos="8306"/>
        </w:tabs>
      </w:pPr>
      <w:hyperlink w:anchor="_Toc9987" w:history="1">
        <w:r>
          <w:rPr>
            <w:rFonts w:ascii="仿宋" w:eastAsia="仿宋" w:hAnsi="仿宋" w:cs="仿宋" w:hint="eastAsia"/>
            <w:lang w:eastAsia="zh-CN"/>
          </w:rPr>
          <w:t>十四、成果转化与推广应用</w:t>
        </w:r>
        <w:r>
          <w:tab/>
        </w:r>
        <w:r>
          <w:fldChar w:fldCharType="begin"/>
        </w:r>
        <w:r>
          <w:instrText xml:space="preserve"> PAGEREF _Toc9987 \h </w:instrText>
        </w:r>
        <w:r>
          <w:fldChar w:fldCharType="separate"/>
        </w:r>
        <w:r>
          <w:t>60</w:t>
        </w:r>
        <w:r>
          <w:fldChar w:fldCharType="end"/>
        </w:r>
      </w:hyperlink>
    </w:p>
    <w:p>
      <w:pPr>
        <w:pStyle w:val="TOC2"/>
        <w:tabs>
          <w:tab w:val="right" w:leader="dot" w:pos="8306"/>
        </w:tabs>
      </w:pPr>
      <w:hyperlink w:anchor="_Toc31622" w:history="1">
        <w:r>
          <w:rPr>
            <w:rFonts w:ascii="仿宋" w:eastAsia="仿宋" w:hAnsi="仿宋" w:cs="仿宋" w:hint="eastAsia"/>
            <w:lang w:eastAsia="zh-CN"/>
          </w:rPr>
          <w:t>(一)、成果转化策略制定</w:t>
        </w:r>
        <w:r>
          <w:tab/>
        </w:r>
        <w:r>
          <w:fldChar w:fldCharType="begin"/>
        </w:r>
        <w:r>
          <w:instrText xml:space="preserve"> PAGEREF _Toc31622 \h </w:instrText>
        </w:r>
        <w:r>
          <w:fldChar w:fldCharType="separate"/>
        </w:r>
        <w:r>
          <w:t>60</w:t>
        </w:r>
        <w:r>
          <w:fldChar w:fldCharType="end"/>
        </w:r>
      </w:hyperlink>
    </w:p>
    <w:p>
      <w:pPr>
        <w:pStyle w:val="TOC2"/>
        <w:tabs>
          <w:tab w:val="right" w:leader="dot" w:pos="8306"/>
        </w:tabs>
      </w:pPr>
      <w:hyperlink w:anchor="_Toc16762" w:history="1">
        <w:r>
          <w:rPr>
            <w:rFonts w:ascii="仿宋" w:eastAsia="仿宋" w:hAnsi="仿宋" w:cs="仿宋" w:hint="eastAsia"/>
            <w:lang w:eastAsia="zh-CN"/>
          </w:rPr>
          <w:t>(二)、成果推广应用方案</w:t>
        </w:r>
        <w:r>
          <w:tab/>
        </w:r>
        <w:r>
          <w:fldChar w:fldCharType="begin"/>
        </w:r>
        <w:r>
          <w:instrText xml:space="preserve"> PAGEREF _Toc16762 \h </w:instrText>
        </w:r>
        <w:r>
          <w:fldChar w:fldCharType="separate"/>
        </w:r>
        <w:r>
          <w:t>61</w:t>
        </w:r>
        <w:r>
          <w:fldChar w:fldCharType="end"/>
        </w:r>
      </w:hyperlink>
    </w:p>
    <w:p>
      <w:pPr>
        <w:pStyle w:val="TOC1"/>
        <w:tabs>
          <w:tab w:val="right" w:leader="dot" w:pos="8306"/>
        </w:tabs>
      </w:pPr>
      <w:hyperlink w:anchor="_Toc13463" w:history="1">
        <w:r>
          <w:rPr>
            <w:rFonts w:ascii="仿宋" w:eastAsia="仿宋" w:hAnsi="仿宋" w:cs="仿宋" w:hint="eastAsia"/>
            <w:lang w:eastAsia="zh-CN"/>
          </w:rPr>
          <w:t>十五、人力资源管理与开发</w:t>
        </w:r>
        <w:r>
          <w:tab/>
        </w:r>
        <w:r>
          <w:fldChar w:fldCharType="begin"/>
        </w:r>
        <w:r>
          <w:instrText xml:space="preserve"> PAGEREF _Toc13463 \h </w:instrText>
        </w:r>
        <w:r>
          <w:fldChar w:fldCharType="separate"/>
        </w:r>
        <w:r>
          <w:t>63</w:t>
        </w:r>
        <w:r>
          <w:fldChar w:fldCharType="end"/>
        </w:r>
      </w:hyperlink>
    </w:p>
    <w:p>
      <w:pPr>
        <w:pStyle w:val="TOC2"/>
        <w:tabs>
          <w:tab w:val="right" w:leader="dot" w:pos="8306"/>
        </w:tabs>
      </w:pPr>
      <w:hyperlink w:anchor="_Toc7684" w:history="1">
        <w:r>
          <w:rPr>
            <w:rFonts w:ascii="仿宋" w:eastAsia="仿宋" w:hAnsi="仿宋" w:cs="仿宋" w:hint="eastAsia"/>
            <w:lang w:eastAsia="zh-CN"/>
          </w:rPr>
          <w:t>(一)、人力资源规划</w:t>
        </w:r>
        <w:r>
          <w:tab/>
        </w:r>
        <w:r>
          <w:fldChar w:fldCharType="begin"/>
        </w:r>
        <w:r>
          <w:instrText xml:space="preserve"> PAGEREF _Toc7684 \h </w:instrText>
        </w:r>
        <w:r>
          <w:fldChar w:fldCharType="separate"/>
        </w:r>
        <w:r>
          <w:t>63</w:t>
        </w:r>
        <w:r>
          <w:fldChar w:fldCharType="end"/>
        </w:r>
      </w:hyperlink>
    </w:p>
    <w:p>
      <w:pPr>
        <w:pStyle w:val="TOC2"/>
        <w:tabs>
          <w:tab w:val="right" w:leader="dot" w:pos="8306"/>
        </w:tabs>
      </w:pPr>
      <w:hyperlink w:anchor="_Toc9307" w:history="1">
        <w:r>
          <w:rPr>
            <w:rFonts w:ascii="仿宋" w:eastAsia="仿宋" w:hAnsi="仿宋" w:cs="仿宋" w:hint="eastAsia"/>
            <w:lang w:eastAsia="zh-CN"/>
          </w:rPr>
          <w:t>(二)、人力资源开发与培训</w:t>
        </w:r>
        <w:r>
          <w:tab/>
        </w:r>
        <w:r>
          <w:fldChar w:fldCharType="begin"/>
        </w:r>
        <w:r>
          <w:instrText xml:space="preserve"> PAGEREF _Toc9307 \h </w:instrText>
        </w:r>
        <w:r>
          <w:fldChar w:fldCharType="separate"/>
        </w:r>
        <w:r>
          <w:t>64</w:t>
        </w:r>
        <w:r>
          <w:fldChar w:fldCharType="end"/>
        </w:r>
      </w:hyperlink>
    </w:p>
    <w:p>
      <w:pPr>
        <w:pStyle w:val="TOC1"/>
        <w:tabs>
          <w:tab w:val="right" w:leader="dot" w:pos="8306"/>
        </w:tabs>
      </w:pPr>
      <w:hyperlink w:anchor="_Toc26797" w:history="1">
        <w:r>
          <w:rPr>
            <w:rFonts w:ascii="仿宋" w:eastAsia="仿宋" w:hAnsi="仿宋" w:cs="仿宋" w:hint="eastAsia"/>
            <w:lang w:eastAsia="zh-CN"/>
          </w:rPr>
          <w:t>十六、设施与设备管理</w:t>
        </w:r>
        <w:r>
          <w:tab/>
        </w:r>
        <w:r>
          <w:fldChar w:fldCharType="begin"/>
        </w:r>
        <w:r>
          <w:instrText xml:space="preserve"> PAGEREF _Toc26797 \h </w:instrText>
        </w:r>
        <w:r>
          <w:fldChar w:fldCharType="separate"/>
        </w:r>
        <w:r>
          <w:t>67</w:t>
        </w:r>
        <w:r>
          <w:fldChar w:fldCharType="end"/>
        </w:r>
      </w:hyperlink>
    </w:p>
    <w:p>
      <w:pPr>
        <w:pStyle w:val="TOC2"/>
        <w:tabs>
          <w:tab w:val="right" w:leader="dot" w:pos="8306"/>
        </w:tabs>
      </w:pPr>
      <w:hyperlink w:anchor="_Toc30758" w:history="1">
        <w:r>
          <w:rPr>
            <w:rFonts w:ascii="仿宋" w:eastAsia="仿宋" w:hAnsi="仿宋" w:cs="仿宋" w:hint="eastAsia"/>
            <w:lang w:eastAsia="zh-CN"/>
          </w:rPr>
          <w:t>(一)、设施规划与配置</w:t>
        </w:r>
        <w:r>
          <w:tab/>
        </w:r>
        <w:r>
          <w:fldChar w:fldCharType="begin"/>
        </w:r>
        <w:r>
          <w:instrText xml:space="preserve"> PAGEREF _Toc30758 \h </w:instrText>
        </w:r>
        <w:r>
          <w:fldChar w:fldCharType="separate"/>
        </w:r>
        <w:r>
          <w:t>67</w:t>
        </w:r>
        <w:r>
          <w:fldChar w:fldCharType="end"/>
        </w:r>
      </w:hyperlink>
    </w:p>
    <w:p>
      <w:pPr>
        <w:pStyle w:val="TOC2"/>
        <w:tabs>
          <w:tab w:val="right" w:leader="dot" w:pos="8306"/>
        </w:tabs>
      </w:pPr>
      <w:hyperlink w:anchor="_Toc19742" w:history="1">
        <w:r>
          <w:rPr>
            <w:rFonts w:ascii="仿宋" w:eastAsia="仿宋" w:hAnsi="仿宋" w:cs="仿宋" w:hint="eastAsia"/>
            <w:lang w:eastAsia="zh-CN"/>
          </w:rPr>
          <w:t>(二)、设备采购与维护管理</w:t>
        </w:r>
        <w:r>
          <w:tab/>
        </w:r>
        <w:r>
          <w:fldChar w:fldCharType="begin"/>
        </w:r>
        <w:r>
          <w:instrText xml:space="preserve"> PAGEREF _Toc19742 \h </w:instrText>
        </w:r>
        <w:r>
          <w:fldChar w:fldCharType="separate"/>
        </w:r>
        <w:r>
          <w:t>68</w:t>
        </w:r>
        <w:r>
          <w:fldChar w:fldCharType="end"/>
        </w:r>
      </w:hyperlink>
    </w:p>
    <w:p>
      <w:pPr>
        <w:pStyle w:val="TOC2"/>
        <w:tabs>
          <w:tab w:val="right" w:leader="dot" w:pos="8306"/>
        </w:tabs>
      </w:pPr>
      <w:hyperlink w:anchor="_Toc14841" w:history="1">
        <w:r>
          <w:rPr>
            <w:rFonts w:ascii="仿宋" w:eastAsia="仿宋" w:hAnsi="仿宋" w:cs="仿宋" w:hint="eastAsia"/>
            <w:lang w:eastAsia="zh-CN"/>
          </w:rPr>
          <w:t>(三)、设施设备升级策略</w:t>
        </w:r>
        <w:r>
          <w:tab/>
        </w:r>
        <w:r>
          <w:fldChar w:fldCharType="begin"/>
        </w:r>
        <w:r>
          <w:instrText xml:space="preserve"> PAGEREF _Toc14841 \h </w:instrText>
        </w:r>
        <w:r>
          <w:fldChar w:fldCharType="separate"/>
        </w:r>
        <w:r>
          <w:t>68</w:t>
        </w:r>
        <w:r>
          <w:fldChar w:fldCharType="end"/>
        </w:r>
      </w:hyperlink>
    </w:p>
    <w:p>
      <w:pPr>
        <w:pStyle w:val="TOC1"/>
        <w:tabs>
          <w:tab w:val="right" w:leader="dot" w:pos="8306"/>
        </w:tabs>
      </w:pPr>
      <w:hyperlink w:anchor="_Toc3666" w:history="1">
        <w:r>
          <w:rPr>
            <w:rFonts w:ascii="仿宋" w:eastAsia="仿宋" w:hAnsi="仿宋" w:cs="仿宋" w:hint="eastAsia"/>
            <w:lang w:eastAsia="zh-CN"/>
          </w:rPr>
          <w:t>十七、创新驱动与持续发展</w:t>
        </w:r>
        <w:r>
          <w:tab/>
        </w:r>
        <w:r>
          <w:fldChar w:fldCharType="begin"/>
        </w:r>
        <w:r>
          <w:instrText xml:space="preserve"> PAGEREF _Toc3666 \h </w:instrText>
        </w:r>
        <w:r>
          <w:fldChar w:fldCharType="separate"/>
        </w:r>
        <w:r>
          <w:t>69</w:t>
        </w:r>
        <w:r>
          <w:fldChar w:fldCharType="end"/>
        </w:r>
      </w:hyperlink>
    </w:p>
    <w:p>
      <w:pPr>
        <w:pStyle w:val="TOC2"/>
        <w:tabs>
          <w:tab w:val="right" w:leader="dot" w:pos="8306"/>
        </w:tabs>
      </w:pPr>
      <w:hyperlink w:anchor="_Toc26103" w:history="1">
        <w:r>
          <w:rPr>
            <w:rFonts w:ascii="仿宋" w:eastAsia="仿宋" w:hAnsi="仿宋" w:cs="仿宋" w:hint="eastAsia"/>
            <w:lang w:eastAsia="zh-CN"/>
          </w:rPr>
          <w:t>(一)、创新驱动战略实施</w:t>
        </w:r>
        <w:r>
          <w:tab/>
        </w:r>
        <w:r>
          <w:fldChar w:fldCharType="begin"/>
        </w:r>
        <w:r>
          <w:instrText xml:space="preserve"> PAGEREF _Toc26103 \h </w:instrText>
        </w:r>
        <w:r>
          <w:fldChar w:fldCharType="separate"/>
        </w:r>
        <w:r>
          <w:t>69</w:t>
        </w:r>
        <w:r>
          <w:fldChar w:fldCharType="end"/>
        </w:r>
      </w:hyperlink>
    </w:p>
    <w:p>
      <w:pPr>
        <w:pStyle w:val="TOC2"/>
        <w:tabs>
          <w:tab w:val="right" w:leader="dot" w:pos="8306"/>
        </w:tabs>
      </w:pPr>
      <w:hyperlink w:anchor="_Toc12457" w:history="1">
        <w:r>
          <w:rPr>
            <w:rFonts w:ascii="仿宋" w:eastAsia="仿宋" w:hAnsi="仿宋" w:cs="仿宋" w:hint="eastAsia"/>
            <w:lang w:eastAsia="zh-CN"/>
          </w:rPr>
          <w:t>(二)、持续发展路径探索</w:t>
        </w:r>
        <w:r>
          <w:tab/>
        </w:r>
        <w:r>
          <w:fldChar w:fldCharType="begin"/>
        </w:r>
        <w:r>
          <w:instrText xml:space="preserve"> PAGEREF _Toc12457 \h </w:instrText>
        </w:r>
        <w:r>
          <w:fldChar w:fldCharType="separate"/>
        </w:r>
        <w:r>
          <w:t>71</w:t>
        </w:r>
        <w:r>
          <w:fldChar w:fldCharType="end"/>
        </w:r>
      </w:hyperlink>
    </w:p>
    <w:p>
      <w:pPr>
        <w:pStyle w:val="TOC1"/>
        <w:tabs>
          <w:tab w:val="right" w:leader="dot" w:pos="8306"/>
        </w:tabs>
      </w:pPr>
      <w:hyperlink w:anchor="_Toc11429" w:history="1">
        <w:r>
          <w:rPr>
            <w:rFonts w:ascii="仿宋" w:eastAsia="仿宋" w:hAnsi="仿宋" w:cs="仿宋" w:hint="eastAsia"/>
            <w:lang w:eastAsia="zh-CN"/>
          </w:rPr>
          <w:t>十八、知识产权管理与保护</w:t>
        </w:r>
        <w:r>
          <w:tab/>
        </w:r>
        <w:r>
          <w:fldChar w:fldCharType="begin"/>
        </w:r>
        <w:r>
          <w:instrText xml:space="preserve"> PAGEREF _Toc11429 \h </w:instrText>
        </w:r>
        <w:r>
          <w:fldChar w:fldCharType="separate"/>
        </w:r>
        <w:r>
          <w:t>75</w:t>
        </w:r>
        <w:r>
          <w:fldChar w:fldCharType="end"/>
        </w:r>
      </w:hyperlink>
    </w:p>
    <w:p>
      <w:pPr>
        <w:pStyle w:val="TOC2"/>
        <w:tabs>
          <w:tab w:val="right" w:leader="dot" w:pos="8306"/>
        </w:tabs>
      </w:pPr>
      <w:hyperlink w:anchor="_Toc29100" w:history="1">
        <w:r>
          <w:rPr>
            <w:rFonts w:ascii="仿宋" w:eastAsia="仿宋" w:hAnsi="仿宋" w:cs="仿宋" w:hint="eastAsia"/>
            <w:lang w:eastAsia="zh-CN"/>
          </w:rPr>
          <w:t>(一)、知识产权管理体系建设</w:t>
        </w:r>
        <w:r>
          <w:tab/>
        </w:r>
        <w:r>
          <w:fldChar w:fldCharType="begin"/>
        </w:r>
        <w:r>
          <w:instrText xml:space="preserve"> PAGEREF _Toc29100 \h </w:instrText>
        </w:r>
        <w:r>
          <w:fldChar w:fldCharType="separate"/>
        </w:r>
        <w:r>
          <w:t>75</w:t>
        </w:r>
        <w:r>
          <w:fldChar w:fldCharType="end"/>
        </w:r>
      </w:hyperlink>
    </w:p>
    <w:p>
      <w:pPr>
        <w:pStyle w:val="TOC2"/>
        <w:tabs>
          <w:tab w:val="right" w:leader="dot" w:pos="8306"/>
        </w:tabs>
      </w:pPr>
      <w:hyperlink w:anchor="_Toc20500" w:history="1">
        <w:r>
          <w:rPr>
            <w:rFonts w:ascii="仿宋" w:eastAsia="仿宋" w:hAnsi="仿宋" w:cs="仿宋" w:hint="eastAsia"/>
            <w:lang w:eastAsia="zh-CN"/>
          </w:rPr>
          <w:t>(二)、知识产权保护措施</w:t>
        </w:r>
        <w:r>
          <w:tab/>
        </w:r>
        <w:r>
          <w:fldChar w:fldCharType="begin"/>
        </w:r>
        <w:r>
          <w:instrText xml:space="preserve"> PAGEREF _Toc20500 \h </w:instrText>
        </w:r>
        <w:r>
          <w:fldChar w:fldCharType="separate"/>
        </w:r>
        <w:r>
          <w:t>75</w:t>
        </w:r>
        <w:r>
          <w:fldChar w:fldCharType="end"/>
        </w:r>
      </w:hyperlink>
    </w:p>
    <w:p>
      <w:pPr>
        <w:pStyle w:val="TOC1"/>
        <w:tabs>
          <w:tab w:val="right" w:leader="dot" w:pos="8306"/>
        </w:tabs>
      </w:pPr>
      <w:hyperlink w:anchor="_Toc25364" w:history="1">
        <w:r>
          <w:rPr>
            <w:rFonts w:ascii="仿宋" w:eastAsia="仿宋" w:hAnsi="仿宋" w:cs="仿宋" w:hint="eastAsia"/>
            <w:lang w:eastAsia="zh-CN"/>
          </w:rPr>
          <w:t>十九、项目施工方案</w:t>
        </w:r>
        <w:r>
          <w:tab/>
        </w:r>
        <w:r>
          <w:fldChar w:fldCharType="begin"/>
        </w:r>
        <w:r>
          <w:instrText xml:space="preserve"> PAGEREF _Toc25364 \h </w:instrText>
        </w:r>
        <w:r>
          <w:fldChar w:fldCharType="separate"/>
        </w:r>
        <w:r>
          <w:t>77</w:t>
        </w:r>
        <w:r>
          <w:fldChar w:fldCharType="end"/>
        </w:r>
      </w:hyperlink>
    </w:p>
    <w:p>
      <w:pPr>
        <w:pStyle w:val="TOC2"/>
        <w:tabs>
          <w:tab w:val="right" w:leader="dot" w:pos="8306"/>
        </w:tabs>
      </w:pPr>
      <w:hyperlink w:anchor="_Toc15200" w:history="1">
        <w:r>
          <w:rPr>
            <w:rFonts w:ascii="仿宋" w:eastAsia="仿宋" w:hAnsi="仿宋" w:cs="仿宋" w:hint="eastAsia"/>
            <w:lang w:eastAsia="zh-CN"/>
          </w:rPr>
          <w:t>(一)、施工组织设计</w:t>
        </w:r>
        <w:r>
          <w:tab/>
        </w:r>
        <w:r>
          <w:fldChar w:fldCharType="begin"/>
        </w:r>
        <w:r>
          <w:instrText xml:space="preserve"> PAGEREF _Toc15200 \h </w:instrText>
        </w:r>
        <w:r>
          <w:fldChar w:fldCharType="separate"/>
        </w:r>
        <w:r>
          <w:t>77</w:t>
        </w:r>
        <w:r>
          <w:fldChar w:fldCharType="end"/>
        </w:r>
      </w:hyperlink>
    </w:p>
    <w:p>
      <w:pPr>
        <w:pStyle w:val="TOC2"/>
        <w:tabs>
          <w:tab w:val="right" w:leader="dot" w:pos="8306"/>
        </w:tabs>
      </w:pPr>
      <w:hyperlink w:anchor="_Toc27332" w:history="1">
        <w:r>
          <w:rPr>
            <w:rFonts w:ascii="仿宋" w:eastAsia="仿宋" w:hAnsi="仿宋" w:cs="仿宋" w:hint="eastAsia"/>
            <w:lang w:eastAsia="zh-CN"/>
          </w:rPr>
          <w:t>(二)、施工工艺与技术路线</w:t>
        </w:r>
        <w:r>
          <w:tab/>
        </w:r>
        <w:r>
          <w:fldChar w:fldCharType="begin"/>
        </w:r>
        <w:r>
          <w:instrText xml:space="preserve"> PAGEREF _Toc27332 \h </w:instrText>
        </w:r>
        <w:r>
          <w:fldChar w:fldCharType="separate"/>
        </w:r>
        <w:r>
          <w:t>79</w:t>
        </w:r>
        <w:r>
          <w:fldChar w:fldCharType="end"/>
        </w:r>
      </w:hyperlink>
    </w:p>
    <w:p>
      <w:pPr>
        <w:pStyle w:val="TOC2"/>
        <w:tabs>
          <w:tab w:val="right" w:leader="dot" w:pos="8306"/>
        </w:tabs>
      </w:pPr>
      <w:hyperlink w:anchor="_Toc12078" w:history="1">
        <w:r>
          <w:rPr>
            <w:rFonts w:ascii="仿宋" w:eastAsia="仿宋" w:hAnsi="仿宋" w:cs="仿宋" w:hint="eastAsia"/>
            <w:lang w:eastAsia="zh-CN"/>
          </w:rPr>
          <w:t>(三)、关键节点施工计划</w:t>
        </w:r>
        <w:r>
          <w:tab/>
        </w:r>
        <w:r>
          <w:fldChar w:fldCharType="begin"/>
        </w:r>
        <w:r>
          <w:instrText xml:space="preserve"> PAGEREF _Toc12078 \h </w:instrText>
        </w:r>
        <w:r>
          <w:fldChar w:fldCharType="separate"/>
        </w:r>
        <w:r>
          <w:t>80</w:t>
        </w:r>
        <w:r>
          <w:fldChar w:fldCharType="end"/>
        </w:r>
      </w:hyperlink>
    </w:p>
    <w:p>
      <w:pPr>
        <w:pStyle w:val="TOC2"/>
        <w:tabs>
          <w:tab w:val="right" w:leader="dot" w:pos="8306"/>
        </w:tabs>
      </w:pPr>
      <w:hyperlink w:anchor="_Toc14297" w:history="1">
        <w:r>
          <w:rPr>
            <w:rFonts w:ascii="仿宋" w:eastAsia="仿宋" w:hAnsi="仿宋" w:cs="仿宋" w:hint="eastAsia"/>
            <w:lang w:eastAsia="zh-CN"/>
          </w:rPr>
          <w:t>(四)、施工现场管理</w:t>
        </w:r>
        <w:r>
          <w:tab/>
        </w:r>
        <w:r>
          <w:fldChar w:fldCharType="begin"/>
        </w:r>
        <w:r>
          <w:instrText xml:space="preserve"> PAGEREF _Toc14297 \h </w:instrText>
        </w:r>
        <w:r>
          <w:fldChar w:fldCharType="separate"/>
        </w:r>
        <w:r>
          <w:t>81</w:t>
        </w:r>
        <w:r>
          <w:fldChar w:fldCharType="end"/>
        </w:r>
      </w:hyperlink>
    </w:p>
    <w:p>
      <w:pPr>
        <w:pStyle w:val="TOC1"/>
        <w:tabs>
          <w:tab w:val="right" w:leader="dot" w:pos="8306"/>
        </w:tabs>
      </w:pPr>
      <w:hyperlink w:anchor="_Toc29454" w:history="1">
        <w:r>
          <w:rPr>
            <w:rFonts w:ascii="仿宋" w:eastAsia="仿宋" w:hAnsi="仿宋" w:cs="仿宋" w:hint="eastAsia"/>
            <w:lang w:eastAsia="zh-CN"/>
          </w:rPr>
          <w:t>二十、法律法规与政策遵循</w:t>
        </w:r>
        <w:r>
          <w:tab/>
        </w:r>
        <w:r>
          <w:fldChar w:fldCharType="begin"/>
        </w:r>
        <w:r>
          <w:instrText xml:space="preserve"> PAGEREF _Toc29454 \h </w:instrText>
        </w:r>
        <w:r>
          <w:fldChar w:fldCharType="separate"/>
        </w:r>
        <w:r>
          <w:t>84</w:t>
        </w:r>
        <w:r>
          <w:fldChar w:fldCharType="end"/>
        </w:r>
      </w:hyperlink>
    </w:p>
    <w:p>
      <w:pPr>
        <w:pStyle w:val="TOC2"/>
        <w:tabs>
          <w:tab w:val="right" w:leader="dot" w:pos="8306"/>
        </w:tabs>
      </w:pPr>
      <w:hyperlink w:anchor="_Toc32001" w:history="1">
        <w:r>
          <w:rPr>
            <w:rFonts w:ascii="仿宋" w:eastAsia="仿宋" w:hAnsi="仿宋" w:cs="仿宋" w:hint="eastAsia"/>
            <w:lang w:eastAsia="zh-CN"/>
          </w:rPr>
          <w:t>(一)、法律法规遵守</w:t>
        </w:r>
        <w:r>
          <w:tab/>
        </w:r>
        <w:r>
          <w:fldChar w:fldCharType="begin"/>
        </w:r>
        <w:r>
          <w:instrText xml:space="preserve"> PAGEREF _Toc32001 \h </w:instrText>
        </w:r>
        <w:r>
          <w:fldChar w:fldCharType="separate"/>
        </w:r>
        <w:r>
          <w:t>84</w:t>
        </w:r>
        <w:r>
          <w:fldChar w:fldCharType="end"/>
        </w:r>
      </w:hyperlink>
    </w:p>
    <w:p>
      <w:pPr>
        <w:pStyle w:val="TOC2"/>
        <w:tabs>
          <w:tab w:val="right" w:leader="dot" w:pos="8306"/>
        </w:tabs>
      </w:pPr>
      <w:hyperlink w:anchor="_Toc15077" w:history="1">
        <w:r>
          <w:rPr>
            <w:rFonts w:ascii="仿宋" w:eastAsia="仿宋" w:hAnsi="仿宋" w:cs="仿宋" w:hint="eastAsia"/>
            <w:lang w:eastAsia="zh-CN"/>
          </w:rPr>
          <w:t>(二)、政策导向与利用</w:t>
        </w:r>
        <w:r>
          <w:tab/>
        </w:r>
        <w:r>
          <w:fldChar w:fldCharType="begin"/>
        </w:r>
        <w:r>
          <w:instrText xml:space="preserve"> PAGEREF _Toc15077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3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0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室内装饰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室内装饰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35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室内装饰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室内装饰服务项目在其专注的领域内，特别是在人工智能和数据科学方面，有望推动显著的技术革新。项目的研发活动不仅有望孕育出改变行业运作方式的新技术，还可能在长远中影响整个技术生态系统。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室内装饰服务项目还致力于提升当地居民的技能和就业能力，通过与当地教育机构合作提供培训和教育机会，从而提高社区整体的生活水平和社会福祉。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室内装饰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94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室内装饰服务项目的建设和发展得益于一系列有利条件，这些条件涵盖了技术优势、市场潜力、政策支持、人力资源、基础设施以及投资和合作伙伴的支持，共同构成了项目成功的坚实基础。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室内装饰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室内装饰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68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4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13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204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一、室内装饰服务项目的市场准入条件分析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装饰服务项目而言，市场准入条件首先取决于政策法规环境。政府对于[行业名称]领域的法规，如环保标准、税收政策、和技术使用规范，直接影响室内装饰服务项目的运营和成本结构。例如，若政府针对使用可再生能源的企业提供税收优惠，这将对室内装饰服务项目的财务规划产生重要影响。同时，考虑经济环境和消费者偏好的变化对室内装饰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二、室内装饰服务项目的行业规范与合规性要求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室内装饰服务项目来说，遵守行业规范和合规性要求是确保项目顺利进行的基础。这包括遵循质量控制标准、安全规定、数据保护法规等。例如，若室内装饰服务项目涉及数据处理，须严格遵守相关的数据保护法规。此外，行业内部的自律规范，如产品标准和服务流程，也对于提升室内装饰服务项目在行业内的认可度和竞争力至关重要。项目管理团队必须不断更新策略，以应对行业规范和法规的变化，确保室内装饰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三、室内装饰服务项目的竞争格局和战略定位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装饰服务项目的发展规划中，理解行业的竞争格局对于制定有效的市场策略极为关键。这包括分析主要竞争对手的市场地位、优势及其业务模式。室内装饰服务项目面临的竞争对手可能包括大型成熟企业和创新型初创公司，各自采取不同的市场策略。因此，室内装饰服务项目需精确地定位自己的市场策略，如专注于产品创新、客户服务或成本效率，以在竞争中占据优势。通过深入的市场和竞争分析，室内装饰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2300"/>
      <w:r>
        <w:rPr>
          <w:rFonts w:ascii="仿宋" w:eastAsia="仿宋" w:hAnsi="仿宋" w:cs="仿宋" w:hint="eastAsia"/>
          <w:sz w:val="28"/>
          <w:lang w:eastAsia="zh-CN"/>
        </w:rPr>
        <w:t>三、室内装饰服务项目概论</w:t>
      </w:r>
      <w:bookmarkEnd w:id="10"/>
    </w:p>
    <w:p>
      <w:pPr>
        <w:pStyle w:val="Heading2"/>
        <w:rPr>
          <w:rFonts w:ascii="仿宋" w:eastAsia="仿宋" w:hAnsi="仿宋" w:cs="仿宋" w:hint="eastAsia"/>
          <w:lang w:eastAsia="zh-CN"/>
        </w:rPr>
      </w:pPr>
      <w:bookmarkStart w:id="11" w:name="_Toc24711"/>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https://d.book118.com/738033017127006026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室内装饰服务项目可行性建设方案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DF5C04"/>
    <w:rsid w:val="14DF5C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3301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2024-01-08T07:13:00Z</dcterms:created>
  <dcterms:modified xsi:type="dcterms:W3CDTF">2024-01-08T07:13:33Z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87B7E92A02A34804974757381DC22B6B_11</vt:lpwstr>
  </property>
  <property fmtid="{D5CDD505-2E9C-101B-9397-08002B2CF9AE}" pid="3" name="KSOProductBuildVer">
    <vt:lpwstr>2052-12.1.0.16120</vt:lpwstr>
  </property>
</Properties>
</file>