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混合反应设备相关行业公司成立方案及可行性研究报告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99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_Toc30990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92" w:history="1">
        <w:r>
          <w:rPr>
            <w:rFonts w:ascii="仿宋" w:eastAsia="仿宋" w:hAnsi="仿宋" w:cs="仿宋" w:hint="eastAsia"/>
            <w:lang w:eastAsia="zh-CN"/>
          </w:rPr>
          <w:t>一、混合反应设备筹建公司基本信息</w:t>
        </w:r>
        <w:r>
          <w:tab/>
        </w:r>
        <w:r>
          <w:fldChar w:fldCharType="begin"/>
        </w:r>
        <w:r>
          <w:instrText xml:space="preserve"> PAGEREF _Toc17092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_Toc20561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4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_Toc17484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_Toc15462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_Toc6696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_Toc10274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6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_Toc23586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67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_Toc27467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_Toc11651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_Toc1081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_Toc8872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_Toc12177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92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_Toc8292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_Toc22197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5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_Toc27415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16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_Toc21216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_Toc3049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4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_Toc12814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_Toc9364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23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_Toc21523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_Toc20112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_Toc10651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_Toc18601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_Toc27615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_Toc3658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_Toc6999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_Toc3574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9" w:history="1">
        <w:r>
          <w:rPr>
            <w:rFonts w:ascii="仿宋" w:eastAsia="仿宋" w:hAnsi="仿宋" w:cs="仿宋" w:hint="eastAsia"/>
            <w:lang w:eastAsia="zh-CN"/>
          </w:rPr>
          <w:t>六、混合反应设备项目风险分析</w:t>
        </w:r>
        <w:r>
          <w:tab/>
        </w:r>
        <w:r>
          <w:fldChar w:fldCharType="begin"/>
        </w:r>
        <w:r>
          <w:instrText xml:space="preserve"> PAGEREF _Toc17589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1" w:history="1">
        <w:r>
          <w:rPr>
            <w:rFonts w:ascii="仿宋" w:eastAsia="仿宋" w:hAnsi="仿宋" w:cs="仿宋" w:hint="eastAsia"/>
            <w:lang w:eastAsia="zh-CN"/>
          </w:rPr>
          <w:t>(一)、混合反应设备项目风险分析</w:t>
        </w:r>
        <w:r>
          <w:tab/>
        </w:r>
        <w:r>
          <w:fldChar w:fldCharType="begin"/>
        </w:r>
        <w:r>
          <w:instrText xml:space="preserve"> PAGEREF _Toc8401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8" w:history="1">
        <w:r>
          <w:rPr>
            <w:rFonts w:ascii="仿宋" w:eastAsia="仿宋" w:hAnsi="仿宋" w:cs="仿宋" w:hint="eastAsia"/>
            <w:lang w:eastAsia="zh-CN"/>
          </w:rPr>
          <w:t>(二)、混合反应设备项目风险对策</w:t>
        </w:r>
        <w:r>
          <w:tab/>
        </w:r>
        <w:r>
          <w:fldChar w:fldCharType="begin"/>
        </w:r>
        <w:r>
          <w:instrText xml:space="preserve"> PAGEREF _Toc18148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92" w:history="1">
        <w:r>
          <w:rPr>
            <w:rFonts w:ascii="仿宋" w:eastAsia="仿宋" w:hAnsi="仿宋" w:cs="仿宋" w:hint="eastAsia"/>
            <w:lang w:eastAsia="zh-CN"/>
          </w:rPr>
          <w:t>七、混合反应设备项目经济效益</w:t>
        </w:r>
        <w:r>
          <w:tab/>
        </w:r>
        <w:r>
          <w:fldChar w:fldCharType="begin"/>
        </w:r>
        <w:r>
          <w:instrText xml:space="preserve"> PAGEREF _Toc13092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_Toc27113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_Toc20028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8" w:history="1">
        <w:r>
          <w:rPr>
            <w:rFonts w:ascii="仿宋" w:eastAsia="仿宋" w:hAnsi="仿宋" w:cs="仿宋" w:hint="eastAsia"/>
            <w:lang w:eastAsia="zh-CN"/>
          </w:rPr>
          <w:t>(三)、混合反应设备项目盈利能力分析</w:t>
        </w:r>
        <w:r>
          <w:tab/>
        </w:r>
        <w:r>
          <w:fldChar w:fldCharType="begin"/>
        </w:r>
        <w:r>
          <w:instrText xml:space="preserve"> PAGEREF _Toc21968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_Toc30235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_Toc12819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_Toc8657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16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_Toc14616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" w:history="1">
        <w:r>
          <w:rPr>
            <w:rFonts w:ascii="仿宋" w:eastAsia="仿宋" w:hAnsi="仿宋" w:cs="仿宋" w:hint="eastAsia"/>
            <w:lang w:eastAsia="zh-CN"/>
          </w:rPr>
          <w:t>(一)、混合反应设备项目进度安排</w:t>
        </w:r>
        <w:r>
          <w:tab/>
        </w:r>
        <w:r>
          <w:fldChar w:fldCharType="begin"/>
        </w:r>
        <w:r>
          <w:instrText xml:space="preserve"> PAGEREF _Toc2933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2" w:history="1">
        <w:r>
          <w:rPr>
            <w:rFonts w:ascii="仿宋" w:eastAsia="仿宋" w:hAnsi="仿宋" w:cs="仿宋" w:hint="eastAsia"/>
            <w:lang w:eastAsia="zh-CN"/>
          </w:rPr>
          <w:t>(二)、混合反应设备项目实施保障措施</w:t>
        </w:r>
        <w:r>
          <w:tab/>
        </w:r>
        <w:r>
          <w:fldChar w:fldCharType="begin"/>
        </w:r>
        <w:r>
          <w:instrText xml:space="preserve"> PAGEREF _Toc10422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642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_Toc15642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6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_Toc32746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_Toc10802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5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_Toc15135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_Toc24891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1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_Toc2991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_Toc32685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8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_Toc11408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_Toc8834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_Toc17737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_Toc8142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_Toc5534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6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_Toc31296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3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_Toc14233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4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_Toc17794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_Toc29400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7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_Toc10967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_Toc13125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8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_Toc30568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5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_Toc1705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3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_Toc10773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4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_Toc24504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6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_Toc25806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36" w:history="1">
        <w:r>
          <w:rPr>
            <w:rFonts w:ascii="仿宋" w:eastAsia="仿宋" w:hAnsi="仿宋" w:cs="仿宋" w:hint="eastAsia"/>
            <w:lang w:eastAsia="zh-CN"/>
          </w:rPr>
          <w:t>十二、混合反应设备项目总结分析</w:t>
        </w:r>
        <w:r>
          <w:tab/>
        </w:r>
        <w:r>
          <w:fldChar w:fldCharType="begin"/>
        </w:r>
        <w:r>
          <w:instrText xml:space="preserve"> PAGEREF _Toc4736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_Toc1472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4" w:history="1">
        <w:r>
          <w:rPr>
            <w:rFonts w:ascii="仿宋" w:eastAsia="仿宋" w:hAnsi="仿宋" w:cs="仿宋" w:hint="eastAsia"/>
            <w:lang w:eastAsia="zh-CN"/>
          </w:rPr>
          <w:t>(一)、社会责任混合反应设备项目</w:t>
        </w:r>
        <w:r>
          <w:tab/>
        </w:r>
        <w:r>
          <w:fldChar w:fldCharType="begin"/>
        </w:r>
        <w:r>
          <w:instrText xml:space="preserve"> PAGEREF _Toc23914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3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_Toc3803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3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_Toc11053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22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_Toc30322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5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_Toc23905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1" w:history="1">
        <w:r>
          <w:rPr>
            <w:rFonts w:ascii="仿宋" w:eastAsia="仿宋" w:hAnsi="仿宋" w:cs="仿宋" w:hint="eastAsia"/>
            <w:lang w:eastAsia="zh-CN"/>
          </w:rPr>
          <w:t>(二)、合作混合反应设备项目</w:t>
        </w:r>
        <w:r>
          <w:tab/>
        </w:r>
        <w:r>
          <w:fldChar w:fldCharType="begin"/>
        </w:r>
        <w:r>
          <w:instrText xml:space="preserve"> PAGEREF _Toc4621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7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_Toc11407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99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092"/>
      <w:r>
        <w:rPr>
          <w:rFonts w:ascii="仿宋" w:eastAsia="仿宋" w:hAnsi="仿宋" w:cs="仿宋" w:hint="eastAsia"/>
          <w:sz w:val="28"/>
          <w:lang w:eastAsia="zh-CN"/>
        </w:rPr>
        <w:t>一、混合反应设备筹建公司基本信息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561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7484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5462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696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0274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经营范围：从事XXX相关业务(企业依法自主选择经营混合反应设备项目，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开展经营活动；依法须经批准的混合反应设备项目，经相关部门批准后依批准的内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容开展经营活动；不得从事本市产业政策禁止和限制类混合反应设备项目的经营活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586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https://d.book118.com/738034056016006031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混合反应设备相关行业公司成立方案及可行性研究报告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混合反应设备相关行业公司成立方案及可行性研究报告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混合反应设备相关行业公司成立方案及可行性研究报告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混合反应设备相关行业公司成立方案及可行性研究报告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混合反应设备相关行业公司成立方案及可行性研究报告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38034056016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2024-01-17T08:18:00Z</dcterms:created>
  <dcterms:modified xsi:type="dcterms:W3CDTF">2024-01-17T08:19:06Z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E1EFAFCF8B7744EAAE01E75F2BF329F2_11</vt:lpwstr>
  </property>
  <property fmtid="{D5CDD505-2E9C-101B-9397-08002B2CF9AE}" pid="3" name="KSOProductBuildVer">
    <vt:lpwstr>2052-12.1.0.16120</vt:lpwstr>
  </property>
</Properties>
</file>