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出版发行项目计划设计方案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85" w:history="1">
        <w:r>
          <w:rPr>
            <w:rFonts w:ascii="仿宋" w:eastAsia="仿宋" w:hAnsi="仿宋" w:cs="仿宋" w:hint="eastAsia"/>
            <w:lang w:eastAsia="zh-CN"/>
          </w:rPr>
          <w:t>概论</w:t>
        </w:r>
        <w:r>
          <w:tab/>
        </w:r>
        <w:r>
          <w:fldChar w:fldCharType="begin"/>
        </w:r>
        <w:r>
          <w:instrText xml:space="preserve"> PAGEREF _Toc12185 \h </w:instrText>
        </w:r>
        <w:r>
          <w:fldChar w:fldCharType="separate"/>
        </w:r>
        <w:r>
          <w:t>3</w:t>
        </w:r>
        <w:r>
          <w:fldChar w:fldCharType="end"/>
        </w:r>
      </w:hyperlink>
    </w:p>
    <w:p>
      <w:pPr>
        <w:pStyle w:val="TOC1"/>
        <w:tabs>
          <w:tab w:val="right" w:leader="dot" w:pos="8306"/>
        </w:tabs>
      </w:pPr>
      <w:hyperlink w:anchor="_Toc267" w:history="1">
        <w:r>
          <w:rPr>
            <w:rFonts w:ascii="仿宋" w:eastAsia="仿宋" w:hAnsi="仿宋" w:cs="仿宋" w:hint="eastAsia"/>
            <w:lang w:eastAsia="zh-CN"/>
          </w:rPr>
          <w:t>一、市场分析、调研</w:t>
        </w:r>
        <w:r>
          <w:tab/>
        </w:r>
        <w:r>
          <w:fldChar w:fldCharType="begin"/>
        </w:r>
        <w:r>
          <w:instrText xml:space="preserve"> PAGEREF _Toc267 \h </w:instrText>
        </w:r>
        <w:r>
          <w:fldChar w:fldCharType="separate"/>
        </w:r>
        <w:r>
          <w:t>3</w:t>
        </w:r>
        <w:r>
          <w:fldChar w:fldCharType="end"/>
        </w:r>
      </w:hyperlink>
    </w:p>
    <w:p>
      <w:pPr>
        <w:pStyle w:val="TOC2"/>
        <w:tabs>
          <w:tab w:val="right" w:leader="dot" w:pos="8306"/>
        </w:tabs>
      </w:pPr>
      <w:hyperlink w:anchor="_Toc8052" w:history="1">
        <w:r>
          <w:rPr>
            <w:rFonts w:ascii="仿宋" w:eastAsia="仿宋" w:hAnsi="仿宋" w:cs="仿宋" w:hint="eastAsia"/>
            <w:lang w:eastAsia="zh-CN"/>
          </w:rPr>
          <w:t>(一)、出版发行行业分析</w:t>
        </w:r>
        <w:r>
          <w:tab/>
        </w:r>
        <w:r>
          <w:fldChar w:fldCharType="begin"/>
        </w:r>
        <w:r>
          <w:instrText xml:space="preserve"> PAGEREF _Toc8052 \h </w:instrText>
        </w:r>
        <w:r>
          <w:fldChar w:fldCharType="separate"/>
        </w:r>
        <w:r>
          <w:t>3</w:t>
        </w:r>
        <w:r>
          <w:fldChar w:fldCharType="end"/>
        </w:r>
      </w:hyperlink>
    </w:p>
    <w:p>
      <w:pPr>
        <w:pStyle w:val="TOC2"/>
        <w:tabs>
          <w:tab w:val="right" w:leader="dot" w:pos="8306"/>
        </w:tabs>
      </w:pPr>
      <w:hyperlink w:anchor="_Toc27116" w:history="1">
        <w:r>
          <w:rPr>
            <w:rFonts w:ascii="仿宋" w:eastAsia="仿宋" w:hAnsi="仿宋" w:cs="仿宋" w:hint="eastAsia"/>
            <w:lang w:eastAsia="zh-CN"/>
          </w:rPr>
          <w:t>(二)、出版发行市场分析预测</w:t>
        </w:r>
        <w:r>
          <w:tab/>
        </w:r>
        <w:r>
          <w:fldChar w:fldCharType="begin"/>
        </w:r>
        <w:r>
          <w:instrText xml:space="preserve"> PAGEREF _Toc27116 \h </w:instrText>
        </w:r>
        <w:r>
          <w:fldChar w:fldCharType="separate"/>
        </w:r>
        <w:r>
          <w:t>4</w:t>
        </w:r>
        <w:r>
          <w:fldChar w:fldCharType="end"/>
        </w:r>
      </w:hyperlink>
    </w:p>
    <w:p>
      <w:pPr>
        <w:pStyle w:val="TOC1"/>
        <w:tabs>
          <w:tab w:val="right" w:leader="dot" w:pos="8306"/>
        </w:tabs>
      </w:pPr>
      <w:hyperlink w:anchor="_Toc16282" w:history="1">
        <w:r>
          <w:rPr>
            <w:rFonts w:ascii="仿宋" w:eastAsia="仿宋" w:hAnsi="仿宋" w:cs="仿宋" w:hint="eastAsia"/>
            <w:lang w:eastAsia="zh-CN"/>
          </w:rPr>
          <w:t>二、出版发行项目危机管理</w:t>
        </w:r>
        <w:r>
          <w:tab/>
        </w:r>
        <w:r>
          <w:fldChar w:fldCharType="begin"/>
        </w:r>
        <w:r>
          <w:instrText xml:space="preserve"> PAGEREF _Toc16282 \h </w:instrText>
        </w:r>
        <w:r>
          <w:fldChar w:fldCharType="separate"/>
        </w:r>
        <w:r>
          <w:t>5</w:t>
        </w:r>
        <w:r>
          <w:fldChar w:fldCharType="end"/>
        </w:r>
      </w:hyperlink>
    </w:p>
    <w:p>
      <w:pPr>
        <w:pStyle w:val="TOC2"/>
        <w:tabs>
          <w:tab w:val="right" w:leader="dot" w:pos="8306"/>
        </w:tabs>
      </w:pPr>
      <w:hyperlink w:anchor="_Toc27843" w:history="1">
        <w:r>
          <w:rPr>
            <w:rFonts w:ascii="仿宋" w:eastAsia="仿宋" w:hAnsi="仿宋" w:cs="仿宋" w:hint="eastAsia"/>
            <w:lang w:eastAsia="zh-CN"/>
          </w:rPr>
          <w:t>(一)、危机预警与识别</w:t>
        </w:r>
        <w:r>
          <w:tab/>
        </w:r>
        <w:r>
          <w:fldChar w:fldCharType="begin"/>
        </w:r>
        <w:r>
          <w:instrText xml:space="preserve"> PAGEREF _Toc27843 \h </w:instrText>
        </w:r>
        <w:r>
          <w:fldChar w:fldCharType="separate"/>
        </w:r>
        <w:r>
          <w:t>5</w:t>
        </w:r>
        <w:r>
          <w:fldChar w:fldCharType="end"/>
        </w:r>
      </w:hyperlink>
    </w:p>
    <w:p>
      <w:pPr>
        <w:pStyle w:val="TOC2"/>
        <w:tabs>
          <w:tab w:val="right" w:leader="dot" w:pos="8306"/>
        </w:tabs>
      </w:pPr>
      <w:hyperlink w:anchor="_Toc12897" w:history="1">
        <w:r>
          <w:rPr>
            <w:rFonts w:ascii="仿宋" w:eastAsia="仿宋" w:hAnsi="仿宋" w:cs="仿宋" w:hint="eastAsia"/>
            <w:lang w:eastAsia="zh-CN"/>
          </w:rPr>
          <w:t>(二)、危机应对与恢复</w:t>
        </w:r>
        <w:r>
          <w:tab/>
        </w:r>
        <w:r>
          <w:fldChar w:fldCharType="begin"/>
        </w:r>
        <w:r>
          <w:instrText xml:space="preserve"> PAGEREF _Toc12897 \h </w:instrText>
        </w:r>
        <w:r>
          <w:fldChar w:fldCharType="separate"/>
        </w:r>
        <w:r>
          <w:t>6</w:t>
        </w:r>
        <w:r>
          <w:fldChar w:fldCharType="end"/>
        </w:r>
      </w:hyperlink>
    </w:p>
    <w:p>
      <w:pPr>
        <w:pStyle w:val="TOC1"/>
        <w:tabs>
          <w:tab w:val="right" w:leader="dot" w:pos="8306"/>
        </w:tabs>
      </w:pPr>
      <w:hyperlink w:anchor="_Toc13098" w:history="1">
        <w:r>
          <w:rPr>
            <w:rFonts w:ascii="仿宋" w:eastAsia="仿宋" w:hAnsi="仿宋" w:cs="仿宋" w:hint="eastAsia"/>
            <w:lang w:eastAsia="zh-CN"/>
          </w:rPr>
          <w:t>三、出版发行项目选址可行性分析</w:t>
        </w:r>
        <w:r>
          <w:tab/>
        </w:r>
        <w:r>
          <w:fldChar w:fldCharType="begin"/>
        </w:r>
        <w:r>
          <w:instrText xml:space="preserve"> PAGEREF _Toc13098 \h </w:instrText>
        </w:r>
        <w:r>
          <w:fldChar w:fldCharType="separate"/>
        </w:r>
        <w:r>
          <w:t>7</w:t>
        </w:r>
        <w:r>
          <w:fldChar w:fldCharType="end"/>
        </w:r>
      </w:hyperlink>
    </w:p>
    <w:p>
      <w:pPr>
        <w:pStyle w:val="TOC2"/>
        <w:tabs>
          <w:tab w:val="right" w:leader="dot" w:pos="8306"/>
        </w:tabs>
      </w:pPr>
      <w:hyperlink w:anchor="_Toc20756" w:history="1">
        <w:r>
          <w:rPr>
            <w:rFonts w:ascii="仿宋" w:eastAsia="仿宋" w:hAnsi="仿宋" w:cs="仿宋" w:hint="eastAsia"/>
            <w:lang w:eastAsia="zh-CN"/>
          </w:rPr>
          <w:t>(一)、出版发行项目选址</w:t>
        </w:r>
        <w:r>
          <w:tab/>
        </w:r>
        <w:r>
          <w:fldChar w:fldCharType="begin"/>
        </w:r>
        <w:r>
          <w:instrText xml:space="preserve"> PAGEREF _Toc20756 \h </w:instrText>
        </w:r>
        <w:r>
          <w:fldChar w:fldCharType="separate"/>
        </w:r>
        <w:r>
          <w:t>7</w:t>
        </w:r>
        <w:r>
          <w:fldChar w:fldCharType="end"/>
        </w:r>
      </w:hyperlink>
    </w:p>
    <w:p>
      <w:pPr>
        <w:pStyle w:val="TOC2"/>
        <w:tabs>
          <w:tab w:val="right" w:leader="dot" w:pos="8306"/>
        </w:tabs>
      </w:pPr>
      <w:hyperlink w:anchor="_Toc5879" w:history="1">
        <w:r>
          <w:rPr>
            <w:rFonts w:ascii="仿宋" w:eastAsia="仿宋" w:hAnsi="仿宋" w:cs="仿宋" w:hint="eastAsia"/>
            <w:lang w:eastAsia="zh-CN"/>
          </w:rPr>
          <w:t>(二)、用地控制指标</w:t>
        </w:r>
        <w:r>
          <w:tab/>
        </w:r>
        <w:r>
          <w:fldChar w:fldCharType="begin"/>
        </w:r>
        <w:r>
          <w:instrText xml:space="preserve"> PAGEREF _Toc5879 \h </w:instrText>
        </w:r>
        <w:r>
          <w:fldChar w:fldCharType="separate"/>
        </w:r>
        <w:r>
          <w:t>7</w:t>
        </w:r>
        <w:r>
          <w:fldChar w:fldCharType="end"/>
        </w:r>
      </w:hyperlink>
    </w:p>
    <w:p>
      <w:pPr>
        <w:pStyle w:val="TOC2"/>
        <w:tabs>
          <w:tab w:val="right" w:leader="dot" w:pos="8306"/>
        </w:tabs>
      </w:pPr>
      <w:hyperlink w:anchor="_Toc9502" w:history="1">
        <w:r>
          <w:rPr>
            <w:rFonts w:ascii="仿宋" w:eastAsia="仿宋" w:hAnsi="仿宋" w:cs="仿宋" w:hint="eastAsia"/>
            <w:lang w:eastAsia="zh-CN"/>
          </w:rPr>
          <w:t>(三)、节约用地措施</w:t>
        </w:r>
        <w:r>
          <w:tab/>
        </w:r>
        <w:r>
          <w:fldChar w:fldCharType="begin"/>
        </w:r>
        <w:r>
          <w:instrText xml:space="preserve"> PAGEREF _Toc9502 \h </w:instrText>
        </w:r>
        <w:r>
          <w:fldChar w:fldCharType="separate"/>
        </w:r>
        <w:r>
          <w:t>9</w:t>
        </w:r>
        <w:r>
          <w:fldChar w:fldCharType="end"/>
        </w:r>
      </w:hyperlink>
    </w:p>
    <w:p>
      <w:pPr>
        <w:pStyle w:val="TOC2"/>
        <w:tabs>
          <w:tab w:val="right" w:leader="dot" w:pos="8306"/>
        </w:tabs>
      </w:pPr>
      <w:hyperlink w:anchor="_Toc24359" w:history="1">
        <w:r>
          <w:rPr>
            <w:rFonts w:ascii="仿宋" w:eastAsia="仿宋" w:hAnsi="仿宋" w:cs="仿宋" w:hint="eastAsia"/>
            <w:lang w:eastAsia="zh-CN"/>
          </w:rPr>
          <w:t>(四)、总图布置方案</w:t>
        </w:r>
        <w:r>
          <w:tab/>
        </w:r>
        <w:r>
          <w:fldChar w:fldCharType="begin"/>
        </w:r>
        <w:r>
          <w:instrText xml:space="preserve"> PAGEREF _Toc24359 \h </w:instrText>
        </w:r>
        <w:r>
          <w:fldChar w:fldCharType="separate"/>
        </w:r>
        <w:r>
          <w:t>10</w:t>
        </w:r>
        <w:r>
          <w:fldChar w:fldCharType="end"/>
        </w:r>
      </w:hyperlink>
    </w:p>
    <w:p>
      <w:pPr>
        <w:pStyle w:val="TOC2"/>
        <w:tabs>
          <w:tab w:val="right" w:leader="dot" w:pos="8306"/>
        </w:tabs>
      </w:pPr>
      <w:hyperlink w:anchor="_Toc14271" w:history="1">
        <w:r>
          <w:rPr>
            <w:rFonts w:ascii="仿宋" w:eastAsia="仿宋" w:hAnsi="仿宋" w:cs="仿宋" w:hint="eastAsia"/>
            <w:lang w:eastAsia="zh-CN"/>
          </w:rPr>
          <w:t>(五)、选址综合评价</w:t>
        </w:r>
        <w:r>
          <w:tab/>
        </w:r>
        <w:r>
          <w:fldChar w:fldCharType="begin"/>
        </w:r>
        <w:r>
          <w:instrText xml:space="preserve"> PAGEREF _Toc14271 \h </w:instrText>
        </w:r>
        <w:r>
          <w:fldChar w:fldCharType="separate"/>
        </w:r>
        <w:r>
          <w:t>11</w:t>
        </w:r>
        <w:r>
          <w:fldChar w:fldCharType="end"/>
        </w:r>
      </w:hyperlink>
    </w:p>
    <w:p>
      <w:pPr>
        <w:pStyle w:val="TOC1"/>
        <w:tabs>
          <w:tab w:val="right" w:leader="dot" w:pos="8306"/>
        </w:tabs>
      </w:pPr>
      <w:hyperlink w:anchor="_Toc15695" w:history="1">
        <w:r>
          <w:rPr>
            <w:rFonts w:ascii="仿宋" w:eastAsia="仿宋" w:hAnsi="仿宋" w:cs="仿宋" w:hint="eastAsia"/>
            <w:lang w:eastAsia="zh-CN"/>
          </w:rPr>
          <w:t>四、产品规划分析</w:t>
        </w:r>
        <w:r>
          <w:tab/>
        </w:r>
        <w:r>
          <w:fldChar w:fldCharType="begin"/>
        </w:r>
        <w:r>
          <w:instrText xml:space="preserve"> PAGEREF _Toc15695 \h </w:instrText>
        </w:r>
        <w:r>
          <w:fldChar w:fldCharType="separate"/>
        </w:r>
        <w:r>
          <w:t>12</w:t>
        </w:r>
        <w:r>
          <w:fldChar w:fldCharType="end"/>
        </w:r>
      </w:hyperlink>
    </w:p>
    <w:p>
      <w:pPr>
        <w:pStyle w:val="TOC2"/>
        <w:tabs>
          <w:tab w:val="right" w:leader="dot" w:pos="8306"/>
        </w:tabs>
      </w:pPr>
      <w:hyperlink w:anchor="_Toc21572" w:history="1">
        <w:r>
          <w:rPr>
            <w:rFonts w:ascii="仿宋" w:eastAsia="仿宋" w:hAnsi="仿宋" w:cs="仿宋" w:hint="eastAsia"/>
            <w:lang w:eastAsia="zh-CN"/>
          </w:rPr>
          <w:t>(一)、产品规划</w:t>
        </w:r>
        <w:r>
          <w:tab/>
        </w:r>
        <w:r>
          <w:fldChar w:fldCharType="begin"/>
        </w:r>
        <w:r>
          <w:instrText xml:space="preserve"> PAGEREF _Toc21572 \h </w:instrText>
        </w:r>
        <w:r>
          <w:fldChar w:fldCharType="separate"/>
        </w:r>
        <w:r>
          <w:t>12</w:t>
        </w:r>
        <w:r>
          <w:fldChar w:fldCharType="end"/>
        </w:r>
      </w:hyperlink>
    </w:p>
    <w:p>
      <w:pPr>
        <w:pStyle w:val="TOC2"/>
        <w:tabs>
          <w:tab w:val="right" w:leader="dot" w:pos="8306"/>
        </w:tabs>
      </w:pPr>
      <w:hyperlink w:anchor="_Toc22379" w:history="1">
        <w:r>
          <w:rPr>
            <w:rFonts w:ascii="仿宋" w:eastAsia="仿宋" w:hAnsi="仿宋" w:cs="仿宋" w:hint="eastAsia"/>
            <w:lang w:eastAsia="zh-CN"/>
          </w:rPr>
          <w:t>(二)、建设规模</w:t>
        </w:r>
        <w:r>
          <w:tab/>
        </w:r>
        <w:r>
          <w:fldChar w:fldCharType="begin"/>
        </w:r>
        <w:r>
          <w:instrText xml:space="preserve"> PAGEREF _Toc22379 \h </w:instrText>
        </w:r>
        <w:r>
          <w:fldChar w:fldCharType="separate"/>
        </w:r>
        <w:r>
          <w:t>13</w:t>
        </w:r>
        <w:r>
          <w:fldChar w:fldCharType="end"/>
        </w:r>
      </w:hyperlink>
    </w:p>
    <w:p>
      <w:pPr>
        <w:pStyle w:val="TOC1"/>
        <w:tabs>
          <w:tab w:val="right" w:leader="dot" w:pos="8306"/>
        </w:tabs>
      </w:pPr>
      <w:hyperlink w:anchor="_Toc30993" w:history="1">
        <w:r>
          <w:rPr>
            <w:rFonts w:ascii="仿宋" w:eastAsia="仿宋" w:hAnsi="仿宋" w:cs="仿宋" w:hint="eastAsia"/>
            <w:lang w:eastAsia="zh-CN"/>
          </w:rPr>
          <w:t>五、出版发行项目建设单位说明</w:t>
        </w:r>
        <w:r>
          <w:tab/>
        </w:r>
        <w:r>
          <w:fldChar w:fldCharType="begin"/>
        </w:r>
        <w:r>
          <w:instrText xml:space="preserve"> PAGEREF _Toc30993 \h </w:instrText>
        </w:r>
        <w:r>
          <w:fldChar w:fldCharType="separate"/>
        </w:r>
        <w:r>
          <w:t>14</w:t>
        </w:r>
        <w:r>
          <w:fldChar w:fldCharType="end"/>
        </w:r>
      </w:hyperlink>
    </w:p>
    <w:p>
      <w:pPr>
        <w:pStyle w:val="TOC2"/>
        <w:tabs>
          <w:tab w:val="right" w:leader="dot" w:pos="8306"/>
        </w:tabs>
      </w:pPr>
      <w:hyperlink w:anchor="_Toc18750" w:history="1">
        <w:r>
          <w:rPr>
            <w:rFonts w:ascii="仿宋" w:eastAsia="仿宋" w:hAnsi="仿宋" w:cs="仿宋" w:hint="eastAsia"/>
            <w:lang w:eastAsia="zh-CN"/>
          </w:rPr>
          <w:t>(一)、出版发行项目承办单位基本情况</w:t>
        </w:r>
        <w:r>
          <w:tab/>
        </w:r>
        <w:r>
          <w:fldChar w:fldCharType="begin"/>
        </w:r>
        <w:r>
          <w:instrText xml:space="preserve"> PAGEREF _Toc18750 \h </w:instrText>
        </w:r>
        <w:r>
          <w:fldChar w:fldCharType="separate"/>
        </w:r>
        <w:r>
          <w:t>14</w:t>
        </w:r>
        <w:r>
          <w:fldChar w:fldCharType="end"/>
        </w:r>
      </w:hyperlink>
    </w:p>
    <w:p>
      <w:pPr>
        <w:pStyle w:val="TOC2"/>
        <w:tabs>
          <w:tab w:val="right" w:leader="dot" w:pos="8306"/>
        </w:tabs>
      </w:pPr>
      <w:hyperlink w:anchor="_Toc22024" w:history="1">
        <w:r>
          <w:rPr>
            <w:rFonts w:ascii="仿宋" w:eastAsia="仿宋" w:hAnsi="仿宋" w:cs="仿宋" w:hint="eastAsia"/>
            <w:lang w:eastAsia="zh-CN"/>
          </w:rPr>
          <w:t>(二)、公司经济效益分析</w:t>
        </w:r>
        <w:r>
          <w:tab/>
        </w:r>
        <w:r>
          <w:fldChar w:fldCharType="begin"/>
        </w:r>
        <w:r>
          <w:instrText xml:space="preserve"> PAGEREF _Toc22024 \h </w:instrText>
        </w:r>
        <w:r>
          <w:fldChar w:fldCharType="separate"/>
        </w:r>
        <w:r>
          <w:t>15</w:t>
        </w:r>
        <w:r>
          <w:fldChar w:fldCharType="end"/>
        </w:r>
      </w:hyperlink>
    </w:p>
    <w:p>
      <w:pPr>
        <w:pStyle w:val="TOC1"/>
        <w:tabs>
          <w:tab w:val="right" w:leader="dot" w:pos="8306"/>
        </w:tabs>
      </w:pPr>
      <w:hyperlink w:anchor="_Toc8614" w:history="1">
        <w:r>
          <w:rPr>
            <w:rFonts w:ascii="仿宋" w:eastAsia="仿宋" w:hAnsi="仿宋" w:cs="仿宋" w:hint="eastAsia"/>
            <w:lang w:eastAsia="zh-CN"/>
          </w:rPr>
          <w:t>六、出版发行项目建设背景及必要性分析</w:t>
        </w:r>
        <w:r>
          <w:tab/>
        </w:r>
        <w:r>
          <w:fldChar w:fldCharType="begin"/>
        </w:r>
        <w:r>
          <w:instrText xml:space="preserve"> PAGEREF _Toc8614 \h </w:instrText>
        </w:r>
        <w:r>
          <w:fldChar w:fldCharType="separate"/>
        </w:r>
        <w:r>
          <w:t>16</w:t>
        </w:r>
        <w:r>
          <w:fldChar w:fldCharType="end"/>
        </w:r>
      </w:hyperlink>
    </w:p>
    <w:p>
      <w:pPr>
        <w:pStyle w:val="TOC2"/>
        <w:tabs>
          <w:tab w:val="right" w:leader="dot" w:pos="8306"/>
        </w:tabs>
      </w:pPr>
      <w:hyperlink w:anchor="_Toc27405" w:history="1">
        <w:r>
          <w:rPr>
            <w:rFonts w:ascii="仿宋" w:eastAsia="仿宋" w:hAnsi="仿宋" w:cs="仿宋" w:hint="eastAsia"/>
            <w:lang w:eastAsia="zh-CN"/>
          </w:rPr>
          <w:t>(一)、出版发行项目背景分析</w:t>
        </w:r>
        <w:r>
          <w:tab/>
        </w:r>
        <w:r>
          <w:fldChar w:fldCharType="begin"/>
        </w:r>
        <w:r>
          <w:instrText xml:space="preserve"> PAGEREF _Toc27405 \h </w:instrText>
        </w:r>
        <w:r>
          <w:fldChar w:fldCharType="separate"/>
        </w:r>
        <w:r>
          <w:t>16</w:t>
        </w:r>
        <w:r>
          <w:fldChar w:fldCharType="end"/>
        </w:r>
      </w:hyperlink>
    </w:p>
    <w:p>
      <w:pPr>
        <w:pStyle w:val="TOC2"/>
        <w:tabs>
          <w:tab w:val="right" w:leader="dot" w:pos="8306"/>
        </w:tabs>
      </w:pPr>
      <w:hyperlink w:anchor="_Toc17288" w:history="1">
        <w:r>
          <w:rPr>
            <w:rFonts w:ascii="仿宋" w:eastAsia="仿宋" w:hAnsi="仿宋" w:cs="仿宋" w:hint="eastAsia"/>
            <w:lang w:eastAsia="zh-CN"/>
          </w:rPr>
          <w:t>(二)、出版发行项目建设必要性分析</w:t>
        </w:r>
        <w:r>
          <w:tab/>
        </w:r>
        <w:r>
          <w:fldChar w:fldCharType="begin"/>
        </w:r>
        <w:r>
          <w:instrText xml:space="preserve"> PAGEREF _Toc17288 \h </w:instrText>
        </w:r>
        <w:r>
          <w:fldChar w:fldCharType="separate"/>
        </w:r>
        <w:r>
          <w:t>17</w:t>
        </w:r>
        <w:r>
          <w:fldChar w:fldCharType="end"/>
        </w:r>
      </w:hyperlink>
    </w:p>
    <w:p>
      <w:pPr>
        <w:pStyle w:val="TOC1"/>
        <w:tabs>
          <w:tab w:val="right" w:leader="dot" w:pos="8306"/>
        </w:tabs>
      </w:pPr>
      <w:hyperlink w:anchor="_Toc12211" w:history="1">
        <w:r>
          <w:rPr>
            <w:rFonts w:ascii="仿宋" w:eastAsia="仿宋" w:hAnsi="仿宋" w:cs="仿宋" w:hint="eastAsia"/>
            <w:lang w:eastAsia="zh-CN"/>
          </w:rPr>
          <w:t>七、出版发行项目创新与研发</w:t>
        </w:r>
        <w:r>
          <w:tab/>
        </w:r>
        <w:r>
          <w:fldChar w:fldCharType="begin"/>
        </w:r>
        <w:r>
          <w:instrText xml:space="preserve"> PAGEREF _Toc12211 \h </w:instrText>
        </w:r>
        <w:r>
          <w:fldChar w:fldCharType="separate"/>
        </w:r>
        <w:r>
          <w:t>19</w:t>
        </w:r>
        <w:r>
          <w:fldChar w:fldCharType="end"/>
        </w:r>
      </w:hyperlink>
    </w:p>
    <w:p>
      <w:pPr>
        <w:pStyle w:val="TOC2"/>
        <w:tabs>
          <w:tab w:val="right" w:leader="dot" w:pos="8306"/>
        </w:tabs>
      </w:pPr>
      <w:hyperlink w:anchor="_Toc3918" w:history="1">
        <w:r>
          <w:rPr>
            <w:rFonts w:ascii="仿宋" w:eastAsia="仿宋" w:hAnsi="仿宋" w:cs="仿宋" w:hint="eastAsia"/>
            <w:lang w:eastAsia="zh-CN"/>
          </w:rPr>
          <w:t>(一)、创新策略与方向</w:t>
        </w:r>
        <w:r>
          <w:tab/>
        </w:r>
        <w:r>
          <w:fldChar w:fldCharType="begin"/>
        </w:r>
        <w:r>
          <w:instrText xml:space="preserve"> PAGEREF _Toc3918 \h </w:instrText>
        </w:r>
        <w:r>
          <w:fldChar w:fldCharType="separate"/>
        </w:r>
        <w:r>
          <w:t>19</w:t>
        </w:r>
        <w:r>
          <w:fldChar w:fldCharType="end"/>
        </w:r>
      </w:hyperlink>
    </w:p>
    <w:p>
      <w:pPr>
        <w:pStyle w:val="TOC2"/>
        <w:tabs>
          <w:tab w:val="right" w:leader="dot" w:pos="8306"/>
        </w:tabs>
      </w:pPr>
      <w:hyperlink w:anchor="_Toc13660" w:history="1">
        <w:r>
          <w:rPr>
            <w:rFonts w:ascii="仿宋" w:eastAsia="仿宋" w:hAnsi="仿宋" w:cs="仿宋" w:hint="eastAsia"/>
            <w:lang w:eastAsia="zh-CN"/>
          </w:rPr>
          <w:t>(二)、研发规划与投入</w:t>
        </w:r>
        <w:r>
          <w:tab/>
        </w:r>
        <w:r>
          <w:fldChar w:fldCharType="begin"/>
        </w:r>
        <w:r>
          <w:instrText xml:space="preserve"> PAGEREF _Toc13660 \h </w:instrText>
        </w:r>
        <w:r>
          <w:fldChar w:fldCharType="separate"/>
        </w:r>
        <w:r>
          <w:t>20</w:t>
        </w:r>
        <w:r>
          <w:fldChar w:fldCharType="end"/>
        </w:r>
      </w:hyperlink>
    </w:p>
    <w:p>
      <w:pPr>
        <w:pStyle w:val="TOC1"/>
        <w:tabs>
          <w:tab w:val="right" w:leader="dot" w:pos="8306"/>
        </w:tabs>
      </w:pPr>
      <w:hyperlink w:anchor="_Toc8450" w:history="1">
        <w:r>
          <w:rPr>
            <w:rFonts w:ascii="仿宋" w:eastAsia="仿宋" w:hAnsi="仿宋" w:cs="仿宋" w:hint="eastAsia"/>
            <w:lang w:eastAsia="zh-CN"/>
          </w:rPr>
          <w:t>八、出版发行项目技术管理</w:t>
        </w:r>
        <w:r>
          <w:tab/>
        </w:r>
        <w:r>
          <w:fldChar w:fldCharType="begin"/>
        </w:r>
        <w:r>
          <w:instrText xml:space="preserve"> PAGEREF _Toc8450 \h </w:instrText>
        </w:r>
        <w:r>
          <w:fldChar w:fldCharType="separate"/>
        </w:r>
        <w:r>
          <w:t>22</w:t>
        </w:r>
        <w:r>
          <w:fldChar w:fldCharType="end"/>
        </w:r>
      </w:hyperlink>
    </w:p>
    <w:p>
      <w:pPr>
        <w:pStyle w:val="TOC2"/>
        <w:tabs>
          <w:tab w:val="right" w:leader="dot" w:pos="8306"/>
        </w:tabs>
      </w:pPr>
      <w:hyperlink w:anchor="_Toc32594" w:history="1">
        <w:r>
          <w:rPr>
            <w:rFonts w:ascii="仿宋" w:eastAsia="仿宋" w:hAnsi="仿宋" w:cs="仿宋" w:hint="eastAsia"/>
            <w:lang w:eastAsia="zh-CN"/>
          </w:rPr>
          <w:t>(一)、技术方案选用方向</w:t>
        </w:r>
        <w:r>
          <w:tab/>
        </w:r>
        <w:r>
          <w:fldChar w:fldCharType="begin"/>
        </w:r>
        <w:r>
          <w:instrText xml:space="preserve"> PAGEREF _Toc32594 \h </w:instrText>
        </w:r>
        <w:r>
          <w:fldChar w:fldCharType="separate"/>
        </w:r>
        <w:r>
          <w:t>22</w:t>
        </w:r>
        <w:r>
          <w:fldChar w:fldCharType="end"/>
        </w:r>
      </w:hyperlink>
    </w:p>
    <w:p>
      <w:pPr>
        <w:pStyle w:val="TOC2"/>
        <w:tabs>
          <w:tab w:val="right" w:leader="dot" w:pos="8306"/>
        </w:tabs>
      </w:pPr>
      <w:hyperlink w:anchor="_Toc4234" w:history="1">
        <w:r>
          <w:rPr>
            <w:rFonts w:ascii="仿宋" w:eastAsia="仿宋" w:hAnsi="仿宋" w:cs="仿宋" w:hint="eastAsia"/>
            <w:lang w:eastAsia="zh-CN"/>
          </w:rPr>
          <w:t>(二)、工艺技术方案选用原则</w:t>
        </w:r>
        <w:r>
          <w:tab/>
        </w:r>
        <w:r>
          <w:fldChar w:fldCharType="begin"/>
        </w:r>
        <w:r>
          <w:instrText xml:space="preserve"> PAGEREF _Toc4234 \h </w:instrText>
        </w:r>
        <w:r>
          <w:fldChar w:fldCharType="separate"/>
        </w:r>
        <w:r>
          <w:t>23</w:t>
        </w:r>
        <w:r>
          <w:fldChar w:fldCharType="end"/>
        </w:r>
      </w:hyperlink>
    </w:p>
    <w:p>
      <w:pPr>
        <w:pStyle w:val="TOC2"/>
        <w:tabs>
          <w:tab w:val="right" w:leader="dot" w:pos="8306"/>
        </w:tabs>
      </w:pPr>
      <w:hyperlink w:anchor="_Toc26782" w:history="1">
        <w:r>
          <w:rPr>
            <w:rFonts w:ascii="仿宋" w:eastAsia="仿宋" w:hAnsi="仿宋" w:cs="仿宋" w:hint="eastAsia"/>
            <w:lang w:eastAsia="zh-CN"/>
          </w:rPr>
          <w:t>(三)、工艺技术方案要求</w:t>
        </w:r>
        <w:r>
          <w:tab/>
        </w:r>
        <w:r>
          <w:fldChar w:fldCharType="begin"/>
        </w:r>
        <w:r>
          <w:instrText xml:space="preserve"> PAGEREF _Toc26782 \h </w:instrText>
        </w:r>
        <w:r>
          <w:fldChar w:fldCharType="separate"/>
        </w:r>
        <w:r>
          <w:t>26</w:t>
        </w:r>
        <w:r>
          <w:fldChar w:fldCharType="end"/>
        </w:r>
      </w:hyperlink>
    </w:p>
    <w:p>
      <w:pPr>
        <w:pStyle w:val="TOC1"/>
        <w:tabs>
          <w:tab w:val="right" w:leader="dot" w:pos="8306"/>
        </w:tabs>
      </w:pPr>
      <w:hyperlink w:anchor="_Toc19609" w:history="1">
        <w:r>
          <w:rPr>
            <w:rFonts w:ascii="仿宋" w:eastAsia="仿宋" w:hAnsi="仿宋" w:cs="仿宋" w:hint="eastAsia"/>
            <w:lang w:eastAsia="zh-CN"/>
          </w:rPr>
          <w:t>九、出版发行项目投资规划</w:t>
        </w:r>
        <w:r>
          <w:tab/>
        </w:r>
        <w:r>
          <w:fldChar w:fldCharType="begin"/>
        </w:r>
        <w:r>
          <w:instrText xml:space="preserve"> PAGEREF _Toc19609 \h </w:instrText>
        </w:r>
        <w:r>
          <w:fldChar w:fldCharType="separate"/>
        </w:r>
        <w:r>
          <w:t>28</w:t>
        </w:r>
        <w:r>
          <w:fldChar w:fldCharType="end"/>
        </w:r>
      </w:hyperlink>
    </w:p>
    <w:p>
      <w:pPr>
        <w:pStyle w:val="TOC2"/>
        <w:tabs>
          <w:tab w:val="right" w:leader="dot" w:pos="8306"/>
        </w:tabs>
      </w:pPr>
      <w:hyperlink w:anchor="_Toc28078" w:history="1">
        <w:r>
          <w:rPr>
            <w:rFonts w:ascii="仿宋" w:eastAsia="仿宋" w:hAnsi="仿宋" w:cs="仿宋" w:hint="eastAsia"/>
            <w:lang w:eastAsia="zh-CN"/>
          </w:rPr>
          <w:t>(一)、出版发行项目总投资估算</w:t>
        </w:r>
        <w:r>
          <w:tab/>
        </w:r>
        <w:r>
          <w:fldChar w:fldCharType="begin"/>
        </w:r>
        <w:r>
          <w:instrText xml:space="preserve"> PAGEREF _Toc28078 \h </w:instrText>
        </w:r>
        <w:r>
          <w:fldChar w:fldCharType="separate"/>
        </w:r>
        <w:r>
          <w:t>28</w:t>
        </w:r>
        <w:r>
          <w:fldChar w:fldCharType="end"/>
        </w:r>
      </w:hyperlink>
    </w:p>
    <w:p>
      <w:pPr>
        <w:pStyle w:val="TOC2"/>
        <w:tabs>
          <w:tab w:val="right" w:leader="dot" w:pos="8306"/>
        </w:tabs>
      </w:pPr>
      <w:hyperlink w:anchor="_Toc11855" w:history="1">
        <w:r>
          <w:rPr>
            <w:rFonts w:ascii="仿宋" w:eastAsia="仿宋" w:hAnsi="仿宋" w:cs="仿宋" w:hint="eastAsia"/>
            <w:lang w:eastAsia="zh-CN"/>
          </w:rPr>
          <w:t>(二)、资金筹措</w:t>
        </w:r>
        <w:r>
          <w:tab/>
        </w:r>
        <w:r>
          <w:fldChar w:fldCharType="begin"/>
        </w:r>
        <w:r>
          <w:instrText xml:space="preserve"> PAGEREF _Toc11855 \h </w:instrText>
        </w:r>
        <w:r>
          <w:fldChar w:fldCharType="separate"/>
        </w:r>
        <w:r>
          <w:t>29</w:t>
        </w:r>
        <w:r>
          <w:fldChar w:fldCharType="end"/>
        </w:r>
      </w:hyperlink>
    </w:p>
    <w:p>
      <w:pPr>
        <w:pStyle w:val="TOC1"/>
        <w:tabs>
          <w:tab w:val="right" w:leader="dot" w:pos="8306"/>
        </w:tabs>
      </w:pPr>
      <w:hyperlink w:anchor="_Toc8194" w:history="1">
        <w:r>
          <w:rPr>
            <w:rFonts w:ascii="仿宋" w:eastAsia="仿宋" w:hAnsi="仿宋" w:cs="仿宋" w:hint="eastAsia"/>
            <w:lang w:eastAsia="zh-CN"/>
          </w:rPr>
          <w:t>十、出版发行项目社会影响</w:t>
        </w:r>
        <w:r>
          <w:tab/>
        </w:r>
        <w:r>
          <w:fldChar w:fldCharType="begin"/>
        </w:r>
        <w:r>
          <w:instrText xml:space="preserve"> PAGEREF _Toc8194 \h </w:instrText>
        </w:r>
        <w:r>
          <w:fldChar w:fldCharType="separate"/>
        </w:r>
        <w:r>
          <w:t>30</w:t>
        </w:r>
        <w:r>
          <w:fldChar w:fldCharType="end"/>
        </w:r>
      </w:hyperlink>
    </w:p>
    <w:p>
      <w:pPr>
        <w:pStyle w:val="TOC2"/>
        <w:tabs>
          <w:tab w:val="right" w:leader="dot" w:pos="8306"/>
        </w:tabs>
      </w:pPr>
      <w:hyperlink w:anchor="_Toc4758" w:history="1">
        <w:r>
          <w:rPr>
            <w:rFonts w:ascii="仿宋" w:eastAsia="仿宋" w:hAnsi="仿宋" w:cs="仿宋" w:hint="eastAsia"/>
            <w:lang w:eastAsia="zh-CN"/>
          </w:rPr>
          <w:t>(一)、社会责任与义务</w:t>
        </w:r>
        <w:r>
          <w:tab/>
        </w:r>
        <w:r>
          <w:fldChar w:fldCharType="begin"/>
        </w:r>
        <w:r>
          <w:instrText xml:space="preserve"> PAGEREF _Toc4758 \h </w:instrText>
        </w:r>
        <w:r>
          <w:fldChar w:fldCharType="separate"/>
        </w:r>
        <w:r>
          <w:t>30</w:t>
        </w:r>
        <w:r>
          <w:fldChar w:fldCharType="end"/>
        </w:r>
      </w:hyperlink>
    </w:p>
    <w:p>
      <w:pPr>
        <w:pStyle w:val="TOC2"/>
        <w:tabs>
          <w:tab w:val="right" w:leader="dot" w:pos="8306"/>
        </w:tabs>
      </w:pPr>
      <w:hyperlink w:anchor="_Toc31870" w:history="1">
        <w:r>
          <w:rPr>
            <w:rFonts w:ascii="仿宋" w:eastAsia="仿宋" w:hAnsi="仿宋" w:cs="仿宋" w:hint="eastAsia"/>
            <w:lang w:eastAsia="zh-CN"/>
          </w:rPr>
          <w:t>(二)、社会参与与沟通</w:t>
        </w:r>
        <w:r>
          <w:tab/>
        </w:r>
        <w:r>
          <w:fldChar w:fldCharType="begin"/>
        </w:r>
        <w:r>
          <w:instrText xml:space="preserve"> PAGEREF _Toc31870 \h </w:instrText>
        </w:r>
        <w:r>
          <w:fldChar w:fldCharType="separate"/>
        </w:r>
        <w:r>
          <w:t>31</w:t>
        </w:r>
        <w:r>
          <w:fldChar w:fldCharType="end"/>
        </w:r>
      </w:hyperlink>
    </w:p>
    <w:p>
      <w:pPr>
        <w:pStyle w:val="TOC1"/>
        <w:tabs>
          <w:tab w:val="right" w:leader="dot" w:pos="8306"/>
        </w:tabs>
      </w:pPr>
      <w:hyperlink w:anchor="_Toc28616" w:history="1">
        <w:r>
          <w:rPr>
            <w:rFonts w:ascii="仿宋" w:eastAsia="仿宋" w:hAnsi="仿宋" w:cs="仿宋" w:hint="eastAsia"/>
            <w:lang w:eastAsia="zh-CN"/>
          </w:rPr>
          <w:t>十一、出版发行项目计划安排</w:t>
        </w:r>
        <w:r>
          <w:tab/>
        </w:r>
        <w:r>
          <w:fldChar w:fldCharType="begin"/>
        </w:r>
        <w:r>
          <w:instrText xml:space="preserve"> PAGEREF _Toc28616 \h </w:instrText>
        </w:r>
        <w:r>
          <w:fldChar w:fldCharType="separate"/>
        </w:r>
        <w:r>
          <w:t>31</w:t>
        </w:r>
        <w:r>
          <w:fldChar w:fldCharType="end"/>
        </w:r>
      </w:hyperlink>
    </w:p>
    <w:p>
      <w:pPr>
        <w:pStyle w:val="TOC2"/>
        <w:tabs>
          <w:tab w:val="right" w:leader="dot" w:pos="8306"/>
        </w:tabs>
      </w:pPr>
      <w:hyperlink w:anchor="_Toc24852" w:history="1">
        <w:r>
          <w:rPr>
            <w:rFonts w:ascii="仿宋" w:eastAsia="仿宋" w:hAnsi="仿宋" w:cs="仿宋" w:hint="eastAsia"/>
            <w:lang w:eastAsia="zh-CN"/>
          </w:rPr>
          <w:t>(一)、建设周期</w:t>
        </w:r>
        <w:r>
          <w:tab/>
        </w:r>
        <w:r>
          <w:fldChar w:fldCharType="begin"/>
        </w:r>
        <w:r>
          <w:instrText xml:space="preserve"> PAGEREF _Toc24852 \h </w:instrText>
        </w:r>
        <w:r>
          <w:fldChar w:fldCharType="separate"/>
        </w:r>
        <w:r>
          <w:t>31</w:t>
        </w:r>
        <w:r>
          <w:fldChar w:fldCharType="end"/>
        </w:r>
      </w:hyperlink>
    </w:p>
    <w:p>
      <w:pPr>
        <w:pStyle w:val="TOC2"/>
        <w:tabs>
          <w:tab w:val="right" w:leader="dot" w:pos="8306"/>
        </w:tabs>
      </w:pPr>
      <w:hyperlink w:anchor="_Toc20769" w:history="1">
        <w:r>
          <w:rPr>
            <w:rFonts w:ascii="仿宋" w:eastAsia="仿宋" w:hAnsi="仿宋" w:cs="仿宋" w:hint="eastAsia"/>
            <w:lang w:eastAsia="zh-CN"/>
          </w:rPr>
          <w:t>(二)、建设进度</w:t>
        </w:r>
        <w:r>
          <w:tab/>
        </w:r>
        <w:r>
          <w:fldChar w:fldCharType="begin"/>
        </w:r>
        <w:r>
          <w:instrText xml:space="preserve"> PAGEREF _Toc20769 \h </w:instrText>
        </w:r>
        <w:r>
          <w:fldChar w:fldCharType="separate"/>
        </w:r>
        <w:r>
          <w:t>32</w:t>
        </w:r>
        <w:r>
          <w:fldChar w:fldCharType="end"/>
        </w:r>
      </w:hyperlink>
    </w:p>
    <w:p>
      <w:pPr>
        <w:pStyle w:val="TOC2"/>
        <w:tabs>
          <w:tab w:val="right" w:leader="dot" w:pos="8306"/>
        </w:tabs>
      </w:pPr>
      <w:hyperlink w:anchor="_Toc1244" w:history="1">
        <w:r>
          <w:rPr>
            <w:rFonts w:ascii="仿宋" w:eastAsia="仿宋" w:hAnsi="仿宋" w:cs="仿宋" w:hint="eastAsia"/>
            <w:lang w:eastAsia="zh-CN"/>
          </w:rPr>
          <w:t>(三)、进度安排注意事项</w:t>
        </w:r>
        <w:r>
          <w:tab/>
        </w:r>
        <w:r>
          <w:fldChar w:fldCharType="begin"/>
        </w:r>
        <w:r>
          <w:instrText xml:space="preserve"> PAGEREF _Toc1244 \h </w:instrText>
        </w:r>
        <w:r>
          <w:fldChar w:fldCharType="separate"/>
        </w:r>
        <w:r>
          <w:t>33</w:t>
        </w:r>
        <w:r>
          <w:fldChar w:fldCharType="end"/>
        </w:r>
      </w:hyperlink>
    </w:p>
    <w:p>
      <w:pPr>
        <w:pStyle w:val="TOC2"/>
        <w:tabs>
          <w:tab w:val="right" w:leader="dot" w:pos="8306"/>
        </w:tabs>
      </w:pPr>
      <w:hyperlink w:anchor="_Toc12028" w:history="1">
        <w:r>
          <w:rPr>
            <w:rFonts w:ascii="仿宋" w:eastAsia="仿宋" w:hAnsi="仿宋" w:cs="仿宋" w:hint="eastAsia"/>
            <w:lang w:eastAsia="zh-CN"/>
          </w:rPr>
          <w:t>(四)、人力资源配置</w:t>
        </w:r>
        <w:r>
          <w:tab/>
        </w:r>
        <w:r>
          <w:fldChar w:fldCharType="begin"/>
        </w:r>
        <w:r>
          <w:instrText xml:space="preserve"> PAGEREF _Toc12028 \h </w:instrText>
        </w:r>
        <w:r>
          <w:fldChar w:fldCharType="separate"/>
        </w:r>
        <w:r>
          <w:t>35</w:t>
        </w:r>
        <w:r>
          <w:fldChar w:fldCharType="end"/>
        </w:r>
      </w:hyperlink>
    </w:p>
    <w:p>
      <w:pPr>
        <w:pStyle w:val="TOC1"/>
        <w:tabs>
          <w:tab w:val="right" w:leader="dot" w:pos="8306"/>
        </w:tabs>
      </w:pPr>
      <w:hyperlink w:anchor="_Toc11735" w:history="1">
        <w:r>
          <w:rPr>
            <w:rFonts w:ascii="仿宋" w:eastAsia="仿宋" w:hAnsi="仿宋" w:cs="仿宋" w:hint="eastAsia"/>
            <w:lang w:eastAsia="zh-CN"/>
          </w:rPr>
          <w:t>十二、出版发行项目风险管理</w:t>
        </w:r>
        <w:r>
          <w:tab/>
        </w:r>
        <w:r>
          <w:fldChar w:fldCharType="begin"/>
        </w:r>
        <w:r>
          <w:instrText xml:space="preserve"> PAGEREF _Toc11735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11" w:history="1">
        <w:r>
          <w:rPr>
            <w:rFonts w:ascii="仿宋" w:eastAsia="仿宋" w:hAnsi="仿宋" w:cs="仿宋" w:hint="eastAsia"/>
            <w:lang w:eastAsia="zh-CN"/>
          </w:rPr>
          <w:t>(一)、风险识别与评估</w:t>
        </w:r>
        <w:r>
          <w:tab/>
        </w:r>
        <w:r>
          <w:fldChar w:fldCharType="begin"/>
        </w:r>
        <w:r>
          <w:instrText xml:space="preserve"> PAGEREF _Toc4611 \h </w:instrText>
        </w:r>
        <w:r>
          <w:fldChar w:fldCharType="separate"/>
        </w:r>
        <w:r>
          <w:t>36</w:t>
        </w:r>
        <w:r>
          <w:fldChar w:fldCharType="end"/>
        </w:r>
      </w:hyperlink>
    </w:p>
    <w:p>
      <w:pPr>
        <w:pStyle w:val="TOC2"/>
        <w:tabs>
          <w:tab w:val="right" w:leader="dot" w:pos="8306"/>
        </w:tabs>
      </w:pPr>
      <w:hyperlink w:anchor="_Toc31222" w:history="1">
        <w:r>
          <w:rPr>
            <w:rFonts w:ascii="仿宋" w:eastAsia="仿宋" w:hAnsi="仿宋" w:cs="仿宋" w:hint="eastAsia"/>
            <w:lang w:eastAsia="zh-CN"/>
          </w:rPr>
          <w:t>(二)、风险应对策略</w:t>
        </w:r>
        <w:r>
          <w:tab/>
        </w:r>
        <w:r>
          <w:fldChar w:fldCharType="begin"/>
        </w:r>
        <w:r>
          <w:instrText xml:space="preserve"> PAGEREF _Toc31222 \h </w:instrText>
        </w:r>
        <w:r>
          <w:fldChar w:fldCharType="separate"/>
        </w:r>
        <w:r>
          <w:t>37</w:t>
        </w:r>
        <w:r>
          <w:fldChar w:fldCharType="end"/>
        </w:r>
      </w:hyperlink>
    </w:p>
    <w:p>
      <w:pPr>
        <w:pStyle w:val="TOC2"/>
        <w:tabs>
          <w:tab w:val="right" w:leader="dot" w:pos="8306"/>
        </w:tabs>
      </w:pPr>
      <w:hyperlink w:anchor="_Toc8363" w:history="1">
        <w:r>
          <w:rPr>
            <w:rFonts w:ascii="仿宋" w:eastAsia="仿宋" w:hAnsi="仿宋" w:cs="仿宋" w:hint="eastAsia"/>
            <w:lang w:eastAsia="zh-CN"/>
          </w:rPr>
          <w:t>(三)、风险监控与控制</w:t>
        </w:r>
        <w:r>
          <w:tab/>
        </w:r>
        <w:r>
          <w:fldChar w:fldCharType="begin"/>
        </w:r>
        <w:r>
          <w:instrText xml:space="preserve"> PAGEREF _Toc8363 \h </w:instrText>
        </w:r>
        <w:r>
          <w:fldChar w:fldCharType="separate"/>
        </w:r>
        <w:r>
          <w:t>39</w:t>
        </w:r>
        <w:r>
          <w:fldChar w:fldCharType="end"/>
        </w:r>
      </w:hyperlink>
    </w:p>
    <w:p>
      <w:pPr>
        <w:pStyle w:val="TOC1"/>
        <w:tabs>
          <w:tab w:val="right" w:leader="dot" w:pos="8306"/>
        </w:tabs>
      </w:pPr>
      <w:hyperlink w:anchor="_Toc32020" w:history="1">
        <w:r>
          <w:rPr>
            <w:rFonts w:ascii="仿宋" w:eastAsia="仿宋" w:hAnsi="仿宋" w:cs="仿宋" w:hint="eastAsia"/>
            <w:lang w:eastAsia="zh-CN"/>
          </w:rPr>
          <w:t>十三、风险识别与分类</w:t>
        </w:r>
        <w:r>
          <w:tab/>
        </w:r>
        <w:r>
          <w:fldChar w:fldCharType="begin"/>
        </w:r>
        <w:r>
          <w:instrText xml:space="preserve"> PAGEREF _Toc32020 \h </w:instrText>
        </w:r>
        <w:r>
          <w:fldChar w:fldCharType="separate"/>
        </w:r>
        <w:r>
          <w:t>40</w:t>
        </w:r>
        <w:r>
          <w:fldChar w:fldCharType="end"/>
        </w:r>
      </w:hyperlink>
    </w:p>
    <w:p>
      <w:pPr>
        <w:pStyle w:val="TOC2"/>
        <w:tabs>
          <w:tab w:val="right" w:leader="dot" w:pos="8306"/>
        </w:tabs>
      </w:pPr>
      <w:hyperlink w:anchor="_Toc29104" w:history="1">
        <w:r>
          <w:rPr>
            <w:rFonts w:ascii="仿宋" w:eastAsia="仿宋" w:hAnsi="仿宋" w:cs="仿宋" w:hint="eastAsia"/>
            <w:lang w:eastAsia="zh-CN"/>
          </w:rPr>
          <w:t>(一)、风险识别</w:t>
        </w:r>
        <w:r>
          <w:tab/>
        </w:r>
        <w:r>
          <w:fldChar w:fldCharType="begin"/>
        </w:r>
        <w:r>
          <w:instrText xml:space="preserve"> PAGEREF _Toc29104 \h </w:instrText>
        </w:r>
        <w:r>
          <w:fldChar w:fldCharType="separate"/>
        </w:r>
        <w:r>
          <w:t>40</w:t>
        </w:r>
        <w:r>
          <w:fldChar w:fldCharType="end"/>
        </w:r>
      </w:hyperlink>
    </w:p>
    <w:p>
      <w:pPr>
        <w:pStyle w:val="TOC2"/>
        <w:tabs>
          <w:tab w:val="right" w:leader="dot" w:pos="8306"/>
        </w:tabs>
      </w:pPr>
      <w:hyperlink w:anchor="_Toc17414" w:history="1">
        <w:r>
          <w:rPr>
            <w:rFonts w:ascii="仿宋" w:eastAsia="仿宋" w:hAnsi="仿宋" w:cs="仿宋" w:hint="eastAsia"/>
            <w:lang w:eastAsia="zh-CN"/>
          </w:rPr>
          <w:t>(二)、风险分类</w:t>
        </w:r>
        <w:r>
          <w:tab/>
        </w:r>
        <w:r>
          <w:fldChar w:fldCharType="begin"/>
        </w:r>
        <w:r>
          <w:instrText xml:space="preserve"> PAGEREF _Toc17414 \h </w:instrText>
        </w:r>
        <w:r>
          <w:fldChar w:fldCharType="separate"/>
        </w:r>
        <w:r>
          <w:t>41</w:t>
        </w:r>
        <w:r>
          <w:fldChar w:fldCharType="end"/>
        </w:r>
      </w:hyperlink>
    </w:p>
    <w:p>
      <w:pPr>
        <w:pStyle w:val="TOC1"/>
        <w:tabs>
          <w:tab w:val="right" w:leader="dot" w:pos="8306"/>
        </w:tabs>
      </w:pPr>
      <w:hyperlink w:anchor="_Toc4984" w:history="1">
        <w:r>
          <w:rPr>
            <w:rFonts w:ascii="仿宋" w:eastAsia="仿宋" w:hAnsi="仿宋" w:cs="仿宋" w:hint="eastAsia"/>
            <w:lang w:eastAsia="zh-CN"/>
          </w:rPr>
          <w:t>十四、质量管理体系</w:t>
        </w:r>
        <w:r>
          <w:tab/>
        </w:r>
        <w:r>
          <w:fldChar w:fldCharType="begin"/>
        </w:r>
        <w:r>
          <w:instrText xml:space="preserve"> PAGEREF _Toc4984 \h </w:instrText>
        </w:r>
        <w:r>
          <w:fldChar w:fldCharType="separate"/>
        </w:r>
        <w:r>
          <w:t>43</w:t>
        </w:r>
        <w:r>
          <w:fldChar w:fldCharType="end"/>
        </w:r>
      </w:hyperlink>
    </w:p>
    <w:p>
      <w:pPr>
        <w:pStyle w:val="TOC2"/>
        <w:tabs>
          <w:tab w:val="right" w:leader="dot" w:pos="8306"/>
        </w:tabs>
      </w:pPr>
      <w:hyperlink w:anchor="_Toc3313" w:history="1">
        <w:r>
          <w:rPr>
            <w:rFonts w:ascii="仿宋" w:eastAsia="仿宋" w:hAnsi="仿宋" w:cs="仿宋" w:hint="eastAsia"/>
            <w:lang w:eastAsia="zh-CN"/>
          </w:rPr>
          <w:t>(一)、质量目标与方针</w:t>
        </w:r>
        <w:r>
          <w:tab/>
        </w:r>
        <w:r>
          <w:fldChar w:fldCharType="begin"/>
        </w:r>
        <w:r>
          <w:instrText xml:space="preserve"> PAGEREF _Toc3313 \h </w:instrText>
        </w:r>
        <w:r>
          <w:fldChar w:fldCharType="separate"/>
        </w:r>
        <w:r>
          <w:t>43</w:t>
        </w:r>
        <w:r>
          <w:fldChar w:fldCharType="end"/>
        </w:r>
      </w:hyperlink>
    </w:p>
    <w:p>
      <w:pPr>
        <w:pStyle w:val="TOC2"/>
        <w:tabs>
          <w:tab w:val="right" w:leader="dot" w:pos="8306"/>
        </w:tabs>
      </w:pPr>
      <w:hyperlink w:anchor="_Toc30596" w:history="1">
        <w:r>
          <w:rPr>
            <w:rFonts w:ascii="仿宋" w:eastAsia="仿宋" w:hAnsi="仿宋" w:cs="仿宋" w:hint="eastAsia"/>
            <w:lang w:eastAsia="zh-CN"/>
          </w:rPr>
          <w:t>(二)、质量管理责任</w:t>
        </w:r>
        <w:r>
          <w:tab/>
        </w:r>
        <w:r>
          <w:fldChar w:fldCharType="begin"/>
        </w:r>
        <w:r>
          <w:instrText xml:space="preserve"> PAGEREF _Toc30596 \h </w:instrText>
        </w:r>
        <w:r>
          <w:fldChar w:fldCharType="separate"/>
        </w:r>
        <w:r>
          <w:t>44</w:t>
        </w:r>
        <w:r>
          <w:fldChar w:fldCharType="end"/>
        </w:r>
      </w:hyperlink>
    </w:p>
    <w:p>
      <w:pPr>
        <w:pStyle w:val="TOC2"/>
        <w:tabs>
          <w:tab w:val="right" w:leader="dot" w:pos="8306"/>
        </w:tabs>
      </w:pPr>
      <w:hyperlink w:anchor="_Toc18308" w:history="1">
        <w:r>
          <w:rPr>
            <w:rFonts w:ascii="仿宋" w:eastAsia="仿宋" w:hAnsi="仿宋" w:cs="仿宋" w:hint="eastAsia"/>
            <w:lang w:eastAsia="zh-CN"/>
          </w:rPr>
          <w:t>(三)、质量管理体系文件</w:t>
        </w:r>
        <w:r>
          <w:tab/>
        </w:r>
        <w:r>
          <w:fldChar w:fldCharType="begin"/>
        </w:r>
        <w:r>
          <w:instrText xml:space="preserve"> PAGEREF _Toc18308 \h </w:instrText>
        </w:r>
        <w:r>
          <w:fldChar w:fldCharType="separate"/>
        </w:r>
        <w:r>
          <w:t>45</w:t>
        </w:r>
        <w:r>
          <w:fldChar w:fldCharType="end"/>
        </w:r>
      </w:hyperlink>
    </w:p>
    <w:p>
      <w:pPr>
        <w:pStyle w:val="TOC2"/>
        <w:tabs>
          <w:tab w:val="right" w:leader="dot" w:pos="8306"/>
        </w:tabs>
      </w:pPr>
      <w:hyperlink w:anchor="_Toc10830" w:history="1">
        <w:r>
          <w:rPr>
            <w:rFonts w:ascii="仿宋" w:eastAsia="仿宋" w:hAnsi="仿宋" w:cs="仿宋" w:hint="eastAsia"/>
            <w:lang w:eastAsia="zh-CN"/>
          </w:rPr>
          <w:t>(四)、质量培训与教育</w:t>
        </w:r>
        <w:r>
          <w:tab/>
        </w:r>
        <w:r>
          <w:fldChar w:fldCharType="begin"/>
        </w:r>
        <w:r>
          <w:instrText xml:space="preserve"> PAGEREF _Toc10830 \h </w:instrText>
        </w:r>
        <w:r>
          <w:fldChar w:fldCharType="separate"/>
        </w:r>
        <w:r>
          <w:t>47</w:t>
        </w:r>
        <w:r>
          <w:fldChar w:fldCharType="end"/>
        </w:r>
      </w:hyperlink>
    </w:p>
    <w:p>
      <w:pPr>
        <w:pStyle w:val="TOC2"/>
        <w:tabs>
          <w:tab w:val="right" w:leader="dot" w:pos="8306"/>
        </w:tabs>
      </w:pPr>
      <w:hyperlink w:anchor="_Toc17349" w:history="1">
        <w:r>
          <w:rPr>
            <w:rFonts w:ascii="仿宋" w:eastAsia="仿宋" w:hAnsi="仿宋" w:cs="仿宋" w:hint="eastAsia"/>
            <w:lang w:eastAsia="zh-CN"/>
          </w:rPr>
          <w:t>(五)、质量审核与评价</w:t>
        </w:r>
        <w:r>
          <w:tab/>
        </w:r>
        <w:r>
          <w:fldChar w:fldCharType="begin"/>
        </w:r>
        <w:r>
          <w:instrText xml:space="preserve"> PAGEREF _Toc17349 \h </w:instrText>
        </w:r>
        <w:r>
          <w:fldChar w:fldCharType="separate"/>
        </w:r>
        <w:r>
          <w:t>48</w:t>
        </w:r>
        <w:r>
          <w:fldChar w:fldCharType="end"/>
        </w:r>
      </w:hyperlink>
    </w:p>
    <w:p>
      <w:pPr>
        <w:pStyle w:val="TOC2"/>
        <w:tabs>
          <w:tab w:val="right" w:leader="dot" w:pos="8306"/>
        </w:tabs>
      </w:pPr>
      <w:hyperlink w:anchor="_Toc17229" w:history="1">
        <w:r>
          <w:rPr>
            <w:rFonts w:ascii="仿宋" w:eastAsia="仿宋" w:hAnsi="仿宋" w:cs="仿宋" w:hint="eastAsia"/>
            <w:lang w:eastAsia="zh-CN"/>
          </w:rPr>
          <w:t>(六)、不符合与纠正措施</w:t>
        </w:r>
        <w:r>
          <w:tab/>
        </w:r>
        <w:r>
          <w:fldChar w:fldCharType="begin"/>
        </w:r>
        <w:r>
          <w:instrText xml:space="preserve"> PAGEREF _Toc17229 \h </w:instrText>
        </w:r>
        <w:r>
          <w:fldChar w:fldCharType="separate"/>
        </w:r>
        <w:r>
          <w:t>49</w:t>
        </w:r>
        <w:r>
          <w:fldChar w:fldCharType="end"/>
        </w:r>
      </w:hyperlink>
    </w:p>
    <w:p>
      <w:pPr>
        <w:pStyle w:val="TOC1"/>
        <w:tabs>
          <w:tab w:val="right" w:leader="dot" w:pos="8306"/>
        </w:tabs>
      </w:pPr>
      <w:hyperlink w:anchor="_Toc27801" w:history="1">
        <w:r>
          <w:rPr>
            <w:rFonts w:ascii="仿宋" w:eastAsia="仿宋" w:hAnsi="仿宋" w:cs="仿宋" w:hint="eastAsia"/>
            <w:lang w:eastAsia="zh-CN"/>
          </w:rPr>
          <w:t>十五、供应链管理</w:t>
        </w:r>
        <w:r>
          <w:tab/>
        </w:r>
        <w:r>
          <w:fldChar w:fldCharType="begin"/>
        </w:r>
        <w:r>
          <w:instrText xml:space="preserve"> PAGEREF _Toc27801 \h </w:instrText>
        </w:r>
        <w:r>
          <w:fldChar w:fldCharType="separate"/>
        </w:r>
        <w:r>
          <w:t>50</w:t>
        </w:r>
        <w:r>
          <w:fldChar w:fldCharType="end"/>
        </w:r>
      </w:hyperlink>
    </w:p>
    <w:p>
      <w:pPr>
        <w:pStyle w:val="TOC2"/>
        <w:tabs>
          <w:tab w:val="right" w:leader="dot" w:pos="8306"/>
        </w:tabs>
      </w:pPr>
      <w:hyperlink w:anchor="_Toc5628" w:history="1">
        <w:r>
          <w:rPr>
            <w:rFonts w:ascii="仿宋" w:eastAsia="仿宋" w:hAnsi="仿宋" w:cs="仿宋" w:hint="eastAsia"/>
            <w:lang w:eastAsia="zh-CN"/>
          </w:rPr>
          <w:t>(一)、供应链战略规划</w:t>
        </w:r>
        <w:r>
          <w:tab/>
        </w:r>
        <w:r>
          <w:fldChar w:fldCharType="begin"/>
        </w:r>
        <w:r>
          <w:instrText xml:space="preserve"> PAGEREF _Toc5628 \h </w:instrText>
        </w:r>
        <w:r>
          <w:fldChar w:fldCharType="separate"/>
        </w:r>
        <w:r>
          <w:t>50</w:t>
        </w:r>
        <w:r>
          <w:fldChar w:fldCharType="end"/>
        </w:r>
      </w:hyperlink>
    </w:p>
    <w:p>
      <w:pPr>
        <w:pStyle w:val="TOC2"/>
        <w:tabs>
          <w:tab w:val="right" w:leader="dot" w:pos="8306"/>
        </w:tabs>
      </w:pPr>
      <w:hyperlink w:anchor="_Toc4907" w:history="1">
        <w:r>
          <w:rPr>
            <w:rFonts w:ascii="仿宋" w:eastAsia="仿宋" w:hAnsi="仿宋" w:cs="仿宋" w:hint="eastAsia"/>
            <w:lang w:eastAsia="zh-CN"/>
          </w:rPr>
          <w:t>(二)、供应商选择与合作</w:t>
        </w:r>
        <w:r>
          <w:tab/>
        </w:r>
        <w:r>
          <w:fldChar w:fldCharType="begin"/>
        </w:r>
        <w:r>
          <w:instrText xml:space="preserve"> PAGEREF _Toc4907 \h </w:instrText>
        </w:r>
        <w:r>
          <w:fldChar w:fldCharType="separate"/>
        </w:r>
        <w:r>
          <w:t>52</w:t>
        </w:r>
        <w:r>
          <w:fldChar w:fldCharType="end"/>
        </w:r>
      </w:hyperlink>
    </w:p>
    <w:p>
      <w:pPr>
        <w:pStyle w:val="TOC2"/>
        <w:tabs>
          <w:tab w:val="right" w:leader="dot" w:pos="8306"/>
        </w:tabs>
      </w:pPr>
      <w:hyperlink w:anchor="_Toc13322" w:history="1">
        <w:r>
          <w:rPr>
            <w:rFonts w:ascii="仿宋" w:eastAsia="仿宋" w:hAnsi="仿宋" w:cs="仿宋" w:hint="eastAsia"/>
            <w:lang w:eastAsia="zh-CN"/>
          </w:rPr>
          <w:t>(三)、物流与库存管理</w:t>
        </w:r>
        <w:r>
          <w:tab/>
        </w:r>
        <w:r>
          <w:fldChar w:fldCharType="begin"/>
        </w:r>
        <w:r>
          <w:instrText xml:space="preserve"> PAGEREF _Toc13322 \h </w:instrText>
        </w:r>
        <w:r>
          <w:fldChar w:fldCharType="separate"/>
        </w:r>
        <w:r>
          <w:t>53</w:t>
        </w:r>
        <w:r>
          <w:fldChar w:fldCharType="end"/>
        </w:r>
      </w:hyperlink>
    </w:p>
    <w:p>
      <w:pPr>
        <w:pStyle w:val="TOC1"/>
        <w:tabs>
          <w:tab w:val="right" w:leader="dot" w:pos="8306"/>
        </w:tabs>
      </w:pPr>
      <w:hyperlink w:anchor="_Toc15064" w:history="1">
        <w:r>
          <w:rPr>
            <w:rFonts w:ascii="仿宋" w:eastAsia="仿宋" w:hAnsi="仿宋" w:cs="仿宋" w:hint="eastAsia"/>
            <w:lang w:eastAsia="zh-CN"/>
          </w:rPr>
          <w:t>十六、出版发行项目工程方案分析</w:t>
        </w:r>
        <w:r>
          <w:tab/>
        </w:r>
        <w:r>
          <w:fldChar w:fldCharType="begin"/>
        </w:r>
        <w:r>
          <w:instrText xml:space="preserve"> PAGEREF _Toc15064 \h </w:instrText>
        </w:r>
        <w:r>
          <w:fldChar w:fldCharType="separate"/>
        </w:r>
        <w:r>
          <w:t>55</w:t>
        </w:r>
        <w:r>
          <w:fldChar w:fldCharType="end"/>
        </w:r>
      </w:hyperlink>
    </w:p>
    <w:p>
      <w:pPr>
        <w:pStyle w:val="TOC2"/>
        <w:tabs>
          <w:tab w:val="right" w:leader="dot" w:pos="8306"/>
        </w:tabs>
      </w:pPr>
      <w:hyperlink w:anchor="_Toc4642" w:history="1">
        <w:r>
          <w:rPr>
            <w:rFonts w:ascii="仿宋" w:eastAsia="仿宋" w:hAnsi="仿宋" w:cs="仿宋" w:hint="eastAsia"/>
            <w:lang w:eastAsia="zh-CN"/>
          </w:rPr>
          <w:t>(一)、建筑工程设计原则</w:t>
        </w:r>
        <w:r>
          <w:tab/>
        </w:r>
        <w:r>
          <w:fldChar w:fldCharType="begin"/>
        </w:r>
        <w:r>
          <w:instrText xml:space="preserve"> PAGEREF _Toc4642 \h </w:instrText>
        </w:r>
        <w:r>
          <w:fldChar w:fldCharType="separate"/>
        </w:r>
        <w:r>
          <w:t>55</w:t>
        </w:r>
        <w:r>
          <w:fldChar w:fldCharType="end"/>
        </w:r>
      </w:hyperlink>
    </w:p>
    <w:p>
      <w:pPr>
        <w:pStyle w:val="TOC2"/>
        <w:tabs>
          <w:tab w:val="right" w:leader="dot" w:pos="8306"/>
        </w:tabs>
      </w:pPr>
      <w:hyperlink w:anchor="_Toc4438" w:history="1">
        <w:r>
          <w:rPr>
            <w:rFonts w:ascii="仿宋" w:eastAsia="仿宋" w:hAnsi="仿宋" w:cs="仿宋" w:hint="eastAsia"/>
            <w:lang w:eastAsia="zh-CN"/>
          </w:rPr>
          <w:t>(二)、土建工程建设指标</w:t>
        </w:r>
        <w:r>
          <w:tab/>
        </w:r>
        <w:r>
          <w:fldChar w:fldCharType="begin"/>
        </w:r>
        <w:r>
          <w:instrText xml:space="preserve"> PAGEREF _Toc4438 \h </w:instrText>
        </w:r>
        <w:r>
          <w:fldChar w:fldCharType="separate"/>
        </w:r>
        <w:r>
          <w:t>58</w:t>
        </w:r>
        <w:r>
          <w:fldChar w:fldCharType="end"/>
        </w:r>
      </w:hyperlink>
    </w:p>
    <w:p>
      <w:pPr>
        <w:pStyle w:val="TOC1"/>
        <w:tabs>
          <w:tab w:val="right" w:leader="dot" w:pos="8306"/>
        </w:tabs>
      </w:pPr>
      <w:hyperlink w:anchor="_Toc27634" w:history="1">
        <w:r>
          <w:rPr>
            <w:rFonts w:ascii="仿宋" w:eastAsia="仿宋" w:hAnsi="仿宋" w:cs="仿宋" w:hint="eastAsia"/>
            <w:lang w:eastAsia="zh-CN"/>
          </w:rPr>
          <w:t>十七、利益相关者分析与沟通计划</w:t>
        </w:r>
        <w:r>
          <w:tab/>
        </w:r>
        <w:r>
          <w:fldChar w:fldCharType="begin"/>
        </w:r>
        <w:r>
          <w:instrText xml:space="preserve"> PAGEREF _Toc27634 \h </w:instrText>
        </w:r>
        <w:r>
          <w:fldChar w:fldCharType="separate"/>
        </w:r>
        <w:r>
          <w:t>60</w:t>
        </w:r>
        <w:r>
          <w:fldChar w:fldCharType="end"/>
        </w:r>
      </w:hyperlink>
    </w:p>
    <w:p>
      <w:pPr>
        <w:pStyle w:val="TOC2"/>
        <w:tabs>
          <w:tab w:val="right" w:leader="dot" w:pos="8306"/>
        </w:tabs>
      </w:pPr>
      <w:hyperlink w:anchor="_Toc23849" w:history="1">
        <w:r>
          <w:rPr>
            <w:rFonts w:ascii="仿宋" w:eastAsia="仿宋" w:hAnsi="仿宋" w:cs="仿宋" w:hint="eastAsia"/>
            <w:lang w:eastAsia="zh-CN"/>
          </w:rPr>
          <w:t>(一)、利益相关者分析</w:t>
        </w:r>
        <w:r>
          <w:tab/>
        </w:r>
        <w:r>
          <w:fldChar w:fldCharType="begin"/>
        </w:r>
        <w:r>
          <w:instrText xml:space="preserve"> PAGEREF _Toc23849 \h </w:instrText>
        </w:r>
        <w:r>
          <w:fldChar w:fldCharType="separate"/>
        </w:r>
        <w:r>
          <w:t>60</w:t>
        </w:r>
        <w:r>
          <w:fldChar w:fldCharType="end"/>
        </w:r>
      </w:hyperlink>
    </w:p>
    <w:p>
      <w:pPr>
        <w:pStyle w:val="TOC2"/>
        <w:tabs>
          <w:tab w:val="right" w:leader="dot" w:pos="8306"/>
        </w:tabs>
      </w:pPr>
      <w:hyperlink w:anchor="_Toc10577" w:history="1">
        <w:r>
          <w:rPr>
            <w:rFonts w:ascii="仿宋" w:eastAsia="仿宋" w:hAnsi="仿宋" w:cs="仿宋" w:hint="eastAsia"/>
            <w:lang w:eastAsia="zh-CN"/>
          </w:rPr>
          <w:t>(二)、沟通计划</w:t>
        </w:r>
        <w:r>
          <w:tab/>
        </w:r>
        <w:r>
          <w:fldChar w:fldCharType="begin"/>
        </w:r>
        <w:r>
          <w:instrText xml:space="preserve"> PAGEREF _Toc10577 \h </w:instrText>
        </w:r>
        <w:r>
          <w:fldChar w:fldCharType="separate"/>
        </w:r>
        <w:r>
          <w:t>61</w:t>
        </w:r>
        <w:r>
          <w:fldChar w:fldCharType="end"/>
        </w:r>
      </w:hyperlink>
    </w:p>
    <w:p>
      <w:pPr>
        <w:pStyle w:val="TOC1"/>
        <w:tabs>
          <w:tab w:val="right" w:leader="dot" w:pos="8306"/>
        </w:tabs>
      </w:pPr>
      <w:hyperlink w:anchor="_Toc15524" w:history="1">
        <w:r>
          <w:rPr>
            <w:rFonts w:ascii="仿宋" w:eastAsia="仿宋" w:hAnsi="仿宋" w:cs="仿宋" w:hint="eastAsia"/>
            <w:lang w:eastAsia="zh-CN"/>
          </w:rPr>
          <w:t>十八、营销与推广策略</w:t>
        </w:r>
        <w:r>
          <w:tab/>
        </w:r>
        <w:r>
          <w:fldChar w:fldCharType="begin"/>
        </w:r>
        <w:r>
          <w:instrText xml:space="preserve"> PAGEREF _Toc15524 \h </w:instrText>
        </w:r>
        <w:r>
          <w:fldChar w:fldCharType="separate"/>
        </w:r>
        <w:r>
          <w:t>62</w:t>
        </w:r>
        <w:r>
          <w:fldChar w:fldCharType="end"/>
        </w:r>
      </w:hyperlink>
    </w:p>
    <w:p>
      <w:pPr>
        <w:pStyle w:val="TOC2"/>
        <w:tabs>
          <w:tab w:val="right" w:leader="dot" w:pos="8306"/>
        </w:tabs>
      </w:pPr>
      <w:hyperlink w:anchor="_Toc21944" w:history="1">
        <w:r>
          <w:rPr>
            <w:rFonts w:ascii="仿宋" w:eastAsia="仿宋" w:hAnsi="仿宋" w:cs="仿宋" w:hint="eastAsia"/>
            <w:lang w:eastAsia="zh-CN"/>
          </w:rPr>
          <w:t>(一)、产品/服务定位与特点</w:t>
        </w:r>
        <w:r>
          <w:tab/>
        </w:r>
        <w:r>
          <w:fldChar w:fldCharType="begin"/>
        </w:r>
        <w:r>
          <w:instrText xml:space="preserve"> PAGEREF _Toc21944 \h </w:instrText>
        </w:r>
        <w:r>
          <w:fldChar w:fldCharType="separate"/>
        </w:r>
        <w:r>
          <w:t>62</w:t>
        </w:r>
        <w:r>
          <w:fldChar w:fldCharType="end"/>
        </w:r>
      </w:hyperlink>
    </w:p>
    <w:p>
      <w:pPr>
        <w:pStyle w:val="TOC2"/>
        <w:tabs>
          <w:tab w:val="right" w:leader="dot" w:pos="8306"/>
        </w:tabs>
      </w:pPr>
      <w:hyperlink w:anchor="_Toc8709" w:history="1">
        <w:r>
          <w:rPr>
            <w:rFonts w:ascii="仿宋" w:eastAsia="仿宋" w:hAnsi="仿宋" w:cs="仿宋" w:hint="eastAsia"/>
            <w:lang w:eastAsia="zh-CN"/>
          </w:rPr>
          <w:t>(二)、市场定位与竞争分析</w:t>
        </w:r>
        <w:r>
          <w:tab/>
        </w:r>
        <w:r>
          <w:fldChar w:fldCharType="begin"/>
        </w:r>
        <w:r>
          <w:instrText xml:space="preserve"> PAGEREF _Toc8709 \h </w:instrText>
        </w:r>
        <w:r>
          <w:fldChar w:fldCharType="separate"/>
        </w:r>
        <w:r>
          <w:t>63</w:t>
        </w:r>
        <w:r>
          <w:fldChar w:fldCharType="end"/>
        </w:r>
      </w:hyperlink>
    </w:p>
    <w:p>
      <w:pPr>
        <w:pStyle w:val="TOC2"/>
        <w:tabs>
          <w:tab w:val="right" w:leader="dot" w:pos="8306"/>
        </w:tabs>
      </w:pPr>
      <w:hyperlink w:anchor="_Toc1134" w:history="1">
        <w:r>
          <w:rPr>
            <w:rFonts w:ascii="仿宋" w:eastAsia="仿宋" w:hAnsi="仿宋" w:cs="仿宋" w:hint="eastAsia"/>
            <w:lang w:eastAsia="zh-CN"/>
          </w:rPr>
          <w:t>(三)、营销渠道与策略</w:t>
        </w:r>
        <w:r>
          <w:tab/>
        </w:r>
        <w:r>
          <w:fldChar w:fldCharType="begin"/>
        </w:r>
        <w:r>
          <w:instrText xml:space="preserve"> PAGEREF _Toc1134 \h </w:instrText>
        </w:r>
        <w:r>
          <w:fldChar w:fldCharType="separate"/>
        </w:r>
        <w:r>
          <w:t>65</w:t>
        </w:r>
        <w:r>
          <w:fldChar w:fldCharType="end"/>
        </w:r>
      </w:hyperlink>
    </w:p>
    <w:p>
      <w:pPr>
        <w:pStyle w:val="TOC2"/>
        <w:tabs>
          <w:tab w:val="right" w:leader="dot" w:pos="8306"/>
        </w:tabs>
      </w:pPr>
      <w:hyperlink w:anchor="_Toc7541" w:history="1">
        <w:r>
          <w:rPr>
            <w:rFonts w:ascii="仿宋" w:eastAsia="仿宋" w:hAnsi="仿宋" w:cs="仿宋" w:hint="eastAsia"/>
            <w:lang w:eastAsia="zh-CN"/>
          </w:rPr>
          <w:t>(四)、推广与宣传活动</w:t>
        </w:r>
        <w:r>
          <w:tab/>
        </w:r>
        <w:r>
          <w:fldChar w:fldCharType="begin"/>
        </w:r>
        <w:r>
          <w:instrText xml:space="preserve"> PAGEREF _Toc7541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052"/>
      <w:r>
        <w:rPr>
          <w:rFonts w:ascii="仿宋" w:eastAsia="仿宋" w:hAnsi="仿宋" w:cs="仿宋" w:hint="eastAsia"/>
          <w:lang w:eastAsia="zh-CN"/>
        </w:rPr>
        <w:t>(一)、出版发行行业分析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行业一直以来都是市场的关注焦点。行业内的发展趋势、竞争态势以及潜在机会都对出版发行项目的推进产生深远的影响。通过深入研究行业的整体概貌，我们将更好地理解行业的核心特征，为出版发行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版发行行业，技术一直是推动创新和发展的关键因素。我们将对当前技术趋势进行详尽分析，包括但不限于人工智能、大数据应用、先进制造技术等。这有助于出版发行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出版发行项目成功的基础。我们将对主要竞争对手进行深入研究，包括其市场份额、产品特点、市场定位等。通过全面了解竞争对手的优势和劣势，出版发行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116"/>
      <w:r>
        <w:rPr>
          <w:rFonts w:ascii="仿宋" w:eastAsia="仿宋" w:hAnsi="仿宋" w:cs="仿宋" w:hint="eastAsia"/>
          <w:sz w:val="28"/>
          <w:lang w:eastAsia="zh-CN"/>
        </w:rPr>
        <w:t>(二)、出版发行市场分析预测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通过对市场规模的深入调研，我们将预测出版发行市场未来的增长趋势。这包括市场的整体规模、各细分领域的发展趋势等。出版发行项目可以根据市场的扩张速度和潜在机会，制定更符合市场需求的发展策略。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出版发行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出版发行项目实施过程中需要充分考虑的因素。我们将对市场风险进行全面评估，包括但不限于政策法规风险、市场竞争风险、技术变革风险等。通过对潜在风险的深入分析，出版发行项目可以制定相应的风险缓解策略，降低不确定性对出版发行项目的影响。</w:t>
      </w:r>
    </w:p>
    <w:p>
      <w:pPr>
        <w:pStyle w:val="Heading1"/>
        <w:ind w:firstLine="560" w:firstLineChars="200"/>
        <w:rPr>
          <w:rFonts w:ascii="仿宋" w:eastAsia="仿宋" w:hAnsi="仿宋" w:cs="仿宋" w:hint="eastAsia"/>
          <w:sz w:val="28"/>
          <w:lang w:eastAsia="zh-CN"/>
        </w:rPr>
      </w:pPr>
      <w:bookmarkStart w:id="5" w:name="_Toc16282"/>
      <w:r>
        <w:rPr>
          <w:rFonts w:ascii="仿宋" w:eastAsia="仿宋" w:hAnsi="仿宋" w:cs="仿宋" w:hint="eastAsia"/>
          <w:sz w:val="28"/>
          <w:lang w:eastAsia="zh-CN"/>
        </w:rPr>
        <w:t>二、出版发行项目危机管理</w:t>
      </w:r>
      <w:bookmarkEnd w:id="5"/>
    </w:p>
    <w:p>
      <w:pPr>
        <w:pStyle w:val="Heading2"/>
        <w:rPr>
          <w:rFonts w:ascii="仿宋" w:eastAsia="仿宋" w:hAnsi="仿宋" w:cs="仿宋" w:hint="eastAsia"/>
          <w:lang w:eastAsia="zh-CN"/>
        </w:rPr>
      </w:pPr>
      <w:bookmarkStart w:id="6" w:name="_Toc2784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出版发行项目危机管理中，危机预警与识别是确保出版发行项目稳健运行的核心步骤。通过建立全面的监测机制，出版发行项目团队旨在及时发现和理解潜在的风险和危机因素，以便采取及时的预防和应对措施，确保出版发行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首先，通过深入的风险评估，出版发行项目团队全面分析了整个出版发行项目和各个阶段可能存在的威胁。这包括准确评估每个潜在风险的发生概率和可能影响的程度，为后续危机预警提供了有力支持。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出版发行项目团队着重于明确定义出版发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出版发行项目进展的持续监控，团队能够及时发现潜在问题并作出迅速反应。出版发行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在这一阶段，团队的专业素养和反应速度将发挥至关重要的作用，以确保潜在危机能够在初期得到有效的处理，最大程度地减轻负面影响。通过危机预警与识别，出版发行项目得以更有序、可控地推进。</w:t>
      </w:r>
    </w:p>
    <w:p>
      <w:pPr>
        <w:pStyle w:val="Heading2"/>
        <w:ind w:firstLine="560" w:firstLineChars="200"/>
        <w:rPr>
          <w:rFonts w:ascii="仿宋" w:eastAsia="仿宋" w:hAnsi="仿宋" w:cs="仿宋" w:hint="eastAsia"/>
          <w:sz w:val="28"/>
          <w:lang w:eastAsia="zh-CN"/>
        </w:rPr>
      </w:pPr>
      <w:bookmarkStart w:id="7" w:name="_Toc1289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在危机发生时，出版发行项目团队立即行动，成立了应急小组。该小组的任务是迅速制定并实施紧急应对措施，以最小化潜在损失。以下是采取的主要措施：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暂停出版发行项目进度：为遏制危机蔓延，出版发行项目暂时停止进行，以便全面评估当前状况。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资源重新分配：重新评估出版发行项目资源的分配，确保最大限度地减小损失。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实时沟通：与关键利益相关者建立实时沟通机制，向他们传递出版发行项目危机的实际状况，保障出版发行项目核心利益。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在紧急应对的同时，出版发行项目团队强调了团队协作和有效沟通的重要性。以下是团队协作的关键举措：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信息共享机制：建立了信息共享平台，确保团队成员能够及时获取出版发行项目危机的实时信息。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领导者沟通：出版发行项目领导者通过定期会议和即时沟通工具，指导团队应对危机，保持团队稳定运行。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随着危机得到初步控制，出版发行项目团队转向制定恢复计划，以确保出版发行项目能够从中迅速恢复。主要恢复计划包括：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修复受损的进度计划：重新评估出版发行项目进度，制定修复计划，确保出版发行项目尽快回归正常进程。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重新调整资源分配：优化资源分配，确保出版发行项目在有限资源下高效运转。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风险管理机制加强：对出版发行项目风险进行全面评估，制定更强化的风险管理策略，以预防未来可能的危机。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3098"/>
      <w:r>
        <w:rPr>
          <w:rFonts w:ascii="仿宋" w:eastAsia="仿宋" w:hAnsi="仿宋" w:cs="仿宋" w:hint="eastAsia"/>
          <w:sz w:val="28"/>
          <w:lang w:eastAsia="zh-CN"/>
        </w:rPr>
        <w:t>三、出版发行项目选址可行性分析</w:t>
      </w:r>
      <w:bookmarkEnd w:id="8"/>
    </w:p>
    <w:p>
      <w:pPr>
        <w:pStyle w:val="Heading2"/>
        <w:rPr>
          <w:rFonts w:ascii="仿宋" w:eastAsia="仿宋" w:hAnsi="仿宋" w:cs="仿宋" w:hint="eastAsia"/>
          <w:lang w:eastAsia="zh-CN"/>
        </w:rPr>
      </w:pPr>
      <w:bookmarkStart w:id="9" w:name="_Toc20756"/>
      <w:r>
        <w:rPr>
          <w:rFonts w:ascii="仿宋" w:eastAsia="仿宋" w:hAnsi="仿宋" w:cs="仿宋" w:hint="eastAsia"/>
          <w:lang w:eastAsia="zh-CN"/>
        </w:rPr>
        <w:t>(一)、出版发行项目选址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该出版发行项目选址位于XX省XX市XX区XXX街道</w:t>
      </w:r>
    </w:p>
    <w:p>
      <w:pPr>
        <w:pStyle w:val="Heading2"/>
        <w:ind w:firstLine="560" w:firstLineChars="200"/>
        <w:rPr>
          <w:rFonts w:ascii="仿宋" w:eastAsia="仿宋" w:hAnsi="仿宋" w:cs="仿宋" w:hint="eastAsia"/>
          <w:sz w:val="28"/>
          <w:lang w:eastAsia="zh-CN"/>
        </w:rPr>
      </w:pPr>
      <w:bookmarkStart w:id="10" w:name="_Toc587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出版发行项目的征地面积将根据出版发行项目的实际规模和需求进行精确规划。具体面积XXX平方米，旨在确保出版发行项目不仅能够满足当前的发展需求，还能够预留空间以适应未来的扩展。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净用地面积是在征地面积基础上去除不可利用面积后的实际可开发用地。具体面积XXX平方米，考虑到环保、交通、安全等多方面因素，以确保出版发行项目在整体利用效率上达到最优。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出版发行项目计划建设的建筑总规模具体面积XXX平方米。这一规模的确定综合考虑了出版发行项目的性质、规模，以及城市规划的相关要求，确保建筑布局与周边环境协调一致。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绿地率是出版发行项目用地中被规划为绿地的比例。具体面积XXX平方米，旨在通过合理规划绿地，改善出版发行项目周边环境，提升居民生活质量，并符合城市整体绿化规划。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容积率是用地上可以建设的建筑总体积与用地面积之比。具体面积XXX，通过合理的容积率规划，确保出版发行项目建筑规模与周边环境和谐共生。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确保出版发行项目选址与当地城市规划相一致，具体面积XXX平方米。通过与城市规划部门深入沟通，确保出版发行项目不仅符合城市的整体发展方向，还能够融入城市的发展布局，为城市的长远发展贡献力量。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出版发行项目选址符合当地产业政策，具体面积XXX平方米。这包括出版发行项目对当地经济的促进作用，以及对相关产业的带动效应，确保出版发行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用地总体要求必须符合环保和可持续发展的原则，具体面积XXX平方米。通过采用绿色建筑设计、节能减排等措施，确保出版发行项目在建设和运营过程中对环境的影响最小化，达到可持续发展的要求。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确保出版发行项目选址具备必要的公共设施配套，具体面积XXX平方米。这包括交通便利性、教育、医疗等基础设施，以提高居民生活品质，使得出版发行项目选址更具吸引力。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考虑用地总体要求对当地社会稳定性的影响，具体面积XXX平方米。通过深入了解当地社区反馈，确保出版发行项目的选址和建设过程对当地社会和谐稳定产生积极作用。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出版发行项目选址不仅符合法规和规划，还在实际操作中具有可行性。这一全面规划将为出版发行项目的成功实施提供坚实的基础，确保出版发行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950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版发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出版发行项目的设备规划和空间设计中，我们将采取灵活设备布局的措施。设备布局将根据实际需求进行灵活设计，避免不必要的浪费。通过合理规划设备摆放位置，我们将提高设备的利用率，减少设备间距，以确保出版发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出版发行项目内部引入共享设施的概念，例如共享会议室、办公区等。通过这种方式，我们可以减少对资源的重复建设，提高资源共享效率，从而减小出版发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435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出版发行项目的总图布置中，我们将不同功能区域进行明确的规划，以最大程度满足出版发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27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出版发行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出版发行项目对环境的影响是综合评价的重要因素之一。我们将详细考虑选址周边的自然环境、生态保护区、水源地等情况，确保出版发行项目的建设和运营对环境影响最小化，并符合当地的环保法规标准。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对选址的评价还需充分考虑当地政府的产业政策和法规。我们将详细了解出版发行项目所在地的相关政策，确保出版发行项目的规划和运营与当地法规相符，降低不必要的法律风险。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考虑到社会稳定性对企业运营的重要性，我们将评估选址地区的社会安全情况、劳工关系、社区反馈等方面，以确保出版发行项目的建设和运营不会受到社会稳定性的负面影响。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最后，我们将综合考虑用地成本，包括土地购置费用、土地开发成本等。通过对用地成本的详细评估，我们能够做出更为精确的经济效益分析，为出版发行项目的投资决策提供有力支持。</w:t>
      </w:r>
    </w:p>
    <w:p>
      <w:pPr>
        <w:pStyle w:val="Heading1"/>
        <w:ind w:firstLine="560" w:firstLineChars="200"/>
        <w:rPr>
          <w:rFonts w:ascii="仿宋" w:eastAsia="仿宋" w:hAnsi="仿宋" w:cs="仿宋" w:hint="eastAsia"/>
          <w:sz w:val="28"/>
          <w:lang w:eastAsia="zh-CN"/>
        </w:rPr>
      </w:pPr>
      <w:bookmarkStart w:id="14" w:name="_Toc1569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157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出版发行项目的主要产品是XXXX，预计年产值为XXX万元。这一产品在市场中占据着重要的地位，其广泛的应用范围使得该出版发行项目的市场前景非常广阔。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出版发行项目的xxx产品作为重要的原材料之一，将在多个领域发挥关键作用。其在建筑、交通、能源等方面的广泛应用将为整个产业链提供强大的支持，形成产业协同效应。出版发行项目的年产值XXX万XXX万XXX万万元不仅反映了其在市场上的巨大潜力，更预示着它对国民经济的积极贡献。这种关联度高、涉及面广的产业关系，使得该出版发行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237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总征地面积为XXXX平方米，相当于约XX.XX亩，其中净用地面积为XXXX平方米，红线范围内相当于约XX.XX亩。这一用地规模充分考虑了出版发行项目的建设需求，保障了出版发行项目在合适的空间内得以充分发展。出版发行项目规划的总建筑面积为XXXX平方米，其中主体工程建设占XXXX平方米，计容建筑面积达XXXX平方米。预计建筑工程的投资将达到XXXX万元，为出版发行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计划购置的设备共计XXXX台（套），设备购置费用为XXXX万元。这一设备购置计划充分考虑到出版发行项目的生产需求和技术要求，确保了出版发行项目在生产运营中具备先进的技术装备和高效的生产能力。设备的合理配置将为出版发行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计划总投资为XXXX万元，预计年实现营业收入为XXXX万元。这一产能规模的设定旨在确保出版发行项目能够在投资与回报之间取得平衡，实现长期可持续的发展。出版发行项目的总投资充分考虑到各个方面的需求，包括用地建设、设备购置等多个环节，以确保出版发行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0993"/>
      <w:r>
        <w:rPr>
          <w:rFonts w:ascii="仿宋" w:eastAsia="仿宋" w:hAnsi="仿宋" w:cs="仿宋" w:hint="eastAsia"/>
          <w:sz w:val="28"/>
          <w:lang w:eastAsia="zh-CN"/>
        </w:rPr>
        <w:t>五、出版发行项目建设单位说明</w:t>
      </w:r>
      <w:bookmarkEnd w:id="17"/>
    </w:p>
    <w:p>
      <w:pPr>
        <w:pStyle w:val="Heading2"/>
        <w:rPr>
          <w:rFonts w:ascii="仿宋" w:eastAsia="仿宋" w:hAnsi="仿宋" w:cs="仿宋" w:hint="eastAsia"/>
          <w:lang w:eastAsia="zh-CN"/>
        </w:rPr>
      </w:pPr>
      <w:bookmarkStart w:id="18" w:name="_Toc18750"/>
      <w:r>
        <w:rPr>
          <w:rFonts w:ascii="仿宋" w:eastAsia="仿宋" w:hAnsi="仿宋" w:cs="仿宋" w:hint="eastAsia"/>
          <w:lang w:eastAsia="zh-CN"/>
        </w:rPr>
        <w:t>(一)、出版发行项目承办单位基本情况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202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出版发行项目承办单位的XXXX，我们着眼于实现可持续的经济效益。通过技术创新和解决方案的提供，公司预计在出版发行项目执行期间将获得可观的收入增长。这一收入来源主要包括出版发行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同时，我们注重成本控制和效率提升，以确保出版发行项目的可持续盈利。透过精细的管理和资源优化，公司期望实现出版发行项目利润最大化。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出版发行项目实施进行全面的投资评估，包括出版发行项目启动阶段的资金投入和后续运营成本。通过对出版发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出版发行项目实施过程中具备足够的资金流动性，公司将进行详尽的现金流分析。这包括资金需求的合理预测、出版发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8614"/>
      <w:r>
        <w:rPr>
          <w:rFonts w:ascii="仿宋" w:eastAsia="仿宋" w:hAnsi="仿宋" w:cs="仿宋" w:hint="eastAsia"/>
          <w:sz w:val="28"/>
          <w:lang w:eastAsia="zh-CN"/>
        </w:rPr>
        <w:t>六、出版发行项目建设背景及必要性分析</w:t>
      </w:r>
      <w:bookmarkEnd w:id="20"/>
    </w:p>
    <w:p>
      <w:pPr>
        <w:pStyle w:val="Heading2"/>
        <w:rPr>
          <w:rFonts w:ascii="仿宋" w:eastAsia="仿宋" w:hAnsi="仿宋" w:cs="仿宋" w:hint="eastAsia"/>
          <w:lang w:eastAsia="zh-CN"/>
        </w:rPr>
      </w:pPr>
      <w:bookmarkStart w:id="21" w:name="_Toc27405"/>
      <w:r>
        <w:rPr>
          <w:rFonts w:ascii="仿宋" w:eastAsia="仿宋" w:hAnsi="仿宋" w:cs="仿宋" w:hint="eastAsia"/>
          <w:lang w:eastAsia="zh-CN"/>
        </w:rPr>
        <w:t>(一)、出版发行项目背景分析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出版发行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出版发行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出版发行项目在这个潮流中的定位。同时，我们将关注行业内涌现的新兴机遇，以便出版发行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出版发行项目提供了强大的发展动力。我们将聚焦于行业内最新的技术发展趋势，包括但不限于人工智能、大数据分析、物联网等领域。通过深度的技术研究，我们将确保出版发行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https://d.book118.com/738035037007006027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出版发行项目计划设计方案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E584D"/>
    <w:rsid w:val="36CE58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3503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2024-01-15T04:32:00Z</dcterms:created>
  <dcterms:modified xsi:type="dcterms:W3CDTF">2024-01-15T04:32:54Z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F4BD819398FA4747BA0AC9A530C09EE0_11</vt:lpwstr>
  </property>
  <property fmtid="{D5CDD505-2E9C-101B-9397-08002B2CF9AE}" pid="3" name="KSOProductBuildVer">
    <vt:lpwstr>2052-12.1.0.16120</vt:lpwstr>
  </property>
</Properties>
</file>