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被褥项目建设方案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72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_Toc11722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3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_Toc11483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_Toc18555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_Toc2712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_Toc9978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_Toc1172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_Toc689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0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_Toc30220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_Toc31635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_Toc4644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_Toc18225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18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_Toc13118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_Toc11562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_Toc9755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_Toc25688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4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_Toc22244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4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_Toc15914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_Toc14216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60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_Toc14860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_Toc12827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_Toc10441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_Toc20249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7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_Toc2127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_Toc13999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_Toc16955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_Toc11651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_Toc3091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2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_Toc28822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_Toc24101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80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_Toc12580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_Toc24144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_Toc14525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04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_Toc18004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3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_Toc16103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_Toc18773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8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_Toc1288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_Toc23215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_Toc12905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0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_Toc2140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4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_Toc31124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_Toc28010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490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_Toc6490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8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_Toc9568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9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_Toc7999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_Toc12157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_Toc15909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31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_Toc26931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_Toc25450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5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_Toc16725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75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_Toc17875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5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_Toc4555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1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_Toc17661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05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_Toc15305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_Toc25900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_Toc17116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64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_Toc21164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_Toc17743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_Toc28960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3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_Toc25773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5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_Toc24185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_Toc1904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_Toc20070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2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_Toc25892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_Toc2682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_Toc6265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_Toc1123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4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_Toc3874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29" w:history="1">
        <w:r>
          <w:rPr>
            <w:rFonts w:ascii="仿宋" w:eastAsia="仿宋" w:hAnsi="仿宋" w:cs="仿宋" w:hint="eastAsia"/>
            <w:lang w:eastAsia="zh-CN"/>
          </w:rPr>
          <w:t>十九、人力资源管理与开发</w:t>
        </w:r>
        <w:r>
          <w:tab/>
        </w:r>
        <w:r>
          <w:fldChar w:fldCharType="begin"/>
        </w:r>
        <w:r>
          <w:instrText xml:space="preserve"> PAGEREF _Toc4829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_Toc11636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_Toc30541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1" w:history="1">
        <w:r>
          <w:rPr>
            <w:rFonts w:ascii="仿宋" w:eastAsia="仿宋" w:hAnsi="仿宋" w:cs="仿宋" w:hint="eastAsia"/>
            <w:lang w:eastAsia="zh-CN"/>
          </w:rPr>
          <w:t>二十、知识产权管理与保护</w:t>
        </w:r>
        <w:r>
          <w:tab/>
        </w:r>
        <w:r>
          <w:fldChar w:fldCharType="begin"/>
        </w:r>
        <w:r>
          <w:instrText xml:space="preserve"> PAGEREF _Toc27671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7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_Toc31017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_Toc10326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72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483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55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被褥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12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被褥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被褥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被褥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97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7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在被褥项目启动前，将进行一系列深入的地质调查，包括钻探和土壤取样，以深入了解项目区域的地层结构和土壤组成。特别是对于土壤的承载能力和地下水位的深度进行详细评估。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完成初始的地质风险评估后，被褥项目将安装长期地质监测设备，如倾斜仪、裂缝计和地下水位计，以持续监测地质条件的变化。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8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220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1635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一、被褥项目的技术资源开发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被褥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二、被褥项目的人力资源管理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被褥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三、被褥项目的资金资源筹措与优化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被褥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4644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被褥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https://d.book118.com/738036011124006023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被褥项目建设方案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74563F"/>
    <w:rsid w:val="067456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3803601112400602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2023-12-28T01:40:00Z</dcterms:created>
  <dcterms:modified xsi:type="dcterms:W3CDTF">2023-12-28T01:41:11Z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F2463AFF974F4563826A4A1BA40CB7F7_11</vt:lpwstr>
  </property>
  <property fmtid="{D5CDD505-2E9C-101B-9397-08002B2CF9AE}" pid="3" name="KSOProductBuildVer">
    <vt:lpwstr>2052-12.1.0.16120</vt:lpwstr>
  </property>
</Properties>
</file>