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温度控制器项目规划设计纲要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94" w:history="1">
        <w:r>
          <w:rPr>
            <w:rFonts w:ascii="仿宋" w:eastAsia="仿宋" w:hAnsi="仿宋" w:cs="仿宋" w:hint="eastAsia"/>
            <w:lang w:eastAsia="zh-CN"/>
          </w:rPr>
          <w:t>序言</w:t>
        </w:r>
        <w:r>
          <w:tab/>
        </w:r>
        <w:r>
          <w:fldChar w:fldCharType="begin"/>
        </w:r>
        <w:r>
          <w:instrText xml:space="preserve"> PAGEREF _Toc10694 \h </w:instrText>
        </w:r>
        <w:r>
          <w:fldChar w:fldCharType="separate"/>
        </w:r>
        <w:r>
          <w:t>3</w:t>
        </w:r>
        <w:r>
          <w:fldChar w:fldCharType="end"/>
        </w:r>
      </w:hyperlink>
    </w:p>
    <w:p>
      <w:pPr>
        <w:pStyle w:val="TOC1"/>
        <w:tabs>
          <w:tab w:val="right" w:leader="dot" w:pos="8306"/>
        </w:tabs>
      </w:pPr>
      <w:hyperlink w:anchor="_Toc14639" w:history="1">
        <w:r>
          <w:rPr>
            <w:rFonts w:ascii="仿宋" w:eastAsia="仿宋" w:hAnsi="仿宋" w:cs="仿宋" w:hint="eastAsia"/>
            <w:lang w:eastAsia="zh-CN"/>
          </w:rPr>
          <w:t>一、市场分析、调研</w:t>
        </w:r>
        <w:r>
          <w:tab/>
        </w:r>
        <w:r>
          <w:fldChar w:fldCharType="begin"/>
        </w:r>
        <w:r>
          <w:instrText xml:space="preserve"> PAGEREF _Toc14639 \h </w:instrText>
        </w:r>
        <w:r>
          <w:fldChar w:fldCharType="separate"/>
        </w:r>
        <w:r>
          <w:t>3</w:t>
        </w:r>
        <w:r>
          <w:fldChar w:fldCharType="end"/>
        </w:r>
      </w:hyperlink>
    </w:p>
    <w:p>
      <w:pPr>
        <w:pStyle w:val="TOC2"/>
        <w:tabs>
          <w:tab w:val="right" w:leader="dot" w:pos="8306"/>
        </w:tabs>
      </w:pPr>
      <w:hyperlink w:anchor="_Toc986" w:history="1">
        <w:r>
          <w:rPr>
            <w:rFonts w:ascii="仿宋" w:eastAsia="仿宋" w:hAnsi="仿宋" w:cs="仿宋" w:hint="eastAsia"/>
            <w:lang w:eastAsia="zh-CN"/>
          </w:rPr>
          <w:t>(一)、温度控制器行业分析</w:t>
        </w:r>
        <w:r>
          <w:tab/>
        </w:r>
        <w:r>
          <w:fldChar w:fldCharType="begin"/>
        </w:r>
        <w:r>
          <w:instrText xml:space="preserve"> PAGEREF _Toc986 \h </w:instrText>
        </w:r>
        <w:r>
          <w:fldChar w:fldCharType="separate"/>
        </w:r>
        <w:r>
          <w:t>3</w:t>
        </w:r>
        <w:r>
          <w:fldChar w:fldCharType="end"/>
        </w:r>
      </w:hyperlink>
    </w:p>
    <w:p>
      <w:pPr>
        <w:pStyle w:val="TOC2"/>
        <w:tabs>
          <w:tab w:val="right" w:leader="dot" w:pos="8306"/>
        </w:tabs>
      </w:pPr>
      <w:hyperlink w:anchor="_Toc21460" w:history="1">
        <w:r>
          <w:rPr>
            <w:rFonts w:ascii="仿宋" w:eastAsia="仿宋" w:hAnsi="仿宋" w:cs="仿宋" w:hint="eastAsia"/>
            <w:lang w:eastAsia="zh-CN"/>
          </w:rPr>
          <w:t>(二)、温度控制器市场分析预测</w:t>
        </w:r>
        <w:r>
          <w:tab/>
        </w:r>
        <w:r>
          <w:fldChar w:fldCharType="begin"/>
        </w:r>
        <w:r>
          <w:instrText xml:space="preserve"> PAGEREF _Toc21460 \h </w:instrText>
        </w:r>
        <w:r>
          <w:fldChar w:fldCharType="separate"/>
        </w:r>
        <w:r>
          <w:t>4</w:t>
        </w:r>
        <w:r>
          <w:fldChar w:fldCharType="end"/>
        </w:r>
      </w:hyperlink>
    </w:p>
    <w:p>
      <w:pPr>
        <w:pStyle w:val="TOC1"/>
        <w:tabs>
          <w:tab w:val="right" w:leader="dot" w:pos="8306"/>
        </w:tabs>
      </w:pPr>
      <w:hyperlink w:anchor="_Toc17379" w:history="1">
        <w:r>
          <w:rPr>
            <w:rFonts w:ascii="仿宋" w:eastAsia="仿宋" w:hAnsi="仿宋" w:cs="仿宋" w:hint="eastAsia"/>
            <w:lang w:eastAsia="zh-CN"/>
          </w:rPr>
          <w:t>二、温度控制器项目选址可行性分析</w:t>
        </w:r>
        <w:r>
          <w:tab/>
        </w:r>
        <w:r>
          <w:fldChar w:fldCharType="begin"/>
        </w:r>
        <w:r>
          <w:instrText xml:space="preserve"> PAGEREF _Toc17379 \h </w:instrText>
        </w:r>
        <w:r>
          <w:fldChar w:fldCharType="separate"/>
        </w:r>
        <w:r>
          <w:t>5</w:t>
        </w:r>
        <w:r>
          <w:fldChar w:fldCharType="end"/>
        </w:r>
      </w:hyperlink>
    </w:p>
    <w:p>
      <w:pPr>
        <w:pStyle w:val="TOC2"/>
        <w:tabs>
          <w:tab w:val="right" w:leader="dot" w:pos="8306"/>
        </w:tabs>
      </w:pPr>
      <w:hyperlink w:anchor="_Toc17388" w:history="1">
        <w:r>
          <w:rPr>
            <w:rFonts w:ascii="仿宋" w:eastAsia="仿宋" w:hAnsi="仿宋" w:cs="仿宋" w:hint="eastAsia"/>
            <w:lang w:eastAsia="zh-CN"/>
          </w:rPr>
          <w:t>(一)、温度控制器项目选址</w:t>
        </w:r>
        <w:r>
          <w:tab/>
        </w:r>
        <w:r>
          <w:fldChar w:fldCharType="begin"/>
        </w:r>
        <w:r>
          <w:instrText xml:space="preserve"> PAGEREF _Toc17388 \h </w:instrText>
        </w:r>
        <w:r>
          <w:fldChar w:fldCharType="separate"/>
        </w:r>
        <w:r>
          <w:t>5</w:t>
        </w:r>
        <w:r>
          <w:fldChar w:fldCharType="end"/>
        </w:r>
      </w:hyperlink>
    </w:p>
    <w:p>
      <w:pPr>
        <w:pStyle w:val="TOC2"/>
        <w:tabs>
          <w:tab w:val="right" w:leader="dot" w:pos="8306"/>
        </w:tabs>
      </w:pPr>
      <w:hyperlink w:anchor="_Toc17059" w:history="1">
        <w:r>
          <w:rPr>
            <w:rFonts w:ascii="仿宋" w:eastAsia="仿宋" w:hAnsi="仿宋" w:cs="仿宋" w:hint="eastAsia"/>
            <w:lang w:eastAsia="zh-CN"/>
          </w:rPr>
          <w:t>(二)、用地控制指标</w:t>
        </w:r>
        <w:r>
          <w:tab/>
        </w:r>
        <w:r>
          <w:fldChar w:fldCharType="begin"/>
        </w:r>
        <w:r>
          <w:instrText xml:space="preserve"> PAGEREF _Toc17059 \h </w:instrText>
        </w:r>
        <w:r>
          <w:fldChar w:fldCharType="separate"/>
        </w:r>
        <w:r>
          <w:t>5</w:t>
        </w:r>
        <w:r>
          <w:fldChar w:fldCharType="end"/>
        </w:r>
      </w:hyperlink>
    </w:p>
    <w:p>
      <w:pPr>
        <w:pStyle w:val="TOC2"/>
        <w:tabs>
          <w:tab w:val="right" w:leader="dot" w:pos="8306"/>
        </w:tabs>
      </w:pPr>
      <w:hyperlink w:anchor="_Toc15290" w:history="1">
        <w:r>
          <w:rPr>
            <w:rFonts w:ascii="仿宋" w:eastAsia="仿宋" w:hAnsi="仿宋" w:cs="仿宋" w:hint="eastAsia"/>
            <w:lang w:eastAsia="zh-CN"/>
          </w:rPr>
          <w:t>(三)、节约用地措施</w:t>
        </w:r>
        <w:r>
          <w:tab/>
        </w:r>
        <w:r>
          <w:fldChar w:fldCharType="begin"/>
        </w:r>
        <w:r>
          <w:instrText xml:space="preserve"> PAGEREF _Toc15290 \h </w:instrText>
        </w:r>
        <w:r>
          <w:fldChar w:fldCharType="separate"/>
        </w:r>
        <w:r>
          <w:t>7</w:t>
        </w:r>
        <w:r>
          <w:fldChar w:fldCharType="end"/>
        </w:r>
      </w:hyperlink>
    </w:p>
    <w:p>
      <w:pPr>
        <w:pStyle w:val="TOC2"/>
        <w:tabs>
          <w:tab w:val="right" w:leader="dot" w:pos="8306"/>
        </w:tabs>
      </w:pPr>
      <w:hyperlink w:anchor="_Toc23469" w:history="1">
        <w:r>
          <w:rPr>
            <w:rFonts w:ascii="仿宋" w:eastAsia="仿宋" w:hAnsi="仿宋" w:cs="仿宋" w:hint="eastAsia"/>
            <w:lang w:eastAsia="zh-CN"/>
          </w:rPr>
          <w:t>(四)、总图布置方案</w:t>
        </w:r>
        <w:r>
          <w:tab/>
        </w:r>
        <w:r>
          <w:fldChar w:fldCharType="begin"/>
        </w:r>
        <w:r>
          <w:instrText xml:space="preserve"> PAGEREF _Toc23469 \h </w:instrText>
        </w:r>
        <w:r>
          <w:fldChar w:fldCharType="separate"/>
        </w:r>
        <w:r>
          <w:t>8</w:t>
        </w:r>
        <w:r>
          <w:fldChar w:fldCharType="end"/>
        </w:r>
      </w:hyperlink>
    </w:p>
    <w:p>
      <w:pPr>
        <w:pStyle w:val="TOC2"/>
        <w:tabs>
          <w:tab w:val="right" w:leader="dot" w:pos="8306"/>
        </w:tabs>
      </w:pPr>
      <w:hyperlink w:anchor="_Toc22882" w:history="1">
        <w:r>
          <w:rPr>
            <w:rFonts w:ascii="仿宋" w:eastAsia="仿宋" w:hAnsi="仿宋" w:cs="仿宋" w:hint="eastAsia"/>
            <w:lang w:eastAsia="zh-CN"/>
          </w:rPr>
          <w:t>(五)、选址综合评价</w:t>
        </w:r>
        <w:r>
          <w:tab/>
        </w:r>
        <w:r>
          <w:fldChar w:fldCharType="begin"/>
        </w:r>
        <w:r>
          <w:instrText xml:space="preserve"> PAGEREF _Toc22882 \h </w:instrText>
        </w:r>
        <w:r>
          <w:fldChar w:fldCharType="separate"/>
        </w:r>
        <w:r>
          <w:t>9</w:t>
        </w:r>
        <w:r>
          <w:fldChar w:fldCharType="end"/>
        </w:r>
      </w:hyperlink>
    </w:p>
    <w:p>
      <w:pPr>
        <w:pStyle w:val="TOC1"/>
        <w:tabs>
          <w:tab w:val="right" w:leader="dot" w:pos="8306"/>
        </w:tabs>
      </w:pPr>
      <w:hyperlink w:anchor="_Toc2569" w:history="1">
        <w:r>
          <w:rPr>
            <w:rFonts w:ascii="仿宋" w:eastAsia="仿宋" w:hAnsi="仿宋" w:cs="仿宋" w:hint="eastAsia"/>
            <w:lang w:eastAsia="zh-CN"/>
          </w:rPr>
          <w:t>三、温度控制器项目文档管理</w:t>
        </w:r>
        <w:r>
          <w:tab/>
        </w:r>
        <w:r>
          <w:fldChar w:fldCharType="begin"/>
        </w:r>
        <w:r>
          <w:instrText xml:space="preserve"> PAGEREF _Toc2569 \h </w:instrText>
        </w:r>
        <w:r>
          <w:fldChar w:fldCharType="separate"/>
        </w:r>
        <w:r>
          <w:t>10</w:t>
        </w:r>
        <w:r>
          <w:fldChar w:fldCharType="end"/>
        </w:r>
      </w:hyperlink>
    </w:p>
    <w:p>
      <w:pPr>
        <w:pStyle w:val="TOC2"/>
        <w:tabs>
          <w:tab w:val="right" w:leader="dot" w:pos="8306"/>
        </w:tabs>
      </w:pPr>
      <w:hyperlink w:anchor="_Toc29552" w:history="1">
        <w:r>
          <w:rPr>
            <w:rFonts w:ascii="仿宋" w:eastAsia="仿宋" w:hAnsi="仿宋" w:cs="仿宋" w:hint="eastAsia"/>
            <w:lang w:eastAsia="zh-CN"/>
          </w:rPr>
          <w:t>(一)、文档编制与审查</w:t>
        </w:r>
        <w:r>
          <w:tab/>
        </w:r>
        <w:r>
          <w:fldChar w:fldCharType="begin"/>
        </w:r>
        <w:r>
          <w:instrText xml:space="preserve"> PAGEREF _Toc29552 \h </w:instrText>
        </w:r>
        <w:r>
          <w:fldChar w:fldCharType="separate"/>
        </w:r>
        <w:r>
          <w:t>10</w:t>
        </w:r>
        <w:r>
          <w:fldChar w:fldCharType="end"/>
        </w:r>
      </w:hyperlink>
    </w:p>
    <w:p>
      <w:pPr>
        <w:pStyle w:val="TOC2"/>
        <w:tabs>
          <w:tab w:val="right" w:leader="dot" w:pos="8306"/>
        </w:tabs>
      </w:pPr>
      <w:hyperlink w:anchor="_Toc6934" w:history="1">
        <w:r>
          <w:rPr>
            <w:rFonts w:ascii="仿宋" w:eastAsia="仿宋" w:hAnsi="仿宋" w:cs="仿宋" w:hint="eastAsia"/>
            <w:lang w:eastAsia="zh-CN"/>
          </w:rPr>
          <w:t>(二)、文档发布与分发</w:t>
        </w:r>
        <w:r>
          <w:tab/>
        </w:r>
        <w:r>
          <w:fldChar w:fldCharType="begin"/>
        </w:r>
        <w:r>
          <w:instrText xml:space="preserve"> PAGEREF _Toc6934 \h </w:instrText>
        </w:r>
        <w:r>
          <w:fldChar w:fldCharType="separate"/>
        </w:r>
        <w:r>
          <w:t>11</w:t>
        </w:r>
        <w:r>
          <w:fldChar w:fldCharType="end"/>
        </w:r>
      </w:hyperlink>
    </w:p>
    <w:p>
      <w:pPr>
        <w:pStyle w:val="TOC2"/>
        <w:tabs>
          <w:tab w:val="right" w:leader="dot" w:pos="8306"/>
        </w:tabs>
      </w:pPr>
      <w:hyperlink w:anchor="_Toc14023" w:history="1">
        <w:r>
          <w:rPr>
            <w:rFonts w:ascii="仿宋" w:eastAsia="仿宋" w:hAnsi="仿宋" w:cs="仿宋" w:hint="eastAsia"/>
            <w:lang w:eastAsia="zh-CN"/>
          </w:rPr>
          <w:t>(三)、文档存档与归档</w:t>
        </w:r>
        <w:r>
          <w:tab/>
        </w:r>
        <w:r>
          <w:fldChar w:fldCharType="begin"/>
        </w:r>
        <w:r>
          <w:instrText xml:space="preserve"> PAGEREF _Toc14023 \h </w:instrText>
        </w:r>
        <w:r>
          <w:fldChar w:fldCharType="separate"/>
        </w:r>
        <w:r>
          <w:t>12</w:t>
        </w:r>
        <w:r>
          <w:fldChar w:fldCharType="end"/>
        </w:r>
      </w:hyperlink>
    </w:p>
    <w:p>
      <w:pPr>
        <w:pStyle w:val="TOC1"/>
        <w:tabs>
          <w:tab w:val="right" w:leader="dot" w:pos="8306"/>
        </w:tabs>
      </w:pPr>
      <w:hyperlink w:anchor="_Toc12603" w:history="1">
        <w:r>
          <w:rPr>
            <w:rFonts w:ascii="仿宋" w:eastAsia="仿宋" w:hAnsi="仿宋" w:cs="仿宋" w:hint="eastAsia"/>
            <w:lang w:eastAsia="zh-CN"/>
          </w:rPr>
          <w:t>四、温度控制器项目建设单位说明</w:t>
        </w:r>
        <w:r>
          <w:tab/>
        </w:r>
        <w:r>
          <w:fldChar w:fldCharType="begin"/>
        </w:r>
        <w:r>
          <w:instrText xml:space="preserve"> PAGEREF _Toc12603 \h </w:instrText>
        </w:r>
        <w:r>
          <w:fldChar w:fldCharType="separate"/>
        </w:r>
        <w:r>
          <w:t>13</w:t>
        </w:r>
        <w:r>
          <w:fldChar w:fldCharType="end"/>
        </w:r>
      </w:hyperlink>
    </w:p>
    <w:p>
      <w:pPr>
        <w:pStyle w:val="TOC2"/>
        <w:tabs>
          <w:tab w:val="right" w:leader="dot" w:pos="8306"/>
        </w:tabs>
      </w:pPr>
      <w:hyperlink w:anchor="_Toc2296" w:history="1">
        <w:r>
          <w:rPr>
            <w:rFonts w:ascii="仿宋" w:eastAsia="仿宋" w:hAnsi="仿宋" w:cs="仿宋" w:hint="eastAsia"/>
            <w:lang w:eastAsia="zh-CN"/>
          </w:rPr>
          <w:t>(一)、温度控制器项目承办单位基本情况</w:t>
        </w:r>
        <w:r>
          <w:tab/>
        </w:r>
        <w:r>
          <w:fldChar w:fldCharType="begin"/>
        </w:r>
        <w:r>
          <w:instrText xml:space="preserve"> PAGEREF _Toc2296 \h </w:instrText>
        </w:r>
        <w:r>
          <w:fldChar w:fldCharType="separate"/>
        </w:r>
        <w:r>
          <w:t>13</w:t>
        </w:r>
        <w:r>
          <w:fldChar w:fldCharType="end"/>
        </w:r>
      </w:hyperlink>
    </w:p>
    <w:p>
      <w:pPr>
        <w:pStyle w:val="TOC2"/>
        <w:tabs>
          <w:tab w:val="right" w:leader="dot" w:pos="8306"/>
        </w:tabs>
      </w:pPr>
      <w:hyperlink w:anchor="_Toc23914" w:history="1">
        <w:r>
          <w:rPr>
            <w:rFonts w:ascii="仿宋" w:eastAsia="仿宋" w:hAnsi="仿宋" w:cs="仿宋" w:hint="eastAsia"/>
            <w:lang w:eastAsia="zh-CN"/>
          </w:rPr>
          <w:t>(二)、公司经济效益分析</w:t>
        </w:r>
        <w:r>
          <w:tab/>
        </w:r>
        <w:r>
          <w:fldChar w:fldCharType="begin"/>
        </w:r>
        <w:r>
          <w:instrText xml:space="preserve"> PAGEREF _Toc23914 \h </w:instrText>
        </w:r>
        <w:r>
          <w:fldChar w:fldCharType="separate"/>
        </w:r>
        <w:r>
          <w:t>14</w:t>
        </w:r>
        <w:r>
          <w:fldChar w:fldCharType="end"/>
        </w:r>
      </w:hyperlink>
    </w:p>
    <w:p>
      <w:pPr>
        <w:pStyle w:val="TOC1"/>
        <w:tabs>
          <w:tab w:val="right" w:leader="dot" w:pos="8306"/>
        </w:tabs>
      </w:pPr>
      <w:hyperlink w:anchor="_Toc31301" w:history="1">
        <w:r>
          <w:rPr>
            <w:rFonts w:ascii="仿宋" w:eastAsia="仿宋" w:hAnsi="仿宋" w:cs="仿宋" w:hint="eastAsia"/>
            <w:lang w:eastAsia="zh-CN"/>
          </w:rPr>
          <w:t>五、温度控制器项目建设背景及必要性分析</w:t>
        </w:r>
        <w:r>
          <w:tab/>
        </w:r>
        <w:r>
          <w:fldChar w:fldCharType="begin"/>
        </w:r>
        <w:r>
          <w:instrText xml:space="preserve"> PAGEREF _Toc31301 \h </w:instrText>
        </w:r>
        <w:r>
          <w:fldChar w:fldCharType="separate"/>
        </w:r>
        <w:r>
          <w:t>15</w:t>
        </w:r>
        <w:r>
          <w:fldChar w:fldCharType="end"/>
        </w:r>
      </w:hyperlink>
    </w:p>
    <w:p>
      <w:pPr>
        <w:pStyle w:val="TOC2"/>
        <w:tabs>
          <w:tab w:val="right" w:leader="dot" w:pos="8306"/>
        </w:tabs>
      </w:pPr>
      <w:hyperlink w:anchor="_Toc3467" w:history="1">
        <w:r>
          <w:rPr>
            <w:rFonts w:ascii="仿宋" w:eastAsia="仿宋" w:hAnsi="仿宋" w:cs="仿宋" w:hint="eastAsia"/>
            <w:lang w:eastAsia="zh-CN"/>
          </w:rPr>
          <w:t>(一)、温度控制器项目背景分析</w:t>
        </w:r>
        <w:r>
          <w:tab/>
        </w:r>
        <w:r>
          <w:fldChar w:fldCharType="begin"/>
        </w:r>
        <w:r>
          <w:instrText xml:space="preserve"> PAGEREF _Toc3467 \h </w:instrText>
        </w:r>
        <w:r>
          <w:fldChar w:fldCharType="separate"/>
        </w:r>
        <w:r>
          <w:t>15</w:t>
        </w:r>
        <w:r>
          <w:fldChar w:fldCharType="end"/>
        </w:r>
      </w:hyperlink>
    </w:p>
    <w:p>
      <w:pPr>
        <w:pStyle w:val="TOC2"/>
        <w:tabs>
          <w:tab w:val="right" w:leader="dot" w:pos="8306"/>
        </w:tabs>
      </w:pPr>
      <w:hyperlink w:anchor="_Toc11496" w:history="1">
        <w:r>
          <w:rPr>
            <w:rFonts w:ascii="仿宋" w:eastAsia="仿宋" w:hAnsi="仿宋" w:cs="仿宋" w:hint="eastAsia"/>
            <w:lang w:eastAsia="zh-CN"/>
          </w:rPr>
          <w:t>(二)、温度控制器项目建设必要性分析</w:t>
        </w:r>
        <w:r>
          <w:tab/>
        </w:r>
        <w:r>
          <w:fldChar w:fldCharType="begin"/>
        </w:r>
        <w:r>
          <w:instrText xml:space="preserve"> PAGEREF _Toc11496 \h </w:instrText>
        </w:r>
        <w:r>
          <w:fldChar w:fldCharType="separate"/>
        </w:r>
        <w:r>
          <w:t>17</w:t>
        </w:r>
        <w:r>
          <w:fldChar w:fldCharType="end"/>
        </w:r>
      </w:hyperlink>
    </w:p>
    <w:p>
      <w:pPr>
        <w:pStyle w:val="TOC1"/>
        <w:tabs>
          <w:tab w:val="right" w:leader="dot" w:pos="8306"/>
        </w:tabs>
      </w:pPr>
      <w:hyperlink w:anchor="_Toc16181" w:history="1">
        <w:r>
          <w:rPr>
            <w:rFonts w:ascii="仿宋" w:eastAsia="仿宋" w:hAnsi="仿宋" w:cs="仿宋" w:hint="eastAsia"/>
            <w:lang w:eastAsia="zh-CN"/>
          </w:rPr>
          <w:t>六、温度控制器项目概论</w:t>
        </w:r>
        <w:r>
          <w:tab/>
        </w:r>
        <w:r>
          <w:fldChar w:fldCharType="begin"/>
        </w:r>
        <w:r>
          <w:instrText xml:space="preserve"> PAGEREF _Toc16181 \h </w:instrText>
        </w:r>
        <w:r>
          <w:fldChar w:fldCharType="separate"/>
        </w:r>
        <w:r>
          <w:t>18</w:t>
        </w:r>
        <w:r>
          <w:fldChar w:fldCharType="end"/>
        </w:r>
      </w:hyperlink>
    </w:p>
    <w:p>
      <w:pPr>
        <w:pStyle w:val="TOC2"/>
        <w:tabs>
          <w:tab w:val="right" w:leader="dot" w:pos="8306"/>
        </w:tabs>
      </w:pPr>
      <w:hyperlink w:anchor="_Toc846" w:history="1">
        <w:r>
          <w:rPr>
            <w:rFonts w:ascii="仿宋" w:eastAsia="仿宋" w:hAnsi="仿宋" w:cs="仿宋" w:hint="eastAsia"/>
            <w:lang w:eastAsia="zh-CN"/>
          </w:rPr>
          <w:t>(一)、温度控制器项目概况</w:t>
        </w:r>
        <w:r>
          <w:tab/>
        </w:r>
        <w:r>
          <w:fldChar w:fldCharType="begin"/>
        </w:r>
        <w:r>
          <w:instrText xml:space="preserve"> PAGEREF _Toc846 \h </w:instrText>
        </w:r>
        <w:r>
          <w:fldChar w:fldCharType="separate"/>
        </w:r>
        <w:r>
          <w:t>18</w:t>
        </w:r>
        <w:r>
          <w:fldChar w:fldCharType="end"/>
        </w:r>
      </w:hyperlink>
    </w:p>
    <w:p>
      <w:pPr>
        <w:pStyle w:val="TOC2"/>
        <w:tabs>
          <w:tab w:val="right" w:leader="dot" w:pos="8306"/>
        </w:tabs>
      </w:pPr>
      <w:hyperlink w:anchor="_Toc8564" w:history="1">
        <w:r>
          <w:rPr>
            <w:rFonts w:ascii="仿宋" w:eastAsia="仿宋" w:hAnsi="仿宋" w:cs="仿宋" w:hint="eastAsia"/>
            <w:lang w:eastAsia="zh-CN"/>
          </w:rPr>
          <w:t>(二)、温度控制器项目目标</w:t>
        </w:r>
        <w:r>
          <w:tab/>
        </w:r>
        <w:r>
          <w:fldChar w:fldCharType="begin"/>
        </w:r>
        <w:r>
          <w:instrText xml:space="preserve"> PAGEREF _Toc8564 \h </w:instrText>
        </w:r>
        <w:r>
          <w:fldChar w:fldCharType="separate"/>
        </w:r>
        <w:r>
          <w:t>20</w:t>
        </w:r>
        <w:r>
          <w:fldChar w:fldCharType="end"/>
        </w:r>
      </w:hyperlink>
    </w:p>
    <w:p>
      <w:pPr>
        <w:pStyle w:val="TOC2"/>
        <w:tabs>
          <w:tab w:val="right" w:leader="dot" w:pos="8306"/>
        </w:tabs>
      </w:pPr>
      <w:hyperlink w:anchor="_Toc13667" w:history="1">
        <w:r>
          <w:rPr>
            <w:rFonts w:ascii="仿宋" w:eastAsia="仿宋" w:hAnsi="仿宋" w:cs="仿宋" w:hint="eastAsia"/>
            <w:lang w:eastAsia="zh-CN"/>
          </w:rPr>
          <w:t>(三)、温度控制器项目提出的理由</w:t>
        </w:r>
        <w:r>
          <w:tab/>
        </w:r>
        <w:r>
          <w:fldChar w:fldCharType="begin"/>
        </w:r>
        <w:r>
          <w:instrText xml:space="preserve"> PAGEREF _Toc13667 \h </w:instrText>
        </w:r>
        <w:r>
          <w:fldChar w:fldCharType="separate"/>
        </w:r>
        <w:r>
          <w:t>21</w:t>
        </w:r>
        <w:r>
          <w:fldChar w:fldCharType="end"/>
        </w:r>
      </w:hyperlink>
    </w:p>
    <w:p>
      <w:pPr>
        <w:pStyle w:val="TOC2"/>
        <w:tabs>
          <w:tab w:val="right" w:leader="dot" w:pos="8306"/>
        </w:tabs>
      </w:pPr>
      <w:hyperlink w:anchor="_Toc25954" w:history="1">
        <w:r>
          <w:rPr>
            <w:rFonts w:ascii="仿宋" w:eastAsia="仿宋" w:hAnsi="仿宋" w:cs="仿宋" w:hint="eastAsia"/>
            <w:lang w:eastAsia="zh-CN"/>
          </w:rPr>
          <w:t>(四)、温度控制器项目意义</w:t>
        </w:r>
        <w:r>
          <w:tab/>
        </w:r>
        <w:r>
          <w:fldChar w:fldCharType="begin"/>
        </w:r>
        <w:r>
          <w:instrText xml:space="preserve"> PAGEREF _Toc25954 \h </w:instrText>
        </w:r>
        <w:r>
          <w:fldChar w:fldCharType="separate"/>
        </w:r>
        <w:r>
          <w:t>23</w:t>
        </w:r>
        <w:r>
          <w:fldChar w:fldCharType="end"/>
        </w:r>
      </w:hyperlink>
    </w:p>
    <w:p>
      <w:pPr>
        <w:pStyle w:val="TOC2"/>
        <w:tabs>
          <w:tab w:val="right" w:leader="dot" w:pos="8306"/>
        </w:tabs>
      </w:pPr>
      <w:hyperlink w:anchor="_Toc11568" w:history="1">
        <w:r>
          <w:rPr>
            <w:rFonts w:ascii="仿宋" w:eastAsia="仿宋" w:hAnsi="仿宋" w:cs="仿宋" w:hint="eastAsia"/>
            <w:lang w:eastAsia="zh-CN"/>
          </w:rPr>
          <w:t>(五)、温度控制器项目背景</w:t>
        </w:r>
        <w:r>
          <w:tab/>
        </w:r>
        <w:r>
          <w:fldChar w:fldCharType="begin"/>
        </w:r>
        <w:r>
          <w:instrText xml:space="preserve"> PAGEREF _Toc11568 \h </w:instrText>
        </w:r>
        <w:r>
          <w:fldChar w:fldCharType="separate"/>
        </w:r>
        <w:r>
          <w:t>24</w:t>
        </w:r>
        <w:r>
          <w:fldChar w:fldCharType="end"/>
        </w:r>
      </w:hyperlink>
    </w:p>
    <w:p>
      <w:pPr>
        <w:pStyle w:val="TOC1"/>
        <w:tabs>
          <w:tab w:val="right" w:leader="dot" w:pos="8306"/>
        </w:tabs>
      </w:pPr>
      <w:hyperlink w:anchor="_Toc15579" w:history="1">
        <w:r>
          <w:rPr>
            <w:rFonts w:ascii="仿宋" w:eastAsia="仿宋" w:hAnsi="仿宋" w:cs="仿宋" w:hint="eastAsia"/>
            <w:lang w:eastAsia="zh-CN"/>
          </w:rPr>
          <w:t>七、温度控制器项目社会影响</w:t>
        </w:r>
        <w:r>
          <w:tab/>
        </w:r>
        <w:r>
          <w:fldChar w:fldCharType="begin"/>
        </w:r>
        <w:r>
          <w:instrText xml:space="preserve"> PAGEREF _Toc15579 \h </w:instrText>
        </w:r>
        <w:r>
          <w:fldChar w:fldCharType="separate"/>
        </w:r>
        <w:r>
          <w:t>25</w:t>
        </w:r>
        <w:r>
          <w:fldChar w:fldCharType="end"/>
        </w:r>
      </w:hyperlink>
    </w:p>
    <w:p>
      <w:pPr>
        <w:pStyle w:val="TOC2"/>
        <w:tabs>
          <w:tab w:val="right" w:leader="dot" w:pos="8306"/>
        </w:tabs>
      </w:pPr>
      <w:hyperlink w:anchor="_Toc19785" w:history="1">
        <w:r>
          <w:rPr>
            <w:rFonts w:ascii="仿宋" w:eastAsia="仿宋" w:hAnsi="仿宋" w:cs="仿宋" w:hint="eastAsia"/>
            <w:lang w:eastAsia="zh-CN"/>
          </w:rPr>
          <w:t>(一)、社会责任与义务</w:t>
        </w:r>
        <w:r>
          <w:tab/>
        </w:r>
        <w:r>
          <w:fldChar w:fldCharType="begin"/>
        </w:r>
        <w:r>
          <w:instrText xml:space="preserve"> PAGEREF _Toc19785 \h </w:instrText>
        </w:r>
        <w:r>
          <w:fldChar w:fldCharType="separate"/>
        </w:r>
        <w:r>
          <w:t>25</w:t>
        </w:r>
        <w:r>
          <w:fldChar w:fldCharType="end"/>
        </w:r>
      </w:hyperlink>
    </w:p>
    <w:p>
      <w:pPr>
        <w:pStyle w:val="TOC2"/>
        <w:tabs>
          <w:tab w:val="right" w:leader="dot" w:pos="8306"/>
        </w:tabs>
      </w:pPr>
      <w:hyperlink w:anchor="_Toc16288" w:history="1">
        <w:r>
          <w:rPr>
            <w:rFonts w:ascii="仿宋" w:eastAsia="仿宋" w:hAnsi="仿宋" w:cs="仿宋" w:hint="eastAsia"/>
            <w:lang w:eastAsia="zh-CN"/>
          </w:rPr>
          <w:t>(二)、社会参与与沟通</w:t>
        </w:r>
        <w:r>
          <w:tab/>
        </w:r>
        <w:r>
          <w:fldChar w:fldCharType="begin"/>
        </w:r>
        <w:r>
          <w:instrText xml:space="preserve"> PAGEREF _Toc16288 \h </w:instrText>
        </w:r>
        <w:r>
          <w:fldChar w:fldCharType="separate"/>
        </w:r>
        <w:r>
          <w:t>25</w:t>
        </w:r>
        <w:r>
          <w:fldChar w:fldCharType="end"/>
        </w:r>
      </w:hyperlink>
    </w:p>
    <w:p>
      <w:pPr>
        <w:pStyle w:val="TOC1"/>
        <w:tabs>
          <w:tab w:val="right" w:leader="dot" w:pos="8306"/>
        </w:tabs>
      </w:pPr>
      <w:hyperlink w:anchor="_Toc6121" w:history="1">
        <w:r>
          <w:rPr>
            <w:rFonts w:ascii="仿宋" w:eastAsia="仿宋" w:hAnsi="仿宋" w:cs="仿宋" w:hint="eastAsia"/>
            <w:lang w:eastAsia="zh-CN"/>
          </w:rPr>
          <w:t>八、温度控制器项目风险管理</w:t>
        </w:r>
        <w:r>
          <w:tab/>
        </w:r>
        <w:r>
          <w:fldChar w:fldCharType="begin"/>
        </w:r>
        <w:r>
          <w:instrText xml:space="preserve"> PAGEREF _Toc6121 \h </w:instrText>
        </w:r>
        <w:r>
          <w:fldChar w:fldCharType="separate"/>
        </w:r>
        <w:r>
          <w:t>26</w:t>
        </w:r>
        <w:r>
          <w:fldChar w:fldCharType="end"/>
        </w:r>
      </w:hyperlink>
    </w:p>
    <w:p>
      <w:pPr>
        <w:pStyle w:val="TOC2"/>
        <w:tabs>
          <w:tab w:val="right" w:leader="dot" w:pos="8306"/>
        </w:tabs>
      </w:pPr>
      <w:hyperlink w:anchor="_Toc29333" w:history="1">
        <w:r>
          <w:rPr>
            <w:rFonts w:ascii="仿宋" w:eastAsia="仿宋" w:hAnsi="仿宋" w:cs="仿宋" w:hint="eastAsia"/>
            <w:lang w:eastAsia="zh-CN"/>
          </w:rPr>
          <w:t>(一)、风险识别与评估</w:t>
        </w:r>
        <w:r>
          <w:tab/>
        </w:r>
        <w:r>
          <w:fldChar w:fldCharType="begin"/>
        </w:r>
        <w:r>
          <w:instrText xml:space="preserve"> PAGEREF _Toc29333 \h </w:instrText>
        </w:r>
        <w:r>
          <w:fldChar w:fldCharType="separate"/>
        </w:r>
        <w:r>
          <w:t>26</w:t>
        </w:r>
        <w:r>
          <w:fldChar w:fldCharType="end"/>
        </w:r>
      </w:hyperlink>
    </w:p>
    <w:p>
      <w:pPr>
        <w:pStyle w:val="TOC2"/>
        <w:tabs>
          <w:tab w:val="right" w:leader="dot" w:pos="8306"/>
        </w:tabs>
      </w:pPr>
      <w:hyperlink w:anchor="_Toc9131" w:history="1">
        <w:r>
          <w:rPr>
            <w:rFonts w:ascii="仿宋" w:eastAsia="仿宋" w:hAnsi="仿宋" w:cs="仿宋" w:hint="eastAsia"/>
            <w:lang w:eastAsia="zh-CN"/>
          </w:rPr>
          <w:t>(二)、风险应对策略</w:t>
        </w:r>
        <w:r>
          <w:tab/>
        </w:r>
        <w:r>
          <w:fldChar w:fldCharType="begin"/>
        </w:r>
        <w:r>
          <w:instrText xml:space="preserve"> PAGEREF _Toc9131 \h </w:instrText>
        </w:r>
        <w:r>
          <w:fldChar w:fldCharType="separate"/>
        </w:r>
        <w:r>
          <w:t>27</w:t>
        </w:r>
        <w:r>
          <w:fldChar w:fldCharType="end"/>
        </w:r>
      </w:hyperlink>
    </w:p>
    <w:p>
      <w:pPr>
        <w:pStyle w:val="TOC2"/>
        <w:tabs>
          <w:tab w:val="right" w:leader="dot" w:pos="8306"/>
        </w:tabs>
      </w:pPr>
      <w:hyperlink w:anchor="_Toc18954" w:history="1">
        <w:r>
          <w:rPr>
            <w:rFonts w:ascii="仿宋" w:eastAsia="仿宋" w:hAnsi="仿宋" w:cs="仿宋" w:hint="eastAsia"/>
            <w:lang w:eastAsia="zh-CN"/>
          </w:rPr>
          <w:t>(三)、风险监控与控制</w:t>
        </w:r>
        <w:r>
          <w:tab/>
        </w:r>
        <w:r>
          <w:fldChar w:fldCharType="begin"/>
        </w:r>
        <w:r>
          <w:instrText xml:space="preserve"> PAGEREF _Toc18954 \h </w:instrText>
        </w:r>
        <w:r>
          <w:fldChar w:fldCharType="separate"/>
        </w:r>
        <w:r>
          <w:t>29</w:t>
        </w:r>
        <w:r>
          <w:fldChar w:fldCharType="end"/>
        </w:r>
      </w:hyperlink>
    </w:p>
    <w:p>
      <w:pPr>
        <w:pStyle w:val="TOC1"/>
        <w:tabs>
          <w:tab w:val="right" w:leader="dot" w:pos="8306"/>
        </w:tabs>
      </w:pPr>
      <w:hyperlink w:anchor="_Toc29500" w:history="1">
        <w:r>
          <w:rPr>
            <w:rFonts w:ascii="仿宋" w:eastAsia="仿宋" w:hAnsi="仿宋" w:cs="仿宋" w:hint="eastAsia"/>
            <w:lang w:eastAsia="zh-CN"/>
          </w:rPr>
          <w:t>九、温度控制器项目人力资源培养与发展</w:t>
        </w:r>
        <w:r>
          <w:tab/>
        </w:r>
        <w:r>
          <w:fldChar w:fldCharType="begin"/>
        </w:r>
        <w:r>
          <w:instrText xml:space="preserve"> PAGEREF _Toc29500 \h </w:instrText>
        </w:r>
        <w:r>
          <w:fldChar w:fldCharType="separate"/>
        </w:r>
        <w:r>
          <w:t>30</w:t>
        </w:r>
        <w:r>
          <w:fldChar w:fldCharType="end"/>
        </w:r>
      </w:hyperlink>
    </w:p>
    <w:p>
      <w:pPr>
        <w:pStyle w:val="TOC2"/>
        <w:tabs>
          <w:tab w:val="right" w:leader="dot" w:pos="8306"/>
        </w:tabs>
      </w:pPr>
      <w:hyperlink w:anchor="_Toc1834" w:history="1">
        <w:r>
          <w:rPr>
            <w:rFonts w:ascii="仿宋" w:eastAsia="仿宋" w:hAnsi="仿宋" w:cs="仿宋" w:hint="eastAsia"/>
            <w:lang w:eastAsia="zh-CN"/>
          </w:rPr>
          <w:t>(一)、人才需求与规划</w:t>
        </w:r>
        <w:r>
          <w:tab/>
        </w:r>
        <w:r>
          <w:fldChar w:fldCharType="begin"/>
        </w:r>
        <w:r>
          <w:instrText xml:space="preserve"> PAGEREF _Toc1834 \h </w:instrText>
        </w:r>
        <w:r>
          <w:fldChar w:fldCharType="separate"/>
        </w:r>
        <w:r>
          <w:t>30</w:t>
        </w:r>
        <w:r>
          <w:fldChar w:fldCharType="end"/>
        </w:r>
      </w:hyperlink>
    </w:p>
    <w:p>
      <w:pPr>
        <w:pStyle w:val="TOC2"/>
        <w:tabs>
          <w:tab w:val="right" w:leader="dot" w:pos="8306"/>
        </w:tabs>
      </w:pPr>
      <w:hyperlink w:anchor="_Toc12162" w:history="1">
        <w:r>
          <w:rPr>
            <w:rFonts w:ascii="仿宋" w:eastAsia="仿宋" w:hAnsi="仿宋" w:cs="仿宋" w:hint="eastAsia"/>
            <w:lang w:eastAsia="zh-CN"/>
          </w:rPr>
          <w:t>(二)、培训与发展计划</w:t>
        </w:r>
        <w:r>
          <w:tab/>
        </w:r>
        <w:r>
          <w:fldChar w:fldCharType="begin"/>
        </w:r>
        <w:r>
          <w:instrText xml:space="preserve"> PAGEREF _Toc12162 \h </w:instrText>
        </w:r>
        <w:r>
          <w:fldChar w:fldCharType="separate"/>
        </w:r>
        <w:r>
          <w:t>31</w:t>
        </w:r>
        <w:r>
          <w:fldChar w:fldCharType="end"/>
        </w:r>
      </w:hyperlink>
    </w:p>
    <w:p>
      <w:pPr>
        <w:pStyle w:val="TOC1"/>
        <w:tabs>
          <w:tab w:val="right" w:leader="dot" w:pos="8306"/>
        </w:tabs>
      </w:pPr>
      <w:hyperlink w:anchor="_Toc4614" w:history="1">
        <w:r>
          <w:rPr>
            <w:rFonts w:ascii="仿宋" w:eastAsia="仿宋" w:hAnsi="仿宋" w:cs="仿宋" w:hint="eastAsia"/>
            <w:lang w:eastAsia="zh-CN"/>
          </w:rPr>
          <w:t>十、温度控制器项目经营效益</w:t>
        </w:r>
        <w:r>
          <w:tab/>
        </w:r>
        <w:r>
          <w:fldChar w:fldCharType="begin"/>
        </w:r>
        <w:r>
          <w:instrText xml:space="preserve"> PAGEREF _Toc4614 \h </w:instrText>
        </w:r>
        <w:r>
          <w:fldChar w:fldCharType="separate"/>
        </w:r>
        <w:r>
          <w:t>31</w:t>
        </w:r>
        <w:r>
          <w:fldChar w:fldCharType="end"/>
        </w:r>
      </w:hyperlink>
    </w:p>
    <w:p>
      <w:pPr>
        <w:pStyle w:val="TOC2"/>
        <w:tabs>
          <w:tab w:val="right" w:leader="dot" w:pos="8306"/>
        </w:tabs>
      </w:pPr>
      <w:hyperlink w:anchor="_Toc4" w:history="1">
        <w:r>
          <w:rPr>
            <w:rFonts w:ascii="仿宋" w:eastAsia="仿宋" w:hAnsi="仿宋" w:cs="仿宋" w:hint="eastAsia"/>
            <w:lang w:eastAsia="zh-CN"/>
          </w:rPr>
          <w:t>(一)、经济评价财务测算</w:t>
        </w:r>
        <w:r>
          <w:tab/>
        </w:r>
        <w:r>
          <w:fldChar w:fldCharType="begin"/>
        </w:r>
        <w:r>
          <w:instrText xml:space="preserve"> PAGEREF _Toc4 \h </w:instrText>
        </w:r>
        <w:r>
          <w:fldChar w:fldCharType="separate"/>
        </w:r>
        <w:r>
          <w:t>31</w:t>
        </w:r>
        <w:r>
          <w:fldChar w:fldCharType="end"/>
        </w:r>
      </w:hyperlink>
    </w:p>
    <w:p>
      <w:pPr>
        <w:pStyle w:val="TOC2"/>
        <w:tabs>
          <w:tab w:val="right" w:leader="dot" w:pos="8306"/>
        </w:tabs>
      </w:pPr>
      <w:hyperlink w:anchor="_Toc15576" w:history="1">
        <w:r>
          <w:rPr>
            <w:rFonts w:ascii="仿宋" w:eastAsia="仿宋" w:hAnsi="仿宋" w:cs="仿宋" w:hint="eastAsia"/>
            <w:lang w:eastAsia="zh-CN"/>
          </w:rPr>
          <w:t>(二)、温度控制器项目盈利能力分析</w:t>
        </w:r>
        <w:r>
          <w:tab/>
        </w:r>
        <w:r>
          <w:fldChar w:fldCharType="begin"/>
        </w:r>
        <w:r>
          <w:instrText xml:space="preserve"> PAGEREF _Toc15576 \h </w:instrText>
        </w:r>
        <w:r>
          <w:fldChar w:fldCharType="separate"/>
        </w:r>
        <w:r>
          <w:t>33</w:t>
        </w:r>
        <w:r>
          <w:fldChar w:fldCharType="end"/>
        </w:r>
      </w:hyperlink>
    </w:p>
    <w:p>
      <w:pPr>
        <w:pStyle w:val="TOC1"/>
        <w:tabs>
          <w:tab w:val="right" w:leader="dot" w:pos="8306"/>
        </w:tabs>
      </w:pPr>
      <w:hyperlink w:anchor="_Toc23456" w:history="1">
        <w:r>
          <w:rPr>
            <w:rFonts w:ascii="仿宋" w:eastAsia="仿宋" w:hAnsi="仿宋" w:cs="仿宋" w:hint="eastAsia"/>
            <w:lang w:eastAsia="zh-CN"/>
          </w:rPr>
          <w:t>十一、温度控制器项目环境影响分析</w:t>
        </w:r>
        <w:r>
          <w:tab/>
        </w:r>
        <w:r>
          <w:fldChar w:fldCharType="begin"/>
        </w:r>
        <w:r>
          <w:instrText xml:space="preserve"> PAGEREF _Toc23456 \h </w:instrText>
        </w:r>
        <w:r>
          <w:fldChar w:fldCharType="separate"/>
        </w:r>
        <w:r>
          <w:t>33</w:t>
        </w:r>
        <w:r>
          <w:fldChar w:fldCharType="end"/>
        </w:r>
      </w:hyperlink>
    </w:p>
    <w:p>
      <w:pPr>
        <w:pStyle w:val="TOC2"/>
        <w:tabs>
          <w:tab w:val="right" w:leader="dot" w:pos="8306"/>
        </w:tabs>
      </w:pPr>
      <w:hyperlink w:anchor="_Toc621" w:history="1">
        <w:r>
          <w:rPr>
            <w:rFonts w:ascii="仿宋" w:eastAsia="仿宋" w:hAnsi="仿宋" w:cs="仿宋" w:hint="eastAsia"/>
            <w:lang w:eastAsia="zh-CN"/>
          </w:rPr>
          <w:t>(一)、建设区域环境质量现状</w:t>
        </w:r>
        <w:r>
          <w:tab/>
        </w:r>
        <w:r>
          <w:fldChar w:fldCharType="begin"/>
        </w:r>
        <w:r>
          <w:instrText xml:space="preserve"> PAGEREF _Toc621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05" w:history="1">
        <w:r>
          <w:rPr>
            <w:rFonts w:ascii="仿宋" w:eastAsia="仿宋" w:hAnsi="仿宋" w:cs="仿宋" w:hint="eastAsia"/>
            <w:lang w:eastAsia="zh-CN"/>
          </w:rPr>
          <w:t>(二)、建设期环境保护</w:t>
        </w:r>
        <w:r>
          <w:tab/>
        </w:r>
        <w:r>
          <w:fldChar w:fldCharType="begin"/>
        </w:r>
        <w:r>
          <w:instrText xml:space="preserve"> PAGEREF _Toc15305 \h </w:instrText>
        </w:r>
        <w:r>
          <w:fldChar w:fldCharType="separate"/>
        </w:r>
        <w:r>
          <w:t>35</w:t>
        </w:r>
        <w:r>
          <w:fldChar w:fldCharType="end"/>
        </w:r>
      </w:hyperlink>
    </w:p>
    <w:p>
      <w:pPr>
        <w:pStyle w:val="TOC2"/>
        <w:tabs>
          <w:tab w:val="right" w:leader="dot" w:pos="8306"/>
        </w:tabs>
      </w:pPr>
      <w:hyperlink w:anchor="_Toc8411" w:history="1">
        <w:r>
          <w:rPr>
            <w:rFonts w:ascii="仿宋" w:eastAsia="仿宋" w:hAnsi="仿宋" w:cs="仿宋" w:hint="eastAsia"/>
            <w:lang w:eastAsia="zh-CN"/>
          </w:rPr>
          <w:t>(三)、运营期环境保护</w:t>
        </w:r>
        <w:r>
          <w:tab/>
        </w:r>
        <w:r>
          <w:fldChar w:fldCharType="begin"/>
        </w:r>
        <w:r>
          <w:instrText xml:space="preserve"> PAGEREF _Toc8411 \h </w:instrText>
        </w:r>
        <w:r>
          <w:fldChar w:fldCharType="separate"/>
        </w:r>
        <w:r>
          <w:t>36</w:t>
        </w:r>
        <w:r>
          <w:fldChar w:fldCharType="end"/>
        </w:r>
      </w:hyperlink>
    </w:p>
    <w:p>
      <w:pPr>
        <w:pStyle w:val="TOC2"/>
        <w:tabs>
          <w:tab w:val="right" w:leader="dot" w:pos="8306"/>
        </w:tabs>
      </w:pPr>
      <w:hyperlink w:anchor="_Toc12006" w:history="1">
        <w:r>
          <w:rPr>
            <w:rFonts w:ascii="仿宋" w:eastAsia="仿宋" w:hAnsi="仿宋" w:cs="仿宋" w:hint="eastAsia"/>
            <w:lang w:eastAsia="zh-CN"/>
          </w:rPr>
          <w:t>(四)、温度控制器项目建设对区域经济的影响</w:t>
        </w:r>
        <w:r>
          <w:tab/>
        </w:r>
        <w:r>
          <w:fldChar w:fldCharType="begin"/>
        </w:r>
        <w:r>
          <w:instrText xml:space="preserve"> PAGEREF _Toc12006 \h </w:instrText>
        </w:r>
        <w:r>
          <w:fldChar w:fldCharType="separate"/>
        </w:r>
        <w:r>
          <w:t>38</w:t>
        </w:r>
        <w:r>
          <w:fldChar w:fldCharType="end"/>
        </w:r>
      </w:hyperlink>
    </w:p>
    <w:p>
      <w:pPr>
        <w:pStyle w:val="TOC2"/>
        <w:tabs>
          <w:tab w:val="right" w:leader="dot" w:pos="8306"/>
        </w:tabs>
      </w:pPr>
      <w:hyperlink w:anchor="_Toc15085" w:history="1">
        <w:r>
          <w:rPr>
            <w:rFonts w:ascii="仿宋" w:eastAsia="仿宋" w:hAnsi="仿宋" w:cs="仿宋" w:hint="eastAsia"/>
            <w:lang w:eastAsia="zh-CN"/>
          </w:rPr>
          <w:t>(五)、废弃物处理</w:t>
        </w:r>
        <w:r>
          <w:tab/>
        </w:r>
        <w:r>
          <w:fldChar w:fldCharType="begin"/>
        </w:r>
        <w:r>
          <w:instrText xml:space="preserve"> PAGEREF _Toc15085 \h </w:instrText>
        </w:r>
        <w:r>
          <w:fldChar w:fldCharType="separate"/>
        </w:r>
        <w:r>
          <w:t>39</w:t>
        </w:r>
        <w:r>
          <w:fldChar w:fldCharType="end"/>
        </w:r>
      </w:hyperlink>
    </w:p>
    <w:p>
      <w:pPr>
        <w:pStyle w:val="TOC2"/>
        <w:tabs>
          <w:tab w:val="right" w:leader="dot" w:pos="8306"/>
        </w:tabs>
      </w:pPr>
      <w:hyperlink w:anchor="_Toc27281" w:history="1">
        <w:r>
          <w:rPr>
            <w:rFonts w:ascii="仿宋" w:eastAsia="仿宋" w:hAnsi="仿宋" w:cs="仿宋" w:hint="eastAsia"/>
            <w:lang w:eastAsia="zh-CN"/>
          </w:rPr>
          <w:t>(六)、特殊环境影响分析</w:t>
        </w:r>
        <w:r>
          <w:tab/>
        </w:r>
        <w:r>
          <w:fldChar w:fldCharType="begin"/>
        </w:r>
        <w:r>
          <w:instrText xml:space="preserve"> PAGEREF _Toc27281 \h </w:instrText>
        </w:r>
        <w:r>
          <w:fldChar w:fldCharType="separate"/>
        </w:r>
        <w:r>
          <w:t>41</w:t>
        </w:r>
        <w:r>
          <w:fldChar w:fldCharType="end"/>
        </w:r>
      </w:hyperlink>
    </w:p>
    <w:p>
      <w:pPr>
        <w:pStyle w:val="TOC2"/>
        <w:tabs>
          <w:tab w:val="right" w:leader="dot" w:pos="8306"/>
        </w:tabs>
      </w:pPr>
      <w:hyperlink w:anchor="_Toc15852" w:history="1">
        <w:r>
          <w:rPr>
            <w:rFonts w:ascii="仿宋" w:eastAsia="仿宋" w:hAnsi="仿宋" w:cs="仿宋" w:hint="eastAsia"/>
            <w:lang w:eastAsia="zh-CN"/>
          </w:rPr>
          <w:t>(七)、清洁生产</w:t>
        </w:r>
        <w:r>
          <w:tab/>
        </w:r>
        <w:r>
          <w:fldChar w:fldCharType="begin"/>
        </w:r>
        <w:r>
          <w:instrText xml:space="preserve"> PAGEREF _Toc15852 \h </w:instrText>
        </w:r>
        <w:r>
          <w:fldChar w:fldCharType="separate"/>
        </w:r>
        <w:r>
          <w:t>42</w:t>
        </w:r>
        <w:r>
          <w:fldChar w:fldCharType="end"/>
        </w:r>
      </w:hyperlink>
    </w:p>
    <w:p>
      <w:pPr>
        <w:pStyle w:val="TOC2"/>
        <w:tabs>
          <w:tab w:val="right" w:leader="dot" w:pos="8306"/>
        </w:tabs>
      </w:pPr>
      <w:hyperlink w:anchor="_Toc17592" w:history="1">
        <w:r>
          <w:rPr>
            <w:rFonts w:ascii="仿宋" w:eastAsia="仿宋" w:hAnsi="仿宋" w:cs="仿宋" w:hint="eastAsia"/>
            <w:lang w:eastAsia="zh-CN"/>
          </w:rPr>
          <w:t>(八)、环境保护综合评价</w:t>
        </w:r>
        <w:r>
          <w:tab/>
        </w:r>
        <w:r>
          <w:fldChar w:fldCharType="begin"/>
        </w:r>
        <w:r>
          <w:instrText xml:space="preserve"> PAGEREF _Toc17592 \h </w:instrText>
        </w:r>
        <w:r>
          <w:fldChar w:fldCharType="separate"/>
        </w:r>
        <w:r>
          <w:t>43</w:t>
        </w:r>
        <w:r>
          <w:fldChar w:fldCharType="end"/>
        </w:r>
      </w:hyperlink>
    </w:p>
    <w:p>
      <w:pPr>
        <w:pStyle w:val="TOC1"/>
        <w:tabs>
          <w:tab w:val="right" w:leader="dot" w:pos="8306"/>
        </w:tabs>
      </w:pPr>
      <w:hyperlink w:anchor="_Toc30380" w:history="1">
        <w:r>
          <w:rPr>
            <w:rFonts w:ascii="仿宋" w:eastAsia="仿宋" w:hAnsi="仿宋" w:cs="仿宋" w:hint="eastAsia"/>
            <w:lang w:eastAsia="zh-CN"/>
          </w:rPr>
          <w:t>十二、温度控制器项目创新与研发</w:t>
        </w:r>
        <w:r>
          <w:tab/>
        </w:r>
        <w:r>
          <w:fldChar w:fldCharType="begin"/>
        </w:r>
        <w:r>
          <w:instrText xml:space="preserve"> PAGEREF _Toc30380 \h </w:instrText>
        </w:r>
        <w:r>
          <w:fldChar w:fldCharType="separate"/>
        </w:r>
        <w:r>
          <w:t>44</w:t>
        </w:r>
        <w:r>
          <w:fldChar w:fldCharType="end"/>
        </w:r>
      </w:hyperlink>
    </w:p>
    <w:p>
      <w:pPr>
        <w:pStyle w:val="TOC2"/>
        <w:tabs>
          <w:tab w:val="right" w:leader="dot" w:pos="8306"/>
        </w:tabs>
      </w:pPr>
      <w:hyperlink w:anchor="_Toc29432" w:history="1">
        <w:r>
          <w:rPr>
            <w:rFonts w:ascii="仿宋" w:eastAsia="仿宋" w:hAnsi="仿宋" w:cs="仿宋" w:hint="eastAsia"/>
            <w:lang w:eastAsia="zh-CN"/>
          </w:rPr>
          <w:t>(一)、创新策略与方向</w:t>
        </w:r>
        <w:r>
          <w:tab/>
        </w:r>
        <w:r>
          <w:fldChar w:fldCharType="begin"/>
        </w:r>
        <w:r>
          <w:instrText xml:space="preserve"> PAGEREF _Toc29432 \h </w:instrText>
        </w:r>
        <w:r>
          <w:fldChar w:fldCharType="separate"/>
        </w:r>
        <w:r>
          <w:t>44</w:t>
        </w:r>
        <w:r>
          <w:fldChar w:fldCharType="end"/>
        </w:r>
      </w:hyperlink>
    </w:p>
    <w:p>
      <w:pPr>
        <w:pStyle w:val="TOC2"/>
        <w:tabs>
          <w:tab w:val="right" w:leader="dot" w:pos="8306"/>
        </w:tabs>
      </w:pPr>
      <w:hyperlink w:anchor="_Toc22536" w:history="1">
        <w:r>
          <w:rPr>
            <w:rFonts w:ascii="仿宋" w:eastAsia="仿宋" w:hAnsi="仿宋" w:cs="仿宋" w:hint="eastAsia"/>
            <w:lang w:eastAsia="zh-CN"/>
          </w:rPr>
          <w:t>(二)、研发规划与投入</w:t>
        </w:r>
        <w:r>
          <w:tab/>
        </w:r>
        <w:r>
          <w:fldChar w:fldCharType="begin"/>
        </w:r>
        <w:r>
          <w:instrText xml:space="preserve"> PAGEREF _Toc22536 \h </w:instrText>
        </w:r>
        <w:r>
          <w:fldChar w:fldCharType="separate"/>
        </w:r>
        <w:r>
          <w:t>45</w:t>
        </w:r>
        <w:r>
          <w:fldChar w:fldCharType="end"/>
        </w:r>
      </w:hyperlink>
    </w:p>
    <w:p>
      <w:pPr>
        <w:pStyle w:val="TOC1"/>
        <w:tabs>
          <w:tab w:val="right" w:leader="dot" w:pos="8306"/>
        </w:tabs>
      </w:pPr>
      <w:hyperlink w:anchor="_Toc10670" w:history="1">
        <w:r>
          <w:rPr>
            <w:rFonts w:ascii="仿宋" w:eastAsia="仿宋" w:hAnsi="仿宋" w:cs="仿宋" w:hint="eastAsia"/>
            <w:lang w:eastAsia="zh-CN"/>
          </w:rPr>
          <w:t>十三、温度控制器项目实施保障措施</w:t>
        </w:r>
        <w:r>
          <w:tab/>
        </w:r>
        <w:r>
          <w:fldChar w:fldCharType="begin"/>
        </w:r>
        <w:r>
          <w:instrText xml:space="preserve"> PAGEREF _Toc10670 \h </w:instrText>
        </w:r>
        <w:r>
          <w:fldChar w:fldCharType="separate"/>
        </w:r>
        <w:r>
          <w:t>47</w:t>
        </w:r>
        <w:r>
          <w:fldChar w:fldCharType="end"/>
        </w:r>
      </w:hyperlink>
    </w:p>
    <w:p>
      <w:pPr>
        <w:pStyle w:val="TOC2"/>
        <w:tabs>
          <w:tab w:val="right" w:leader="dot" w:pos="8306"/>
        </w:tabs>
      </w:pPr>
      <w:hyperlink w:anchor="_Toc17966" w:history="1">
        <w:r>
          <w:rPr>
            <w:rFonts w:ascii="仿宋" w:eastAsia="仿宋" w:hAnsi="仿宋" w:cs="仿宋" w:hint="eastAsia"/>
            <w:lang w:eastAsia="zh-CN"/>
          </w:rPr>
          <w:t>(一)、温度控制器项目实施保障机制</w:t>
        </w:r>
        <w:r>
          <w:tab/>
        </w:r>
        <w:r>
          <w:fldChar w:fldCharType="begin"/>
        </w:r>
        <w:r>
          <w:instrText xml:space="preserve"> PAGEREF _Toc17966 \h </w:instrText>
        </w:r>
        <w:r>
          <w:fldChar w:fldCharType="separate"/>
        </w:r>
        <w:r>
          <w:t>47</w:t>
        </w:r>
        <w:r>
          <w:fldChar w:fldCharType="end"/>
        </w:r>
      </w:hyperlink>
    </w:p>
    <w:p>
      <w:pPr>
        <w:pStyle w:val="TOC2"/>
        <w:tabs>
          <w:tab w:val="right" w:leader="dot" w:pos="8306"/>
        </w:tabs>
      </w:pPr>
      <w:hyperlink w:anchor="_Toc16515" w:history="1">
        <w:r>
          <w:rPr>
            <w:rFonts w:ascii="仿宋" w:eastAsia="仿宋" w:hAnsi="仿宋" w:cs="仿宋" w:hint="eastAsia"/>
            <w:lang w:eastAsia="zh-CN"/>
          </w:rPr>
          <w:t>(二)、温度控制器项目法律合规要求</w:t>
        </w:r>
        <w:r>
          <w:tab/>
        </w:r>
        <w:r>
          <w:fldChar w:fldCharType="begin"/>
        </w:r>
        <w:r>
          <w:instrText xml:space="preserve"> PAGEREF _Toc16515 \h </w:instrText>
        </w:r>
        <w:r>
          <w:fldChar w:fldCharType="separate"/>
        </w:r>
        <w:r>
          <w:t>51</w:t>
        </w:r>
        <w:r>
          <w:fldChar w:fldCharType="end"/>
        </w:r>
      </w:hyperlink>
    </w:p>
    <w:p>
      <w:pPr>
        <w:pStyle w:val="TOC2"/>
        <w:tabs>
          <w:tab w:val="right" w:leader="dot" w:pos="8306"/>
        </w:tabs>
      </w:pPr>
      <w:hyperlink w:anchor="_Toc5490" w:history="1">
        <w:r>
          <w:rPr>
            <w:rFonts w:ascii="仿宋" w:eastAsia="仿宋" w:hAnsi="仿宋" w:cs="仿宋" w:hint="eastAsia"/>
            <w:lang w:eastAsia="zh-CN"/>
          </w:rPr>
          <w:t>(三)、温度控制器项目合同管理与法律事务</w:t>
        </w:r>
        <w:r>
          <w:tab/>
        </w:r>
        <w:r>
          <w:fldChar w:fldCharType="begin"/>
        </w:r>
        <w:r>
          <w:instrText xml:space="preserve"> PAGEREF _Toc5490 \h </w:instrText>
        </w:r>
        <w:r>
          <w:fldChar w:fldCharType="separate"/>
        </w:r>
        <w:r>
          <w:t>55</w:t>
        </w:r>
        <w:r>
          <w:fldChar w:fldCharType="end"/>
        </w:r>
      </w:hyperlink>
    </w:p>
    <w:p>
      <w:pPr>
        <w:pStyle w:val="TOC2"/>
        <w:tabs>
          <w:tab w:val="right" w:leader="dot" w:pos="8306"/>
        </w:tabs>
      </w:pPr>
      <w:hyperlink w:anchor="_Toc28812" w:history="1">
        <w:r>
          <w:rPr>
            <w:rFonts w:ascii="仿宋" w:eastAsia="仿宋" w:hAnsi="仿宋" w:cs="仿宋" w:hint="eastAsia"/>
            <w:lang w:eastAsia="zh-CN"/>
          </w:rPr>
          <w:t>(四)、温度控制器项目知识产权保护策略</w:t>
        </w:r>
        <w:r>
          <w:tab/>
        </w:r>
        <w:r>
          <w:fldChar w:fldCharType="begin"/>
        </w:r>
        <w:r>
          <w:instrText xml:space="preserve"> PAGEREF _Toc28812 \h </w:instrText>
        </w:r>
        <w:r>
          <w:fldChar w:fldCharType="separate"/>
        </w:r>
        <w:r>
          <w:t>61</w:t>
        </w:r>
        <w:r>
          <w:fldChar w:fldCharType="end"/>
        </w:r>
      </w:hyperlink>
    </w:p>
    <w:p>
      <w:pPr>
        <w:pStyle w:val="TOC1"/>
        <w:tabs>
          <w:tab w:val="right" w:leader="dot" w:pos="8306"/>
        </w:tabs>
      </w:pPr>
      <w:hyperlink w:anchor="_Toc8313" w:history="1">
        <w:r>
          <w:rPr>
            <w:rFonts w:ascii="仿宋" w:eastAsia="仿宋" w:hAnsi="仿宋" w:cs="仿宋" w:hint="eastAsia"/>
            <w:lang w:eastAsia="zh-CN"/>
          </w:rPr>
          <w:t>十四、温度控制器项目变更管理</w:t>
        </w:r>
        <w:r>
          <w:tab/>
        </w:r>
        <w:r>
          <w:fldChar w:fldCharType="begin"/>
        </w:r>
        <w:r>
          <w:instrText xml:space="preserve"> PAGEREF _Toc8313 \h </w:instrText>
        </w:r>
        <w:r>
          <w:fldChar w:fldCharType="separate"/>
        </w:r>
        <w:r>
          <w:t>64</w:t>
        </w:r>
        <w:r>
          <w:fldChar w:fldCharType="end"/>
        </w:r>
      </w:hyperlink>
    </w:p>
    <w:p>
      <w:pPr>
        <w:pStyle w:val="TOC2"/>
        <w:tabs>
          <w:tab w:val="right" w:leader="dot" w:pos="8306"/>
        </w:tabs>
      </w:pPr>
      <w:hyperlink w:anchor="_Toc8242" w:history="1">
        <w:r>
          <w:rPr>
            <w:rFonts w:ascii="仿宋" w:eastAsia="仿宋" w:hAnsi="仿宋" w:cs="仿宋" w:hint="eastAsia"/>
            <w:lang w:eastAsia="zh-CN"/>
          </w:rPr>
          <w:t>(一)、变更申请与评估</w:t>
        </w:r>
        <w:r>
          <w:tab/>
        </w:r>
        <w:r>
          <w:fldChar w:fldCharType="begin"/>
        </w:r>
        <w:r>
          <w:instrText xml:space="preserve"> PAGEREF _Toc8242 \h </w:instrText>
        </w:r>
        <w:r>
          <w:fldChar w:fldCharType="separate"/>
        </w:r>
        <w:r>
          <w:t>64</w:t>
        </w:r>
        <w:r>
          <w:fldChar w:fldCharType="end"/>
        </w:r>
      </w:hyperlink>
    </w:p>
    <w:p>
      <w:pPr>
        <w:pStyle w:val="TOC2"/>
        <w:tabs>
          <w:tab w:val="right" w:leader="dot" w:pos="8306"/>
        </w:tabs>
      </w:pPr>
      <w:hyperlink w:anchor="_Toc14587" w:history="1">
        <w:r>
          <w:rPr>
            <w:rFonts w:ascii="仿宋" w:eastAsia="仿宋" w:hAnsi="仿宋" w:cs="仿宋" w:hint="eastAsia"/>
            <w:lang w:eastAsia="zh-CN"/>
          </w:rPr>
          <w:t>(二)、变更实施与控制</w:t>
        </w:r>
        <w:r>
          <w:tab/>
        </w:r>
        <w:r>
          <w:fldChar w:fldCharType="begin"/>
        </w:r>
        <w:r>
          <w:instrText xml:space="preserve"> PAGEREF _Toc14587 \h </w:instrText>
        </w:r>
        <w:r>
          <w:fldChar w:fldCharType="separate"/>
        </w:r>
        <w:r>
          <w:t>64</w:t>
        </w:r>
        <w:r>
          <w:fldChar w:fldCharType="end"/>
        </w:r>
      </w:hyperlink>
    </w:p>
    <w:p>
      <w:pPr>
        <w:pStyle w:val="TOC1"/>
        <w:tabs>
          <w:tab w:val="right" w:leader="dot" w:pos="8306"/>
        </w:tabs>
      </w:pPr>
      <w:hyperlink w:anchor="_Toc4981" w:history="1">
        <w:r>
          <w:rPr>
            <w:rFonts w:ascii="仿宋" w:eastAsia="仿宋" w:hAnsi="仿宋" w:cs="仿宋" w:hint="eastAsia"/>
            <w:lang w:eastAsia="zh-CN"/>
          </w:rPr>
          <w:t>十五、温度控制器项目实施时间节点</w:t>
        </w:r>
        <w:r>
          <w:tab/>
        </w:r>
        <w:r>
          <w:fldChar w:fldCharType="begin"/>
        </w:r>
        <w:r>
          <w:instrText xml:space="preserve"> PAGEREF _Toc4981 \h </w:instrText>
        </w:r>
        <w:r>
          <w:fldChar w:fldCharType="separate"/>
        </w:r>
        <w:r>
          <w:t>65</w:t>
        </w:r>
        <w:r>
          <w:fldChar w:fldCharType="end"/>
        </w:r>
      </w:hyperlink>
    </w:p>
    <w:p>
      <w:pPr>
        <w:pStyle w:val="TOC2"/>
        <w:tabs>
          <w:tab w:val="right" w:leader="dot" w:pos="8306"/>
        </w:tabs>
      </w:pPr>
      <w:hyperlink w:anchor="_Toc3959" w:history="1">
        <w:r>
          <w:rPr>
            <w:rFonts w:ascii="仿宋" w:eastAsia="仿宋" w:hAnsi="仿宋" w:cs="仿宋" w:hint="eastAsia"/>
            <w:lang w:eastAsia="zh-CN"/>
          </w:rPr>
          <w:t>(一)、温度控制器项目启动阶段时间节点</w:t>
        </w:r>
        <w:r>
          <w:tab/>
        </w:r>
        <w:r>
          <w:fldChar w:fldCharType="begin"/>
        </w:r>
        <w:r>
          <w:instrText xml:space="preserve"> PAGEREF _Toc3959 \h </w:instrText>
        </w:r>
        <w:r>
          <w:fldChar w:fldCharType="separate"/>
        </w:r>
        <w:r>
          <w:t>65</w:t>
        </w:r>
        <w:r>
          <w:fldChar w:fldCharType="end"/>
        </w:r>
      </w:hyperlink>
    </w:p>
    <w:p>
      <w:pPr>
        <w:pStyle w:val="TOC2"/>
        <w:tabs>
          <w:tab w:val="right" w:leader="dot" w:pos="8306"/>
        </w:tabs>
      </w:pPr>
      <w:hyperlink w:anchor="_Toc19284" w:history="1">
        <w:r>
          <w:rPr>
            <w:rFonts w:ascii="仿宋" w:eastAsia="仿宋" w:hAnsi="仿宋" w:cs="仿宋" w:hint="eastAsia"/>
            <w:lang w:eastAsia="zh-CN"/>
          </w:rPr>
          <w:t>(二)、温度控制器项目执行阶段时间节点</w:t>
        </w:r>
        <w:r>
          <w:tab/>
        </w:r>
        <w:r>
          <w:fldChar w:fldCharType="begin"/>
        </w:r>
        <w:r>
          <w:instrText xml:space="preserve"> PAGEREF _Toc19284 \h </w:instrText>
        </w:r>
        <w:r>
          <w:fldChar w:fldCharType="separate"/>
        </w:r>
        <w:r>
          <w:t>66</w:t>
        </w:r>
        <w:r>
          <w:fldChar w:fldCharType="end"/>
        </w:r>
      </w:hyperlink>
    </w:p>
    <w:p>
      <w:pPr>
        <w:pStyle w:val="TOC2"/>
        <w:tabs>
          <w:tab w:val="right" w:leader="dot" w:pos="8306"/>
        </w:tabs>
      </w:pPr>
      <w:hyperlink w:anchor="_Toc20865" w:history="1">
        <w:r>
          <w:rPr>
            <w:rFonts w:ascii="仿宋" w:eastAsia="仿宋" w:hAnsi="仿宋" w:cs="仿宋" w:hint="eastAsia"/>
            <w:lang w:eastAsia="zh-CN"/>
          </w:rPr>
          <w:t>(三)、温度控制器项目完成阶段时间节点</w:t>
        </w:r>
        <w:r>
          <w:tab/>
        </w:r>
        <w:r>
          <w:fldChar w:fldCharType="begin"/>
        </w:r>
        <w:r>
          <w:instrText xml:space="preserve"> PAGEREF _Toc20865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6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86"/>
      <w:r>
        <w:rPr>
          <w:rFonts w:ascii="仿宋" w:eastAsia="仿宋" w:hAnsi="仿宋" w:cs="仿宋" w:hint="eastAsia"/>
          <w:lang w:eastAsia="zh-CN"/>
        </w:rPr>
        <w:t>(一)、温度控制器行业分析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温度控制器行业一直以来都是市场的关注焦点。行业内的发展趋势、竞争态势以及潜在机会都对温度控制器项目的推进产生深远的影响。通过深入研究行业的整体概貌，我们将更好地理解行业的核心特征，为温度控制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度控制器行业，技术一直是推动创新和发展的关键因素。我们将对当前技术趋势进行详尽分析，包括但不限于人工智能、大数据应用、先进制造技术等。这有助于温度控制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温度控制器项目成功的基础。我们将对主要竞争对手进行深入研究，包括其市场份额、产品特点、市场定位等。通过全面了解竞争对手的优势和劣势，温度控制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460"/>
      <w:r>
        <w:rPr>
          <w:rFonts w:ascii="仿宋" w:eastAsia="仿宋" w:hAnsi="仿宋" w:cs="仿宋" w:hint="eastAsia"/>
          <w:sz w:val="28"/>
          <w:lang w:eastAsia="zh-CN"/>
        </w:rPr>
        <w:t>(二)、温度控制器市场分析预测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温度控制器市场未来的增长趋势。这包括市场的整体规模、各细分领域的发展趋势等。温度控制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温度控制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温度控制器项目实施过程中需要充分考虑的因素。我们将对市场风险进行全面评估，包括但不限于政策法规风险、市场竞争风险、技术变革风险等。通过对潜在风险的深入分析，温度控制器项目可以制定相应的风险缓解策略，降低不确定性对温度控制器项目的影响。</w:t>
      </w:r>
    </w:p>
    <w:p>
      <w:pPr>
        <w:pStyle w:val="Heading1"/>
        <w:ind w:firstLine="560" w:firstLineChars="200"/>
        <w:rPr>
          <w:rFonts w:ascii="仿宋" w:eastAsia="仿宋" w:hAnsi="仿宋" w:cs="仿宋" w:hint="eastAsia"/>
          <w:sz w:val="28"/>
          <w:lang w:eastAsia="zh-CN"/>
        </w:rPr>
      </w:pPr>
      <w:bookmarkStart w:id="5" w:name="_Toc17379"/>
      <w:r>
        <w:rPr>
          <w:rFonts w:ascii="仿宋" w:eastAsia="仿宋" w:hAnsi="仿宋" w:cs="仿宋" w:hint="eastAsia"/>
          <w:sz w:val="28"/>
          <w:lang w:eastAsia="zh-CN"/>
        </w:rPr>
        <w:t>二、温度控制器项目选址可行性分析</w:t>
      </w:r>
      <w:bookmarkEnd w:id="5"/>
    </w:p>
    <w:p>
      <w:pPr>
        <w:pStyle w:val="Heading2"/>
        <w:rPr>
          <w:rFonts w:ascii="仿宋" w:eastAsia="仿宋" w:hAnsi="仿宋" w:cs="仿宋" w:hint="eastAsia"/>
          <w:lang w:eastAsia="zh-CN"/>
        </w:rPr>
      </w:pPr>
      <w:bookmarkStart w:id="6" w:name="_Toc17388"/>
      <w:r>
        <w:rPr>
          <w:rFonts w:ascii="仿宋" w:eastAsia="仿宋" w:hAnsi="仿宋" w:cs="仿宋" w:hint="eastAsia"/>
          <w:lang w:eastAsia="zh-CN"/>
        </w:rPr>
        <w:t>(一)、温度控制器项目选址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该温度控制器项目选址位于XX省XX市XX区XXX街道</w:t>
      </w:r>
    </w:p>
    <w:p>
      <w:pPr>
        <w:pStyle w:val="Heading2"/>
        <w:ind w:firstLine="560" w:firstLineChars="200"/>
        <w:rPr>
          <w:rFonts w:ascii="仿宋" w:eastAsia="仿宋" w:hAnsi="仿宋" w:cs="仿宋" w:hint="eastAsia"/>
          <w:sz w:val="28"/>
          <w:lang w:eastAsia="zh-CN"/>
        </w:rPr>
      </w:pPr>
      <w:bookmarkStart w:id="7" w:name="_Toc1705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温度控制器项目的征地面积将根据温度控制器项目的实际规模和需求进行精确规划。具体面积XXX平方米，旨在确保温度控制器项目不仅能够满足当前的发展需求，还能够预留空间以适应未来的扩展。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净用地面积是在征地面积基础上去除不可利用面积后的实际可开发用地。具体面积XXX平方米，考虑到环保、交通、安全等多方面因素，以确保温度控制器项目在整体利用效率上达到最优。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温度控制器项目计划建设的建筑总规模具体面积XXX平方米。这一规模的确定综合考虑了温度控制器项目的性质、规模，以及城市规划的相关要求，确保建筑布局与周边环境协调一致。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绿地率是温度控制器项目用地中被规划为绿地的比例。具体面积XXX平方米，旨在通过合理规划绿地，改善温度控制器项目周边环境，提升居民生活质量，并符合城市整体绿化规划。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容积率是用地上可以建设的建筑总体积与用地面积之比。具体面积XXX，通过合理的容积率规划，确保温度控制器项目建筑规模与周边环境和谐共生。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温度控制器项目选址与当地城市规划相一致，具体面积XXX平方米。通过与城市规划部门深入沟通，确保温度控制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温度控制器项目选址符合当地产业政策，具体面积XXX平方米。这包括温度控制器项目对当地经济的促进作用，以及对相关产业的带动效应，确保温度控制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用地总体要求必须符合环保和可持续发展的原则，具体面积XXX平方米。通过采用绿色建筑设计、节能减排等措施，确保温度控制器项目在建设和运营过程中对环境的影响最小化，达到可持续发展的要求。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确保温度控制器项目选址具备必要的公共设施配套，具体面积XXX平方米。这包括交通便利性、教育、医疗等基础设施，以提高居民生活品质，使得温度控制器项目选址更具吸引力。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考虑用地总体要求对当地社会稳定性的影响，具体面积XXX平方米。通过深入了解当地社区反馈，确保温度控制器项目的选址和建设过程对当地社会和谐稳定产生积极作用。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温度控制器项目选址不仅符合法规和规划，还在实际操作中具有可行性。这一全面规划将为温度控制器项目的成功实施提供坚实的基础，确保温度控制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29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度控制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温度控制器项目的设备规划和空间设计中，我们将采取灵活设备布局的措施。设备布局将根据实际需求进行灵活设计，避免不必要的浪费。通过合理规划设备摆放位置，我们将提高设备的利用率，减少设备间距，以确保温度控制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温度控制器项目内部引入共享设施的概念，例如共享会议室、办公区等。通过这种方式，我们可以减少对资源的重复建设，提高资源共享效率，从而减小温度控制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46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温度控制器项目的总图布置中，我们将不同功能区域进行明确的规划，以最大程度满足温度控制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88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温度控制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温度控制器项目对环境的影响是综合评价的重要因素之一。我们将详细考虑选址周边的自然环境、生态保护区、水源地等情况，确保温度控制器项目的建设和运营对环境影响最小化，并符合当地的环保法规标准。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对选址的评价还需充分考虑当地政府的产业政策和法规。我们将详细了解温度控制器项目所在地的相关政策，确保温度控制器项目的规划和运营与当地法规相符，降低不必要的法律风险。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考虑到社会稳定性对企业运营的重要性，我们将评估选址地区的社会安全情况、劳工关系、社区反馈等方面，以确保温度控制器项目的建设和运营不会受到社会稳定性的负面影响。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最后，我们将综合考虑用地成本，包括土地购置费用、土地开发成本等。通过对用地成本的详细评估，我们能够做出更为精确的经济效益分析，为温度控制器项目的投资决策提供有力支持。</w:t>
      </w:r>
    </w:p>
    <w:p>
      <w:pPr>
        <w:pStyle w:val="Heading1"/>
        <w:ind w:firstLine="560" w:firstLineChars="200"/>
        <w:rPr>
          <w:rFonts w:ascii="仿宋" w:eastAsia="仿宋" w:hAnsi="仿宋" w:cs="仿宋" w:hint="eastAsia"/>
          <w:sz w:val="28"/>
          <w:lang w:eastAsia="zh-CN"/>
        </w:rPr>
      </w:pPr>
      <w:bookmarkStart w:id="11" w:name="_Toc2569"/>
      <w:r>
        <w:rPr>
          <w:rFonts w:ascii="仿宋" w:eastAsia="仿宋" w:hAnsi="仿宋" w:cs="仿宋" w:hint="eastAsia"/>
          <w:sz w:val="28"/>
          <w:lang w:eastAsia="zh-CN"/>
        </w:rPr>
        <w:t>三、温度控制器项目文档管理</w:t>
      </w:r>
      <w:bookmarkEnd w:id="11"/>
    </w:p>
    <w:p>
      <w:pPr>
        <w:pStyle w:val="Heading2"/>
        <w:rPr>
          <w:rFonts w:ascii="仿宋" w:eastAsia="仿宋" w:hAnsi="仿宋" w:cs="仿宋" w:hint="eastAsia"/>
          <w:lang w:eastAsia="zh-CN"/>
        </w:rPr>
      </w:pPr>
      <w:bookmarkStart w:id="12" w:name="_Toc2955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温度控制器项目高度重视文档的质量和准确性，以支持温度控制器项目的各项活动和决策。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控制器项目文档的编制始于温度控制器项目计划的初期，我们制定了详细的文档编制计划，明确了每个文档的内容、格式和编写责任人。在温度控制器项目启动阶段，我们首先编制了温度控制器项目章程，明确定义了温度控制器项目的目标、范围、风险等关键要素。随后，温度控制器项目团队根据计划陆续编制了需求文档、设计文档、测试文档等各类文档，确保温度控制器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温度控制器项目管理中的重要环节，旨在确保温度控制器项目文档符合质量标准和温度控制器项目需求。在温度控制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温度控制器项目相关利益方和专业领域的专家对文档进行独立审查。这有助于获取更全面、客观的反馈，确保温度控制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温度控制器项目在文档编制与审查方面建立了严格的管理机制，通过规范的流程和多维度的审查，确保温度控制器项目文档的质量、准确性和可靠性，为温度控制器项目的顺利推进提供了有力支持。</w:t>
      </w:r>
    </w:p>
    <w:p>
      <w:pPr>
        <w:pStyle w:val="Heading2"/>
        <w:ind w:firstLine="560" w:firstLineChars="200"/>
        <w:rPr>
          <w:rFonts w:ascii="仿宋" w:eastAsia="仿宋" w:hAnsi="仿宋" w:cs="仿宋" w:hint="eastAsia"/>
          <w:sz w:val="28"/>
          <w:lang w:eastAsia="zh-CN"/>
        </w:rPr>
      </w:pPr>
      <w:bookmarkStart w:id="13" w:name="_Toc693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在温度控制器项目中，我们致力于优化文档发布与分发过程，以确保信息的高效传递和团队间协作的顺畅进行。以下是我们采取的关键优化策略：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我们通过多渠道发布文档，包括电子邮件、温度控制器项目管理平台、内部网站等，以满足不同团队成员的偏好和需求。多渠道发布确保了信息的全面覆盖。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我们采用了精细的权限控制，确保只有授权人员可以访问敏感信息。这种安全措施保护了温度控制器项目文档的机密性，防止了未经授权的信息泄露。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402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文档存档与归档是温度控制器项目生命周期中一个至关重要的环节，直接关系到温度控制器项目信息的长期保存和历史记录的完整性。在温度控制器项目中，我们实施了一系列有效的文档存档与归档管理策略：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603"/>
      <w:r>
        <w:rPr>
          <w:rFonts w:ascii="仿宋" w:eastAsia="仿宋" w:hAnsi="仿宋" w:cs="仿宋" w:hint="eastAsia"/>
          <w:sz w:val="28"/>
          <w:lang w:eastAsia="zh-CN"/>
        </w:rPr>
        <w:t>四、温度控制器项目建设单位说明</w:t>
      </w:r>
      <w:bookmarkEnd w:id="15"/>
    </w:p>
    <w:p>
      <w:pPr>
        <w:pStyle w:val="Heading2"/>
        <w:rPr>
          <w:rFonts w:ascii="仿宋" w:eastAsia="仿宋" w:hAnsi="仿宋" w:cs="仿宋" w:hint="eastAsia"/>
          <w:lang w:eastAsia="zh-CN"/>
        </w:rPr>
      </w:pPr>
      <w:bookmarkStart w:id="16" w:name="_Toc2296"/>
      <w:r>
        <w:rPr>
          <w:rFonts w:ascii="仿宋" w:eastAsia="仿宋" w:hAnsi="仿宋" w:cs="仿宋" w:hint="eastAsia"/>
          <w:lang w:eastAsia="zh-CN"/>
        </w:rPr>
        <w:t>(一)、温度控制器项目承办单位基本情况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391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温度控制器项目承办单位的XXXX，我们着眼于实现可持续的经济效益。通过技术创新和解决方案的提供，公司预计在温度控制器项目执行期间将获得可观的收入增长。这一收入来源主要包括温度控制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同时，我们注重成本控制和效率提升，以确保温度控制器项目的可持续盈利。透过精细的管理和资源优化，公司期望实现温度控制器项目利润最大化。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温度控制器项目实施进行全面的投资评估，包括温度控制器项目启动阶段的资金投入和后续运营成本。通过对温度控制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温度控制器项目实施过程中具备足够的资金流动性，公司将进行详尽的现金流分析。这包括资金需求的合理预测、温度控制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1301"/>
      <w:r>
        <w:rPr>
          <w:rFonts w:ascii="仿宋" w:eastAsia="仿宋" w:hAnsi="仿宋" w:cs="仿宋" w:hint="eastAsia"/>
          <w:sz w:val="28"/>
          <w:lang w:eastAsia="zh-CN"/>
        </w:rPr>
        <w:t>五、温度控制器项目建设背景及必要性分析</w:t>
      </w:r>
      <w:bookmarkEnd w:id="18"/>
    </w:p>
    <w:p>
      <w:pPr>
        <w:pStyle w:val="Heading2"/>
        <w:rPr>
          <w:rFonts w:ascii="仿宋" w:eastAsia="仿宋" w:hAnsi="仿宋" w:cs="仿宋" w:hint="eastAsia"/>
          <w:lang w:eastAsia="zh-CN"/>
        </w:rPr>
      </w:pPr>
      <w:bookmarkStart w:id="19" w:name="_Toc3467"/>
      <w:r>
        <w:rPr>
          <w:rFonts w:ascii="仿宋" w:eastAsia="仿宋" w:hAnsi="仿宋" w:cs="仿宋" w:hint="eastAsia"/>
          <w:lang w:eastAsia="zh-CN"/>
        </w:rPr>
        <w:t>(一)、温度控制器项目背景分析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控制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温度控制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温度控制器项目在这个潮流中的定位。同时，我们将关注行业内涌现的新兴机遇，以便温度控制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温度控制器项目提供了强大的发展动力。我们将聚焦于行业内最新的技术发展趋势，包括但不限于人工智能、大数据分析、物联网等领域。通过深度的技术研究，我们将确保温度控制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温度控制器项目发展的源泉。我们将投入更多的精力对市场需求进行深入剖析，超越表面的需求，深入挖掘潜在的市场痛点和机遇。通过对市场需求的细致了解，温度控制器项目将更有针对性地设计解决方案，满足市场的多样化需求，从而更好地促进温度控制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温度控制器项目战略至关重要。我们将对竞争态势进行更为深入的分析，包括但不限于市场份额、产品特点、客户满意度等多个维度。通过深度的竞争分析，温度控制器项目将能够更准确地把握市场脉搏，制定具有竞争力的温度控制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温度控制器项目的发展具有直接的影响。我们将进行更为全面的法规和政策分析，了解行业发展中的潜在法律风险和合规挑战。通过充分了解和遵守相关法规，温度控制器项目将确保在法律框架内合法合规运营，为温度控制器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https://d.book118.com/738044032137006025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温度控制器项目规划设计纲要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温度控制器项目规划设计纲要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温度控制器项目规划设计纲要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温度控制器项目规划设计纲要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温度控制器项目规划设计纲要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温度控制器项目规划设计纲要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温度控制器项目规划设计纲要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温度控制器项目规划设计纲要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温度控制器项目规划设计纲要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温度控制器项目规划设计纲要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温度控制器项目规划设计纲要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温度控制器项目规划设计纲要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温度控制器项目规划设计纲要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温度控制器项目规划设计纲要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温度控制器项目规划设计纲要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温度控制器项目规划设计纲要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温度控制器项目规划设计纲要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0F1B75"/>
    <w:rsid w:val="330F1B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4403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2024-01-12T12:18:00Z</dcterms:created>
  <dcterms:modified xsi:type="dcterms:W3CDTF">2024-01-12T12:18:47Z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47BB129D1E7847C98ADB430524C3F2A6_11</vt:lpwstr>
  </property>
  <property fmtid="{D5CDD505-2E9C-101B-9397-08002B2CF9AE}" pid="3" name="KSOProductBuildVer">
    <vt:lpwstr>2052-12.1.0.16120</vt:lpwstr>
  </property>
</Properties>
</file>