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医疗餐饮项目规划设计蓝图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5" w:history="1">
        <w:r>
          <w:rPr>
            <w:rFonts w:ascii="仿宋" w:eastAsia="仿宋" w:hAnsi="仿宋" w:cs="仿宋" w:hint="eastAsia"/>
            <w:lang w:eastAsia="zh-CN"/>
          </w:rPr>
          <w:t>概论</w:t>
        </w:r>
        <w:r>
          <w:tab/>
        </w:r>
        <w:r>
          <w:fldChar w:fldCharType="begin"/>
        </w:r>
        <w:r>
          <w:instrText xml:space="preserve"> PAGEREF _Toc29355 \h </w:instrText>
        </w:r>
        <w:r>
          <w:fldChar w:fldCharType="separate"/>
        </w:r>
        <w:r>
          <w:t>3</w:t>
        </w:r>
        <w:r>
          <w:fldChar w:fldCharType="end"/>
        </w:r>
      </w:hyperlink>
    </w:p>
    <w:p>
      <w:pPr>
        <w:pStyle w:val="TOC1"/>
        <w:tabs>
          <w:tab w:val="right" w:leader="dot" w:pos="8306"/>
        </w:tabs>
      </w:pPr>
      <w:hyperlink w:anchor="_Toc14724" w:history="1">
        <w:r>
          <w:rPr>
            <w:rFonts w:ascii="仿宋" w:eastAsia="仿宋" w:hAnsi="仿宋" w:cs="仿宋" w:hint="eastAsia"/>
            <w:lang w:eastAsia="zh-CN"/>
          </w:rPr>
          <w:t>一、医疗餐饮项目文档管理</w:t>
        </w:r>
        <w:r>
          <w:tab/>
        </w:r>
        <w:r>
          <w:fldChar w:fldCharType="begin"/>
        </w:r>
        <w:r>
          <w:instrText xml:space="preserve"> PAGEREF _Toc14724 \h </w:instrText>
        </w:r>
        <w:r>
          <w:fldChar w:fldCharType="separate"/>
        </w:r>
        <w:r>
          <w:t>3</w:t>
        </w:r>
        <w:r>
          <w:fldChar w:fldCharType="end"/>
        </w:r>
      </w:hyperlink>
    </w:p>
    <w:p>
      <w:pPr>
        <w:pStyle w:val="TOC2"/>
        <w:tabs>
          <w:tab w:val="right" w:leader="dot" w:pos="8306"/>
        </w:tabs>
      </w:pPr>
      <w:hyperlink w:anchor="_Toc20526" w:history="1">
        <w:r>
          <w:rPr>
            <w:rFonts w:ascii="仿宋" w:eastAsia="仿宋" w:hAnsi="仿宋" w:cs="仿宋" w:hint="eastAsia"/>
            <w:lang w:eastAsia="zh-CN"/>
          </w:rPr>
          <w:t>(一)、文档编制与审查</w:t>
        </w:r>
        <w:r>
          <w:tab/>
        </w:r>
        <w:r>
          <w:fldChar w:fldCharType="begin"/>
        </w:r>
        <w:r>
          <w:instrText xml:space="preserve"> PAGEREF _Toc20526 \h </w:instrText>
        </w:r>
        <w:r>
          <w:fldChar w:fldCharType="separate"/>
        </w:r>
        <w:r>
          <w:t>3</w:t>
        </w:r>
        <w:r>
          <w:fldChar w:fldCharType="end"/>
        </w:r>
      </w:hyperlink>
    </w:p>
    <w:p>
      <w:pPr>
        <w:pStyle w:val="TOC2"/>
        <w:tabs>
          <w:tab w:val="right" w:leader="dot" w:pos="8306"/>
        </w:tabs>
      </w:pPr>
      <w:hyperlink w:anchor="_Toc27580" w:history="1">
        <w:r>
          <w:rPr>
            <w:rFonts w:ascii="仿宋" w:eastAsia="仿宋" w:hAnsi="仿宋" w:cs="仿宋" w:hint="eastAsia"/>
            <w:lang w:eastAsia="zh-CN"/>
          </w:rPr>
          <w:t>(二)、文档发布与分发</w:t>
        </w:r>
        <w:r>
          <w:tab/>
        </w:r>
        <w:r>
          <w:fldChar w:fldCharType="begin"/>
        </w:r>
        <w:r>
          <w:instrText xml:space="preserve"> PAGEREF _Toc27580 \h </w:instrText>
        </w:r>
        <w:r>
          <w:fldChar w:fldCharType="separate"/>
        </w:r>
        <w:r>
          <w:t>4</w:t>
        </w:r>
        <w:r>
          <w:fldChar w:fldCharType="end"/>
        </w:r>
      </w:hyperlink>
    </w:p>
    <w:p>
      <w:pPr>
        <w:pStyle w:val="TOC2"/>
        <w:tabs>
          <w:tab w:val="right" w:leader="dot" w:pos="8306"/>
        </w:tabs>
      </w:pPr>
      <w:hyperlink w:anchor="_Toc22239" w:history="1">
        <w:r>
          <w:rPr>
            <w:rFonts w:ascii="仿宋" w:eastAsia="仿宋" w:hAnsi="仿宋" w:cs="仿宋" w:hint="eastAsia"/>
            <w:lang w:eastAsia="zh-CN"/>
          </w:rPr>
          <w:t>(三)、文档存档与归档</w:t>
        </w:r>
        <w:r>
          <w:tab/>
        </w:r>
        <w:r>
          <w:fldChar w:fldCharType="begin"/>
        </w:r>
        <w:r>
          <w:instrText xml:space="preserve"> PAGEREF _Toc22239 \h </w:instrText>
        </w:r>
        <w:r>
          <w:fldChar w:fldCharType="separate"/>
        </w:r>
        <w:r>
          <w:t>5</w:t>
        </w:r>
        <w:r>
          <w:fldChar w:fldCharType="end"/>
        </w:r>
      </w:hyperlink>
    </w:p>
    <w:p>
      <w:pPr>
        <w:pStyle w:val="TOC1"/>
        <w:tabs>
          <w:tab w:val="right" w:leader="dot" w:pos="8306"/>
        </w:tabs>
      </w:pPr>
      <w:hyperlink w:anchor="_Toc1733" w:history="1">
        <w:r>
          <w:rPr>
            <w:rFonts w:ascii="仿宋" w:eastAsia="仿宋" w:hAnsi="仿宋" w:cs="仿宋" w:hint="eastAsia"/>
            <w:lang w:eastAsia="zh-CN"/>
          </w:rPr>
          <w:t>二、医疗餐饮项目建设单位说明</w:t>
        </w:r>
        <w:r>
          <w:tab/>
        </w:r>
        <w:r>
          <w:fldChar w:fldCharType="begin"/>
        </w:r>
        <w:r>
          <w:instrText xml:space="preserve"> PAGEREF _Toc1733 \h </w:instrText>
        </w:r>
        <w:r>
          <w:fldChar w:fldCharType="separate"/>
        </w:r>
        <w:r>
          <w:t>6</w:t>
        </w:r>
        <w:r>
          <w:fldChar w:fldCharType="end"/>
        </w:r>
      </w:hyperlink>
    </w:p>
    <w:p>
      <w:pPr>
        <w:pStyle w:val="TOC2"/>
        <w:tabs>
          <w:tab w:val="right" w:leader="dot" w:pos="8306"/>
        </w:tabs>
      </w:pPr>
      <w:hyperlink w:anchor="_Toc25366" w:history="1">
        <w:r>
          <w:rPr>
            <w:rFonts w:ascii="仿宋" w:eastAsia="仿宋" w:hAnsi="仿宋" w:cs="仿宋" w:hint="eastAsia"/>
            <w:lang w:eastAsia="zh-CN"/>
          </w:rPr>
          <w:t>(一)、医疗餐饮项目承办单位基本情况</w:t>
        </w:r>
        <w:r>
          <w:tab/>
        </w:r>
        <w:r>
          <w:fldChar w:fldCharType="begin"/>
        </w:r>
        <w:r>
          <w:instrText xml:space="preserve"> PAGEREF _Toc25366 \h </w:instrText>
        </w:r>
        <w:r>
          <w:fldChar w:fldCharType="separate"/>
        </w:r>
        <w:r>
          <w:t>6</w:t>
        </w:r>
        <w:r>
          <w:fldChar w:fldCharType="end"/>
        </w:r>
      </w:hyperlink>
    </w:p>
    <w:p>
      <w:pPr>
        <w:pStyle w:val="TOC2"/>
        <w:tabs>
          <w:tab w:val="right" w:leader="dot" w:pos="8306"/>
        </w:tabs>
      </w:pPr>
      <w:hyperlink w:anchor="_Toc2635" w:history="1">
        <w:r>
          <w:rPr>
            <w:rFonts w:ascii="仿宋" w:eastAsia="仿宋" w:hAnsi="仿宋" w:cs="仿宋" w:hint="eastAsia"/>
            <w:lang w:eastAsia="zh-CN"/>
          </w:rPr>
          <w:t>(二)、公司经济效益分析</w:t>
        </w:r>
        <w:r>
          <w:tab/>
        </w:r>
        <w:r>
          <w:fldChar w:fldCharType="begin"/>
        </w:r>
        <w:r>
          <w:instrText xml:space="preserve"> PAGEREF _Toc2635 \h </w:instrText>
        </w:r>
        <w:r>
          <w:fldChar w:fldCharType="separate"/>
        </w:r>
        <w:r>
          <w:t>7</w:t>
        </w:r>
        <w:r>
          <w:fldChar w:fldCharType="end"/>
        </w:r>
      </w:hyperlink>
    </w:p>
    <w:p>
      <w:pPr>
        <w:pStyle w:val="TOC1"/>
        <w:tabs>
          <w:tab w:val="right" w:leader="dot" w:pos="8306"/>
        </w:tabs>
      </w:pPr>
      <w:hyperlink w:anchor="_Toc8097" w:history="1">
        <w:r>
          <w:rPr>
            <w:rFonts w:ascii="仿宋" w:eastAsia="仿宋" w:hAnsi="仿宋" w:cs="仿宋" w:hint="eastAsia"/>
            <w:lang w:eastAsia="zh-CN"/>
          </w:rPr>
          <w:t>三、医疗餐饮项目概论</w:t>
        </w:r>
        <w:r>
          <w:tab/>
        </w:r>
        <w:r>
          <w:fldChar w:fldCharType="begin"/>
        </w:r>
        <w:r>
          <w:instrText xml:space="preserve"> PAGEREF _Toc8097 \h </w:instrText>
        </w:r>
        <w:r>
          <w:fldChar w:fldCharType="separate"/>
        </w:r>
        <w:r>
          <w:t>8</w:t>
        </w:r>
        <w:r>
          <w:fldChar w:fldCharType="end"/>
        </w:r>
      </w:hyperlink>
    </w:p>
    <w:p>
      <w:pPr>
        <w:pStyle w:val="TOC2"/>
        <w:tabs>
          <w:tab w:val="right" w:leader="dot" w:pos="8306"/>
        </w:tabs>
      </w:pPr>
      <w:hyperlink w:anchor="_Toc16497" w:history="1">
        <w:r>
          <w:rPr>
            <w:rFonts w:ascii="仿宋" w:eastAsia="仿宋" w:hAnsi="仿宋" w:cs="仿宋" w:hint="eastAsia"/>
            <w:lang w:eastAsia="zh-CN"/>
          </w:rPr>
          <w:t>(一)、医疗餐饮项目概况</w:t>
        </w:r>
        <w:r>
          <w:tab/>
        </w:r>
        <w:r>
          <w:fldChar w:fldCharType="begin"/>
        </w:r>
        <w:r>
          <w:instrText xml:space="preserve"> PAGEREF _Toc16497 \h </w:instrText>
        </w:r>
        <w:r>
          <w:fldChar w:fldCharType="separate"/>
        </w:r>
        <w:r>
          <w:t>8</w:t>
        </w:r>
        <w:r>
          <w:fldChar w:fldCharType="end"/>
        </w:r>
      </w:hyperlink>
    </w:p>
    <w:p>
      <w:pPr>
        <w:pStyle w:val="TOC2"/>
        <w:tabs>
          <w:tab w:val="right" w:leader="dot" w:pos="8306"/>
        </w:tabs>
      </w:pPr>
      <w:hyperlink w:anchor="_Toc30329" w:history="1">
        <w:r>
          <w:rPr>
            <w:rFonts w:ascii="仿宋" w:eastAsia="仿宋" w:hAnsi="仿宋" w:cs="仿宋" w:hint="eastAsia"/>
            <w:lang w:eastAsia="zh-CN"/>
          </w:rPr>
          <w:t>(二)、医疗餐饮项目目标</w:t>
        </w:r>
        <w:r>
          <w:tab/>
        </w:r>
        <w:r>
          <w:fldChar w:fldCharType="begin"/>
        </w:r>
        <w:r>
          <w:instrText xml:space="preserve"> PAGEREF _Toc30329 \h </w:instrText>
        </w:r>
        <w:r>
          <w:fldChar w:fldCharType="separate"/>
        </w:r>
        <w:r>
          <w:t>10</w:t>
        </w:r>
        <w:r>
          <w:fldChar w:fldCharType="end"/>
        </w:r>
      </w:hyperlink>
    </w:p>
    <w:p>
      <w:pPr>
        <w:pStyle w:val="TOC2"/>
        <w:tabs>
          <w:tab w:val="right" w:leader="dot" w:pos="8306"/>
        </w:tabs>
      </w:pPr>
      <w:hyperlink w:anchor="_Toc6692" w:history="1">
        <w:r>
          <w:rPr>
            <w:rFonts w:ascii="仿宋" w:eastAsia="仿宋" w:hAnsi="仿宋" w:cs="仿宋" w:hint="eastAsia"/>
            <w:lang w:eastAsia="zh-CN"/>
          </w:rPr>
          <w:t>(三)、医疗餐饮项目提出的理由</w:t>
        </w:r>
        <w:r>
          <w:tab/>
        </w:r>
        <w:r>
          <w:fldChar w:fldCharType="begin"/>
        </w:r>
        <w:r>
          <w:instrText xml:space="preserve"> PAGEREF _Toc6692 \h </w:instrText>
        </w:r>
        <w:r>
          <w:fldChar w:fldCharType="separate"/>
        </w:r>
        <w:r>
          <w:t>11</w:t>
        </w:r>
        <w:r>
          <w:fldChar w:fldCharType="end"/>
        </w:r>
      </w:hyperlink>
    </w:p>
    <w:p>
      <w:pPr>
        <w:pStyle w:val="TOC2"/>
        <w:tabs>
          <w:tab w:val="right" w:leader="dot" w:pos="8306"/>
        </w:tabs>
      </w:pPr>
      <w:hyperlink w:anchor="_Toc28748" w:history="1">
        <w:r>
          <w:rPr>
            <w:rFonts w:ascii="仿宋" w:eastAsia="仿宋" w:hAnsi="仿宋" w:cs="仿宋" w:hint="eastAsia"/>
            <w:lang w:eastAsia="zh-CN"/>
          </w:rPr>
          <w:t>(四)、医疗餐饮项目意义</w:t>
        </w:r>
        <w:r>
          <w:tab/>
        </w:r>
        <w:r>
          <w:fldChar w:fldCharType="begin"/>
        </w:r>
        <w:r>
          <w:instrText xml:space="preserve"> PAGEREF _Toc28748 \h </w:instrText>
        </w:r>
        <w:r>
          <w:fldChar w:fldCharType="separate"/>
        </w:r>
        <w:r>
          <w:t>13</w:t>
        </w:r>
        <w:r>
          <w:fldChar w:fldCharType="end"/>
        </w:r>
      </w:hyperlink>
    </w:p>
    <w:p>
      <w:pPr>
        <w:pStyle w:val="TOC2"/>
        <w:tabs>
          <w:tab w:val="right" w:leader="dot" w:pos="8306"/>
        </w:tabs>
      </w:pPr>
      <w:hyperlink w:anchor="_Toc13062" w:history="1">
        <w:r>
          <w:rPr>
            <w:rFonts w:ascii="仿宋" w:eastAsia="仿宋" w:hAnsi="仿宋" w:cs="仿宋" w:hint="eastAsia"/>
            <w:lang w:eastAsia="zh-CN"/>
          </w:rPr>
          <w:t>(五)、医疗餐饮项目背景</w:t>
        </w:r>
        <w:r>
          <w:tab/>
        </w:r>
        <w:r>
          <w:fldChar w:fldCharType="begin"/>
        </w:r>
        <w:r>
          <w:instrText xml:space="preserve"> PAGEREF _Toc13062 \h </w:instrText>
        </w:r>
        <w:r>
          <w:fldChar w:fldCharType="separate"/>
        </w:r>
        <w:r>
          <w:t>13</w:t>
        </w:r>
        <w:r>
          <w:fldChar w:fldCharType="end"/>
        </w:r>
      </w:hyperlink>
    </w:p>
    <w:p>
      <w:pPr>
        <w:pStyle w:val="TOC1"/>
        <w:tabs>
          <w:tab w:val="right" w:leader="dot" w:pos="8306"/>
        </w:tabs>
      </w:pPr>
      <w:hyperlink w:anchor="_Toc16695" w:history="1">
        <w:r>
          <w:rPr>
            <w:rFonts w:ascii="仿宋" w:eastAsia="仿宋" w:hAnsi="仿宋" w:cs="仿宋" w:hint="eastAsia"/>
            <w:lang w:eastAsia="zh-CN"/>
          </w:rPr>
          <w:t>四、医疗餐饮项目可持续发展</w:t>
        </w:r>
        <w:r>
          <w:tab/>
        </w:r>
        <w:r>
          <w:fldChar w:fldCharType="begin"/>
        </w:r>
        <w:r>
          <w:instrText xml:space="preserve"> PAGEREF _Toc16695 \h </w:instrText>
        </w:r>
        <w:r>
          <w:fldChar w:fldCharType="separate"/>
        </w:r>
        <w:r>
          <w:t>14</w:t>
        </w:r>
        <w:r>
          <w:fldChar w:fldCharType="end"/>
        </w:r>
      </w:hyperlink>
    </w:p>
    <w:p>
      <w:pPr>
        <w:pStyle w:val="TOC2"/>
        <w:tabs>
          <w:tab w:val="right" w:leader="dot" w:pos="8306"/>
        </w:tabs>
      </w:pPr>
      <w:hyperlink w:anchor="_Toc25018" w:history="1">
        <w:r>
          <w:rPr>
            <w:rFonts w:ascii="仿宋" w:eastAsia="仿宋" w:hAnsi="仿宋" w:cs="仿宋" w:hint="eastAsia"/>
            <w:lang w:eastAsia="zh-CN"/>
          </w:rPr>
          <w:t>(一)、可持续战略与实践</w:t>
        </w:r>
        <w:r>
          <w:tab/>
        </w:r>
        <w:r>
          <w:fldChar w:fldCharType="begin"/>
        </w:r>
        <w:r>
          <w:instrText xml:space="preserve"> PAGEREF _Toc25018 \h </w:instrText>
        </w:r>
        <w:r>
          <w:fldChar w:fldCharType="separate"/>
        </w:r>
        <w:r>
          <w:t>14</w:t>
        </w:r>
        <w:r>
          <w:fldChar w:fldCharType="end"/>
        </w:r>
      </w:hyperlink>
    </w:p>
    <w:p>
      <w:pPr>
        <w:pStyle w:val="TOC2"/>
        <w:tabs>
          <w:tab w:val="right" w:leader="dot" w:pos="8306"/>
        </w:tabs>
      </w:pPr>
      <w:hyperlink w:anchor="_Toc29789" w:history="1">
        <w:r>
          <w:rPr>
            <w:rFonts w:ascii="仿宋" w:eastAsia="仿宋" w:hAnsi="仿宋" w:cs="仿宋" w:hint="eastAsia"/>
            <w:lang w:eastAsia="zh-CN"/>
          </w:rPr>
          <w:t>(二)、环保与社会责任</w:t>
        </w:r>
        <w:r>
          <w:tab/>
        </w:r>
        <w:r>
          <w:fldChar w:fldCharType="begin"/>
        </w:r>
        <w:r>
          <w:instrText xml:space="preserve"> PAGEREF _Toc29789 \h </w:instrText>
        </w:r>
        <w:r>
          <w:fldChar w:fldCharType="separate"/>
        </w:r>
        <w:r>
          <w:t>15</w:t>
        </w:r>
        <w:r>
          <w:fldChar w:fldCharType="end"/>
        </w:r>
      </w:hyperlink>
    </w:p>
    <w:p>
      <w:pPr>
        <w:pStyle w:val="TOC1"/>
        <w:tabs>
          <w:tab w:val="right" w:leader="dot" w:pos="8306"/>
        </w:tabs>
      </w:pPr>
      <w:hyperlink w:anchor="_Toc8094" w:history="1">
        <w:r>
          <w:rPr>
            <w:rFonts w:ascii="仿宋" w:eastAsia="仿宋" w:hAnsi="仿宋" w:cs="仿宋" w:hint="eastAsia"/>
            <w:lang w:eastAsia="zh-CN"/>
          </w:rPr>
          <w:t>五、工艺说明</w:t>
        </w:r>
        <w:r>
          <w:tab/>
        </w:r>
        <w:r>
          <w:fldChar w:fldCharType="begin"/>
        </w:r>
        <w:r>
          <w:instrText xml:space="preserve"> PAGEREF _Toc8094 \h </w:instrText>
        </w:r>
        <w:r>
          <w:fldChar w:fldCharType="separate"/>
        </w:r>
        <w:r>
          <w:t>16</w:t>
        </w:r>
        <w:r>
          <w:fldChar w:fldCharType="end"/>
        </w:r>
      </w:hyperlink>
    </w:p>
    <w:p>
      <w:pPr>
        <w:pStyle w:val="TOC2"/>
        <w:tabs>
          <w:tab w:val="right" w:leader="dot" w:pos="8306"/>
        </w:tabs>
      </w:pPr>
      <w:hyperlink w:anchor="_Toc30025" w:history="1">
        <w:r>
          <w:rPr>
            <w:rFonts w:ascii="仿宋" w:eastAsia="仿宋" w:hAnsi="仿宋" w:cs="仿宋" w:hint="eastAsia"/>
            <w:lang w:eastAsia="zh-CN"/>
          </w:rPr>
          <w:t>(一)、技术管理特点</w:t>
        </w:r>
        <w:r>
          <w:tab/>
        </w:r>
        <w:r>
          <w:fldChar w:fldCharType="begin"/>
        </w:r>
        <w:r>
          <w:instrText xml:space="preserve"> PAGEREF _Toc30025 \h </w:instrText>
        </w:r>
        <w:r>
          <w:fldChar w:fldCharType="separate"/>
        </w:r>
        <w:r>
          <w:t>16</w:t>
        </w:r>
        <w:r>
          <w:fldChar w:fldCharType="end"/>
        </w:r>
      </w:hyperlink>
    </w:p>
    <w:p>
      <w:pPr>
        <w:pStyle w:val="TOC2"/>
        <w:tabs>
          <w:tab w:val="right" w:leader="dot" w:pos="8306"/>
        </w:tabs>
      </w:pPr>
      <w:hyperlink w:anchor="_Toc11057" w:history="1">
        <w:r>
          <w:rPr>
            <w:rFonts w:ascii="仿宋" w:eastAsia="仿宋" w:hAnsi="仿宋" w:cs="仿宋" w:hint="eastAsia"/>
            <w:lang w:eastAsia="zh-CN"/>
          </w:rPr>
          <w:t>(二)、医疗餐饮项目工艺技术设计方案</w:t>
        </w:r>
        <w:r>
          <w:tab/>
        </w:r>
        <w:r>
          <w:fldChar w:fldCharType="begin"/>
        </w:r>
        <w:r>
          <w:instrText xml:space="preserve"> PAGEREF _Toc11057 \h </w:instrText>
        </w:r>
        <w:r>
          <w:fldChar w:fldCharType="separate"/>
        </w:r>
        <w:r>
          <w:t>17</w:t>
        </w:r>
        <w:r>
          <w:fldChar w:fldCharType="end"/>
        </w:r>
      </w:hyperlink>
    </w:p>
    <w:p>
      <w:pPr>
        <w:pStyle w:val="TOC2"/>
        <w:tabs>
          <w:tab w:val="right" w:leader="dot" w:pos="8306"/>
        </w:tabs>
      </w:pPr>
      <w:hyperlink w:anchor="_Toc27955" w:history="1">
        <w:r>
          <w:rPr>
            <w:rFonts w:ascii="仿宋" w:eastAsia="仿宋" w:hAnsi="仿宋" w:cs="仿宋" w:hint="eastAsia"/>
            <w:lang w:eastAsia="zh-CN"/>
          </w:rPr>
          <w:t>(三)、设备选型方案</w:t>
        </w:r>
        <w:r>
          <w:tab/>
        </w:r>
        <w:r>
          <w:fldChar w:fldCharType="begin"/>
        </w:r>
        <w:r>
          <w:instrText xml:space="preserve"> PAGEREF _Toc27955 \h </w:instrText>
        </w:r>
        <w:r>
          <w:fldChar w:fldCharType="separate"/>
        </w:r>
        <w:r>
          <w:t>18</w:t>
        </w:r>
        <w:r>
          <w:fldChar w:fldCharType="end"/>
        </w:r>
      </w:hyperlink>
    </w:p>
    <w:p>
      <w:pPr>
        <w:pStyle w:val="TOC1"/>
        <w:tabs>
          <w:tab w:val="right" w:leader="dot" w:pos="8306"/>
        </w:tabs>
      </w:pPr>
      <w:hyperlink w:anchor="_Toc8879" w:history="1">
        <w:r>
          <w:rPr>
            <w:rFonts w:ascii="仿宋" w:eastAsia="仿宋" w:hAnsi="仿宋" w:cs="仿宋" w:hint="eastAsia"/>
            <w:lang w:eastAsia="zh-CN"/>
          </w:rPr>
          <w:t>六、医疗餐饮项目建设背景及必要性分析</w:t>
        </w:r>
        <w:r>
          <w:tab/>
        </w:r>
        <w:r>
          <w:fldChar w:fldCharType="begin"/>
        </w:r>
        <w:r>
          <w:instrText xml:space="preserve"> PAGEREF _Toc8879 \h </w:instrText>
        </w:r>
        <w:r>
          <w:fldChar w:fldCharType="separate"/>
        </w:r>
        <w:r>
          <w:t>20</w:t>
        </w:r>
        <w:r>
          <w:fldChar w:fldCharType="end"/>
        </w:r>
      </w:hyperlink>
    </w:p>
    <w:p>
      <w:pPr>
        <w:pStyle w:val="TOC2"/>
        <w:tabs>
          <w:tab w:val="right" w:leader="dot" w:pos="8306"/>
        </w:tabs>
      </w:pPr>
      <w:hyperlink w:anchor="_Toc23461" w:history="1">
        <w:r>
          <w:rPr>
            <w:rFonts w:ascii="仿宋" w:eastAsia="仿宋" w:hAnsi="仿宋" w:cs="仿宋" w:hint="eastAsia"/>
            <w:lang w:eastAsia="zh-CN"/>
          </w:rPr>
          <w:t>(一)、医疗餐饮项目背景分析</w:t>
        </w:r>
        <w:r>
          <w:tab/>
        </w:r>
        <w:r>
          <w:fldChar w:fldCharType="begin"/>
        </w:r>
        <w:r>
          <w:instrText xml:space="preserve"> PAGEREF _Toc23461 \h </w:instrText>
        </w:r>
        <w:r>
          <w:fldChar w:fldCharType="separate"/>
        </w:r>
        <w:r>
          <w:t>20</w:t>
        </w:r>
        <w:r>
          <w:fldChar w:fldCharType="end"/>
        </w:r>
      </w:hyperlink>
    </w:p>
    <w:p>
      <w:pPr>
        <w:pStyle w:val="TOC2"/>
        <w:tabs>
          <w:tab w:val="right" w:leader="dot" w:pos="8306"/>
        </w:tabs>
      </w:pPr>
      <w:hyperlink w:anchor="_Toc183" w:history="1">
        <w:r>
          <w:rPr>
            <w:rFonts w:ascii="仿宋" w:eastAsia="仿宋" w:hAnsi="仿宋" w:cs="仿宋" w:hint="eastAsia"/>
            <w:lang w:eastAsia="zh-CN"/>
          </w:rPr>
          <w:t>(二)、医疗餐饮项目建设必要性分析</w:t>
        </w:r>
        <w:r>
          <w:tab/>
        </w:r>
        <w:r>
          <w:fldChar w:fldCharType="begin"/>
        </w:r>
        <w:r>
          <w:instrText xml:space="preserve"> PAGEREF _Toc183 \h </w:instrText>
        </w:r>
        <w:r>
          <w:fldChar w:fldCharType="separate"/>
        </w:r>
        <w:r>
          <w:t>21</w:t>
        </w:r>
        <w:r>
          <w:fldChar w:fldCharType="end"/>
        </w:r>
      </w:hyperlink>
    </w:p>
    <w:p>
      <w:pPr>
        <w:pStyle w:val="TOC1"/>
        <w:tabs>
          <w:tab w:val="right" w:leader="dot" w:pos="8306"/>
        </w:tabs>
      </w:pPr>
      <w:hyperlink w:anchor="_Toc19731" w:history="1">
        <w:r>
          <w:rPr>
            <w:rFonts w:ascii="仿宋" w:eastAsia="仿宋" w:hAnsi="仿宋" w:cs="仿宋" w:hint="eastAsia"/>
            <w:lang w:eastAsia="zh-CN"/>
          </w:rPr>
          <w:t>七、医疗餐饮项目环境影响分析</w:t>
        </w:r>
        <w:r>
          <w:tab/>
        </w:r>
        <w:r>
          <w:fldChar w:fldCharType="begin"/>
        </w:r>
        <w:r>
          <w:instrText xml:space="preserve"> PAGEREF _Toc19731 \h </w:instrText>
        </w:r>
        <w:r>
          <w:fldChar w:fldCharType="separate"/>
        </w:r>
        <w:r>
          <w:t>23</w:t>
        </w:r>
        <w:r>
          <w:fldChar w:fldCharType="end"/>
        </w:r>
      </w:hyperlink>
    </w:p>
    <w:p>
      <w:pPr>
        <w:pStyle w:val="TOC2"/>
        <w:tabs>
          <w:tab w:val="right" w:leader="dot" w:pos="8306"/>
        </w:tabs>
      </w:pPr>
      <w:hyperlink w:anchor="_Toc29428" w:history="1">
        <w:r>
          <w:rPr>
            <w:rFonts w:ascii="仿宋" w:eastAsia="仿宋" w:hAnsi="仿宋" w:cs="仿宋" w:hint="eastAsia"/>
            <w:lang w:eastAsia="zh-CN"/>
          </w:rPr>
          <w:t>(一)、建设区域环境质量现状</w:t>
        </w:r>
        <w:r>
          <w:tab/>
        </w:r>
        <w:r>
          <w:fldChar w:fldCharType="begin"/>
        </w:r>
        <w:r>
          <w:instrText xml:space="preserve"> PAGEREF _Toc29428 \h </w:instrText>
        </w:r>
        <w:r>
          <w:fldChar w:fldCharType="separate"/>
        </w:r>
        <w:r>
          <w:t>23</w:t>
        </w:r>
        <w:r>
          <w:fldChar w:fldCharType="end"/>
        </w:r>
      </w:hyperlink>
    </w:p>
    <w:p>
      <w:pPr>
        <w:pStyle w:val="TOC2"/>
        <w:tabs>
          <w:tab w:val="right" w:leader="dot" w:pos="8306"/>
        </w:tabs>
      </w:pPr>
      <w:hyperlink w:anchor="_Toc26465" w:history="1">
        <w:r>
          <w:rPr>
            <w:rFonts w:ascii="仿宋" w:eastAsia="仿宋" w:hAnsi="仿宋" w:cs="仿宋" w:hint="eastAsia"/>
            <w:lang w:eastAsia="zh-CN"/>
          </w:rPr>
          <w:t>(二)、建设期环境保护</w:t>
        </w:r>
        <w:r>
          <w:tab/>
        </w:r>
        <w:r>
          <w:fldChar w:fldCharType="begin"/>
        </w:r>
        <w:r>
          <w:instrText xml:space="preserve"> PAGEREF _Toc26465 \h </w:instrText>
        </w:r>
        <w:r>
          <w:fldChar w:fldCharType="separate"/>
        </w:r>
        <w:r>
          <w:t>24</w:t>
        </w:r>
        <w:r>
          <w:fldChar w:fldCharType="end"/>
        </w:r>
      </w:hyperlink>
    </w:p>
    <w:p>
      <w:pPr>
        <w:pStyle w:val="TOC2"/>
        <w:tabs>
          <w:tab w:val="right" w:leader="dot" w:pos="8306"/>
        </w:tabs>
      </w:pPr>
      <w:hyperlink w:anchor="_Toc791" w:history="1">
        <w:r>
          <w:rPr>
            <w:rFonts w:ascii="仿宋" w:eastAsia="仿宋" w:hAnsi="仿宋" w:cs="仿宋" w:hint="eastAsia"/>
            <w:lang w:eastAsia="zh-CN"/>
          </w:rPr>
          <w:t>(三)、运营期环境保护</w:t>
        </w:r>
        <w:r>
          <w:tab/>
        </w:r>
        <w:r>
          <w:fldChar w:fldCharType="begin"/>
        </w:r>
        <w:r>
          <w:instrText xml:space="preserve"> PAGEREF _Toc791 \h </w:instrText>
        </w:r>
        <w:r>
          <w:fldChar w:fldCharType="separate"/>
        </w:r>
        <w:r>
          <w:t>25</w:t>
        </w:r>
        <w:r>
          <w:fldChar w:fldCharType="end"/>
        </w:r>
      </w:hyperlink>
    </w:p>
    <w:p>
      <w:pPr>
        <w:pStyle w:val="TOC2"/>
        <w:tabs>
          <w:tab w:val="right" w:leader="dot" w:pos="8306"/>
        </w:tabs>
      </w:pPr>
      <w:hyperlink w:anchor="_Toc879" w:history="1">
        <w:r>
          <w:rPr>
            <w:rFonts w:ascii="仿宋" w:eastAsia="仿宋" w:hAnsi="仿宋" w:cs="仿宋" w:hint="eastAsia"/>
            <w:lang w:eastAsia="zh-CN"/>
          </w:rPr>
          <w:t>(四)、医疗餐饮项目建设对区域经济的影响</w:t>
        </w:r>
        <w:r>
          <w:tab/>
        </w:r>
        <w:r>
          <w:fldChar w:fldCharType="begin"/>
        </w:r>
        <w:r>
          <w:instrText xml:space="preserve"> PAGEREF _Toc879 \h </w:instrText>
        </w:r>
        <w:r>
          <w:fldChar w:fldCharType="separate"/>
        </w:r>
        <w:r>
          <w:t>27</w:t>
        </w:r>
        <w:r>
          <w:fldChar w:fldCharType="end"/>
        </w:r>
      </w:hyperlink>
    </w:p>
    <w:p>
      <w:pPr>
        <w:pStyle w:val="TOC2"/>
        <w:tabs>
          <w:tab w:val="right" w:leader="dot" w:pos="8306"/>
        </w:tabs>
      </w:pPr>
      <w:hyperlink w:anchor="_Toc3243" w:history="1">
        <w:r>
          <w:rPr>
            <w:rFonts w:ascii="仿宋" w:eastAsia="仿宋" w:hAnsi="仿宋" w:cs="仿宋" w:hint="eastAsia"/>
            <w:lang w:eastAsia="zh-CN"/>
          </w:rPr>
          <w:t>(五)、废弃物处理</w:t>
        </w:r>
        <w:r>
          <w:tab/>
        </w:r>
        <w:r>
          <w:fldChar w:fldCharType="begin"/>
        </w:r>
        <w:r>
          <w:instrText xml:space="preserve"> PAGEREF _Toc3243 \h </w:instrText>
        </w:r>
        <w:r>
          <w:fldChar w:fldCharType="separate"/>
        </w:r>
        <w:r>
          <w:t>28</w:t>
        </w:r>
        <w:r>
          <w:fldChar w:fldCharType="end"/>
        </w:r>
      </w:hyperlink>
    </w:p>
    <w:p>
      <w:pPr>
        <w:pStyle w:val="TOC2"/>
        <w:tabs>
          <w:tab w:val="right" w:leader="dot" w:pos="8306"/>
        </w:tabs>
      </w:pPr>
      <w:hyperlink w:anchor="_Toc1052" w:history="1">
        <w:r>
          <w:rPr>
            <w:rFonts w:ascii="仿宋" w:eastAsia="仿宋" w:hAnsi="仿宋" w:cs="仿宋" w:hint="eastAsia"/>
            <w:lang w:eastAsia="zh-CN"/>
          </w:rPr>
          <w:t>(六)、特殊环境影响分析</w:t>
        </w:r>
        <w:r>
          <w:tab/>
        </w:r>
        <w:r>
          <w:fldChar w:fldCharType="begin"/>
        </w:r>
        <w:r>
          <w:instrText xml:space="preserve"> PAGEREF _Toc1052 \h </w:instrText>
        </w:r>
        <w:r>
          <w:fldChar w:fldCharType="separate"/>
        </w:r>
        <w:r>
          <w:t>30</w:t>
        </w:r>
        <w:r>
          <w:fldChar w:fldCharType="end"/>
        </w:r>
      </w:hyperlink>
    </w:p>
    <w:p>
      <w:pPr>
        <w:pStyle w:val="TOC2"/>
        <w:tabs>
          <w:tab w:val="right" w:leader="dot" w:pos="8306"/>
        </w:tabs>
      </w:pPr>
      <w:hyperlink w:anchor="_Toc3723" w:history="1">
        <w:r>
          <w:rPr>
            <w:rFonts w:ascii="仿宋" w:eastAsia="仿宋" w:hAnsi="仿宋" w:cs="仿宋" w:hint="eastAsia"/>
            <w:lang w:eastAsia="zh-CN"/>
          </w:rPr>
          <w:t>(七)、清洁生产</w:t>
        </w:r>
        <w:r>
          <w:tab/>
        </w:r>
        <w:r>
          <w:fldChar w:fldCharType="begin"/>
        </w:r>
        <w:r>
          <w:instrText xml:space="preserve"> PAGEREF _Toc3723 \h </w:instrText>
        </w:r>
        <w:r>
          <w:fldChar w:fldCharType="separate"/>
        </w:r>
        <w:r>
          <w:t>31</w:t>
        </w:r>
        <w:r>
          <w:fldChar w:fldCharType="end"/>
        </w:r>
      </w:hyperlink>
    </w:p>
    <w:p>
      <w:pPr>
        <w:pStyle w:val="TOC2"/>
        <w:tabs>
          <w:tab w:val="right" w:leader="dot" w:pos="8306"/>
        </w:tabs>
      </w:pPr>
      <w:hyperlink w:anchor="_Toc24168" w:history="1">
        <w:r>
          <w:rPr>
            <w:rFonts w:ascii="仿宋" w:eastAsia="仿宋" w:hAnsi="仿宋" w:cs="仿宋" w:hint="eastAsia"/>
            <w:lang w:eastAsia="zh-CN"/>
          </w:rPr>
          <w:t>(八)、环境保护综合评价</w:t>
        </w:r>
        <w:r>
          <w:tab/>
        </w:r>
        <w:r>
          <w:fldChar w:fldCharType="begin"/>
        </w:r>
        <w:r>
          <w:instrText xml:space="preserve"> PAGEREF _Toc24168 \h </w:instrText>
        </w:r>
        <w:r>
          <w:fldChar w:fldCharType="separate"/>
        </w:r>
        <w:r>
          <w:t>32</w:t>
        </w:r>
        <w:r>
          <w:fldChar w:fldCharType="end"/>
        </w:r>
      </w:hyperlink>
    </w:p>
    <w:p>
      <w:pPr>
        <w:pStyle w:val="TOC1"/>
        <w:tabs>
          <w:tab w:val="right" w:leader="dot" w:pos="8306"/>
        </w:tabs>
      </w:pPr>
      <w:hyperlink w:anchor="_Toc7425" w:history="1">
        <w:r>
          <w:rPr>
            <w:rFonts w:ascii="仿宋" w:eastAsia="仿宋" w:hAnsi="仿宋" w:cs="仿宋" w:hint="eastAsia"/>
            <w:lang w:eastAsia="zh-CN"/>
          </w:rPr>
          <w:t>八、医疗餐饮项目人力资源培养与发展</w:t>
        </w:r>
        <w:r>
          <w:tab/>
        </w:r>
        <w:r>
          <w:fldChar w:fldCharType="begin"/>
        </w:r>
        <w:r>
          <w:instrText xml:space="preserve"> PAGEREF _Toc7425 \h </w:instrText>
        </w:r>
        <w:r>
          <w:fldChar w:fldCharType="separate"/>
        </w:r>
        <w:r>
          <w:t>33</w:t>
        </w:r>
        <w:r>
          <w:fldChar w:fldCharType="end"/>
        </w:r>
      </w:hyperlink>
    </w:p>
    <w:p>
      <w:pPr>
        <w:pStyle w:val="TOC2"/>
        <w:tabs>
          <w:tab w:val="right" w:leader="dot" w:pos="8306"/>
        </w:tabs>
      </w:pPr>
      <w:hyperlink w:anchor="_Toc9114" w:history="1">
        <w:r>
          <w:rPr>
            <w:rFonts w:ascii="仿宋" w:eastAsia="仿宋" w:hAnsi="仿宋" w:cs="仿宋" w:hint="eastAsia"/>
            <w:lang w:eastAsia="zh-CN"/>
          </w:rPr>
          <w:t>(一)、人才需求与规划</w:t>
        </w:r>
        <w:r>
          <w:tab/>
        </w:r>
        <w:r>
          <w:fldChar w:fldCharType="begin"/>
        </w:r>
        <w:r>
          <w:instrText xml:space="preserve"> PAGEREF _Toc9114 \h </w:instrText>
        </w:r>
        <w:r>
          <w:fldChar w:fldCharType="separate"/>
        </w:r>
        <w:r>
          <w:t>33</w:t>
        </w:r>
        <w:r>
          <w:fldChar w:fldCharType="end"/>
        </w:r>
      </w:hyperlink>
    </w:p>
    <w:p>
      <w:pPr>
        <w:pStyle w:val="TOC2"/>
        <w:tabs>
          <w:tab w:val="right" w:leader="dot" w:pos="8306"/>
        </w:tabs>
      </w:pPr>
      <w:hyperlink w:anchor="_Toc8658" w:history="1">
        <w:r>
          <w:rPr>
            <w:rFonts w:ascii="仿宋" w:eastAsia="仿宋" w:hAnsi="仿宋" w:cs="仿宋" w:hint="eastAsia"/>
            <w:lang w:eastAsia="zh-CN"/>
          </w:rPr>
          <w:t>(二)、培训与发展计划</w:t>
        </w:r>
        <w:r>
          <w:tab/>
        </w:r>
        <w:r>
          <w:fldChar w:fldCharType="begin"/>
        </w:r>
        <w:r>
          <w:instrText xml:space="preserve"> PAGEREF _Toc8658 \h </w:instrText>
        </w:r>
        <w:r>
          <w:fldChar w:fldCharType="separate"/>
        </w:r>
        <w:r>
          <w:t>34</w:t>
        </w:r>
        <w:r>
          <w:fldChar w:fldCharType="end"/>
        </w:r>
      </w:hyperlink>
    </w:p>
    <w:p>
      <w:pPr>
        <w:pStyle w:val="TOC1"/>
        <w:tabs>
          <w:tab w:val="right" w:leader="dot" w:pos="8306"/>
        </w:tabs>
      </w:pPr>
      <w:hyperlink w:anchor="_Toc9617" w:history="1">
        <w:r>
          <w:rPr>
            <w:rFonts w:ascii="仿宋" w:eastAsia="仿宋" w:hAnsi="仿宋" w:cs="仿宋" w:hint="eastAsia"/>
            <w:lang w:eastAsia="zh-CN"/>
          </w:rPr>
          <w:t>九、生产安全保护</w:t>
        </w:r>
        <w:r>
          <w:tab/>
        </w:r>
        <w:r>
          <w:fldChar w:fldCharType="begin"/>
        </w:r>
        <w:r>
          <w:instrText xml:space="preserve"> PAGEREF _Toc9617 \h </w:instrText>
        </w:r>
        <w:r>
          <w:fldChar w:fldCharType="separate"/>
        </w:r>
        <w:r>
          <w:t>34</w:t>
        </w:r>
        <w:r>
          <w:fldChar w:fldCharType="end"/>
        </w:r>
      </w:hyperlink>
    </w:p>
    <w:p>
      <w:pPr>
        <w:pStyle w:val="TOC2"/>
        <w:tabs>
          <w:tab w:val="right" w:leader="dot" w:pos="8306"/>
        </w:tabs>
      </w:pPr>
      <w:hyperlink w:anchor="_Toc16843" w:history="1">
        <w:r>
          <w:rPr>
            <w:rFonts w:ascii="仿宋" w:eastAsia="仿宋" w:hAnsi="仿宋" w:cs="仿宋" w:hint="eastAsia"/>
            <w:lang w:eastAsia="zh-CN"/>
          </w:rPr>
          <w:t>(一)、消防安全</w:t>
        </w:r>
        <w:r>
          <w:tab/>
        </w:r>
        <w:r>
          <w:fldChar w:fldCharType="begin"/>
        </w:r>
        <w:r>
          <w:instrText xml:space="preserve"> PAGEREF _Toc16843 \h </w:instrText>
        </w:r>
        <w:r>
          <w:fldChar w:fldCharType="separate"/>
        </w:r>
        <w:r>
          <w:t>34</w:t>
        </w:r>
        <w:r>
          <w:fldChar w:fldCharType="end"/>
        </w:r>
      </w:hyperlink>
    </w:p>
    <w:p>
      <w:pPr>
        <w:pStyle w:val="TOC2"/>
        <w:tabs>
          <w:tab w:val="right" w:leader="dot" w:pos="8306"/>
        </w:tabs>
      </w:pPr>
      <w:hyperlink w:anchor="_Toc20142" w:history="1">
        <w:r>
          <w:rPr>
            <w:rFonts w:ascii="仿宋" w:eastAsia="仿宋" w:hAnsi="仿宋" w:cs="仿宋" w:hint="eastAsia"/>
            <w:lang w:eastAsia="zh-CN"/>
          </w:rPr>
          <w:t>(二)、防火防爆总图布置措施</w:t>
        </w:r>
        <w:r>
          <w:tab/>
        </w:r>
        <w:r>
          <w:fldChar w:fldCharType="begin"/>
        </w:r>
        <w:r>
          <w:instrText xml:space="preserve"> PAGEREF _Toc20142 \h </w:instrText>
        </w:r>
        <w:r>
          <w:fldChar w:fldCharType="separate"/>
        </w:r>
        <w:r>
          <w:t>36</w:t>
        </w:r>
        <w:r>
          <w:fldChar w:fldCharType="end"/>
        </w:r>
      </w:hyperlink>
    </w:p>
    <w:p>
      <w:pPr>
        <w:pStyle w:val="TOC2"/>
        <w:tabs>
          <w:tab w:val="right" w:leader="dot" w:pos="8306"/>
        </w:tabs>
      </w:pPr>
      <w:hyperlink w:anchor="_Toc15235" w:history="1">
        <w:r>
          <w:rPr>
            <w:rFonts w:ascii="仿宋" w:eastAsia="仿宋" w:hAnsi="仿宋" w:cs="仿宋" w:hint="eastAsia"/>
            <w:lang w:eastAsia="zh-CN"/>
          </w:rPr>
          <w:t>(三)、自然灾害防范措施</w:t>
        </w:r>
        <w:r>
          <w:tab/>
        </w:r>
        <w:r>
          <w:fldChar w:fldCharType="begin"/>
        </w:r>
        <w:r>
          <w:instrText xml:space="preserve"> PAGEREF _Toc15235 \h </w:instrText>
        </w:r>
        <w:r>
          <w:fldChar w:fldCharType="separate"/>
        </w:r>
        <w:r>
          <w:t>37</w:t>
        </w:r>
        <w:r>
          <w:fldChar w:fldCharType="end"/>
        </w:r>
      </w:hyperlink>
    </w:p>
    <w:p>
      <w:pPr>
        <w:pStyle w:val="TOC2"/>
        <w:tabs>
          <w:tab w:val="right" w:leader="dot" w:pos="8306"/>
        </w:tabs>
      </w:pPr>
      <w:hyperlink w:anchor="_Toc20982" w:history="1">
        <w:r>
          <w:rPr>
            <w:rFonts w:ascii="仿宋" w:eastAsia="仿宋" w:hAnsi="仿宋" w:cs="仿宋" w:hint="eastAsia"/>
            <w:lang w:eastAsia="zh-CN"/>
          </w:rPr>
          <w:t>(四)、安全色及安全标志使用要求</w:t>
        </w:r>
        <w:r>
          <w:tab/>
        </w:r>
        <w:r>
          <w:fldChar w:fldCharType="begin"/>
        </w:r>
        <w:r>
          <w:instrText xml:space="preserve"> PAGEREF _Toc20982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46" w:history="1">
        <w:r>
          <w:rPr>
            <w:rFonts w:ascii="仿宋" w:eastAsia="仿宋" w:hAnsi="仿宋" w:cs="仿宋" w:hint="eastAsia"/>
            <w:lang w:eastAsia="zh-CN"/>
          </w:rPr>
          <w:t>(五)、防尘防毒措施</w:t>
        </w:r>
        <w:r>
          <w:tab/>
        </w:r>
        <w:r>
          <w:fldChar w:fldCharType="begin"/>
        </w:r>
        <w:r>
          <w:instrText xml:space="preserve"> PAGEREF _Toc29046 \h </w:instrText>
        </w:r>
        <w:r>
          <w:fldChar w:fldCharType="separate"/>
        </w:r>
        <w:r>
          <w:t>39</w:t>
        </w:r>
        <w:r>
          <w:fldChar w:fldCharType="end"/>
        </w:r>
      </w:hyperlink>
    </w:p>
    <w:p>
      <w:pPr>
        <w:pStyle w:val="TOC2"/>
        <w:tabs>
          <w:tab w:val="right" w:leader="dot" w:pos="8306"/>
        </w:tabs>
      </w:pPr>
      <w:hyperlink w:anchor="_Toc15709" w:history="1">
        <w:r>
          <w:rPr>
            <w:rFonts w:ascii="仿宋" w:eastAsia="仿宋" w:hAnsi="仿宋" w:cs="仿宋" w:hint="eastAsia"/>
            <w:lang w:eastAsia="zh-CN"/>
          </w:rPr>
          <w:t>(六)、防静电、触电防护及防雷措施</w:t>
        </w:r>
        <w:r>
          <w:tab/>
        </w:r>
        <w:r>
          <w:fldChar w:fldCharType="begin"/>
        </w:r>
        <w:r>
          <w:instrText xml:space="preserve"> PAGEREF _Toc15709 \h </w:instrText>
        </w:r>
        <w:r>
          <w:fldChar w:fldCharType="separate"/>
        </w:r>
        <w:r>
          <w:t>39</w:t>
        </w:r>
        <w:r>
          <w:fldChar w:fldCharType="end"/>
        </w:r>
      </w:hyperlink>
    </w:p>
    <w:p>
      <w:pPr>
        <w:pStyle w:val="TOC2"/>
        <w:tabs>
          <w:tab w:val="right" w:leader="dot" w:pos="8306"/>
        </w:tabs>
      </w:pPr>
      <w:hyperlink w:anchor="_Toc8609" w:history="1">
        <w:r>
          <w:rPr>
            <w:rFonts w:ascii="仿宋" w:eastAsia="仿宋" w:hAnsi="仿宋" w:cs="仿宋" w:hint="eastAsia"/>
            <w:lang w:eastAsia="zh-CN"/>
          </w:rPr>
          <w:t>(七)、机械设备安全保障措施</w:t>
        </w:r>
        <w:r>
          <w:tab/>
        </w:r>
        <w:r>
          <w:fldChar w:fldCharType="begin"/>
        </w:r>
        <w:r>
          <w:instrText xml:space="preserve"> PAGEREF _Toc8609 \h </w:instrText>
        </w:r>
        <w:r>
          <w:fldChar w:fldCharType="separate"/>
        </w:r>
        <w:r>
          <w:t>41</w:t>
        </w:r>
        <w:r>
          <w:fldChar w:fldCharType="end"/>
        </w:r>
      </w:hyperlink>
    </w:p>
    <w:p>
      <w:pPr>
        <w:pStyle w:val="TOC1"/>
        <w:tabs>
          <w:tab w:val="right" w:leader="dot" w:pos="8306"/>
        </w:tabs>
      </w:pPr>
      <w:hyperlink w:anchor="_Toc1885" w:history="1">
        <w:r>
          <w:rPr>
            <w:rFonts w:ascii="仿宋" w:eastAsia="仿宋" w:hAnsi="仿宋" w:cs="仿宋" w:hint="eastAsia"/>
            <w:lang w:eastAsia="zh-CN"/>
          </w:rPr>
          <w:t>十、医疗餐饮项目风险管理</w:t>
        </w:r>
        <w:r>
          <w:tab/>
        </w:r>
        <w:r>
          <w:fldChar w:fldCharType="begin"/>
        </w:r>
        <w:r>
          <w:instrText xml:space="preserve"> PAGEREF _Toc1885 \h </w:instrText>
        </w:r>
        <w:r>
          <w:fldChar w:fldCharType="separate"/>
        </w:r>
        <w:r>
          <w:t>42</w:t>
        </w:r>
        <w:r>
          <w:fldChar w:fldCharType="end"/>
        </w:r>
      </w:hyperlink>
    </w:p>
    <w:p>
      <w:pPr>
        <w:pStyle w:val="TOC2"/>
        <w:tabs>
          <w:tab w:val="right" w:leader="dot" w:pos="8306"/>
        </w:tabs>
      </w:pPr>
      <w:hyperlink w:anchor="_Toc8001" w:history="1">
        <w:r>
          <w:rPr>
            <w:rFonts w:ascii="仿宋" w:eastAsia="仿宋" w:hAnsi="仿宋" w:cs="仿宋" w:hint="eastAsia"/>
            <w:lang w:eastAsia="zh-CN"/>
          </w:rPr>
          <w:t>(一)、风险识别与评估</w:t>
        </w:r>
        <w:r>
          <w:tab/>
        </w:r>
        <w:r>
          <w:fldChar w:fldCharType="begin"/>
        </w:r>
        <w:r>
          <w:instrText xml:space="preserve"> PAGEREF _Toc8001 \h </w:instrText>
        </w:r>
        <w:r>
          <w:fldChar w:fldCharType="separate"/>
        </w:r>
        <w:r>
          <w:t>42</w:t>
        </w:r>
        <w:r>
          <w:fldChar w:fldCharType="end"/>
        </w:r>
      </w:hyperlink>
    </w:p>
    <w:p>
      <w:pPr>
        <w:pStyle w:val="TOC2"/>
        <w:tabs>
          <w:tab w:val="right" w:leader="dot" w:pos="8306"/>
        </w:tabs>
      </w:pPr>
      <w:hyperlink w:anchor="_Toc14912" w:history="1">
        <w:r>
          <w:rPr>
            <w:rFonts w:ascii="仿宋" w:eastAsia="仿宋" w:hAnsi="仿宋" w:cs="仿宋" w:hint="eastAsia"/>
            <w:lang w:eastAsia="zh-CN"/>
          </w:rPr>
          <w:t>(二)、风险应对策略</w:t>
        </w:r>
        <w:r>
          <w:tab/>
        </w:r>
        <w:r>
          <w:fldChar w:fldCharType="begin"/>
        </w:r>
        <w:r>
          <w:instrText xml:space="preserve"> PAGEREF _Toc14912 \h </w:instrText>
        </w:r>
        <w:r>
          <w:fldChar w:fldCharType="separate"/>
        </w:r>
        <w:r>
          <w:t>43</w:t>
        </w:r>
        <w:r>
          <w:fldChar w:fldCharType="end"/>
        </w:r>
      </w:hyperlink>
    </w:p>
    <w:p>
      <w:pPr>
        <w:pStyle w:val="TOC2"/>
        <w:tabs>
          <w:tab w:val="right" w:leader="dot" w:pos="8306"/>
        </w:tabs>
      </w:pPr>
      <w:hyperlink w:anchor="_Toc18287" w:history="1">
        <w:r>
          <w:rPr>
            <w:rFonts w:ascii="仿宋" w:eastAsia="仿宋" w:hAnsi="仿宋" w:cs="仿宋" w:hint="eastAsia"/>
            <w:lang w:eastAsia="zh-CN"/>
          </w:rPr>
          <w:t>(三)、风险监控与控制</w:t>
        </w:r>
        <w:r>
          <w:tab/>
        </w:r>
        <w:r>
          <w:fldChar w:fldCharType="begin"/>
        </w:r>
        <w:r>
          <w:instrText xml:space="preserve"> PAGEREF _Toc18287 \h </w:instrText>
        </w:r>
        <w:r>
          <w:fldChar w:fldCharType="separate"/>
        </w:r>
        <w:r>
          <w:t>45</w:t>
        </w:r>
        <w:r>
          <w:fldChar w:fldCharType="end"/>
        </w:r>
      </w:hyperlink>
    </w:p>
    <w:p>
      <w:pPr>
        <w:pStyle w:val="TOC1"/>
        <w:tabs>
          <w:tab w:val="right" w:leader="dot" w:pos="8306"/>
        </w:tabs>
      </w:pPr>
      <w:hyperlink w:anchor="_Toc13003" w:history="1">
        <w:r>
          <w:rPr>
            <w:rFonts w:ascii="仿宋" w:eastAsia="仿宋" w:hAnsi="仿宋" w:cs="仿宋" w:hint="eastAsia"/>
            <w:lang w:eastAsia="zh-CN"/>
          </w:rPr>
          <w:t>十一、医疗餐饮项目技术管理</w:t>
        </w:r>
        <w:r>
          <w:tab/>
        </w:r>
        <w:r>
          <w:fldChar w:fldCharType="begin"/>
        </w:r>
        <w:r>
          <w:instrText xml:space="preserve"> PAGEREF _Toc13003 \h </w:instrText>
        </w:r>
        <w:r>
          <w:fldChar w:fldCharType="separate"/>
        </w:r>
        <w:r>
          <w:t>46</w:t>
        </w:r>
        <w:r>
          <w:fldChar w:fldCharType="end"/>
        </w:r>
      </w:hyperlink>
    </w:p>
    <w:p>
      <w:pPr>
        <w:pStyle w:val="TOC2"/>
        <w:tabs>
          <w:tab w:val="right" w:leader="dot" w:pos="8306"/>
        </w:tabs>
      </w:pPr>
      <w:hyperlink w:anchor="_Toc28585" w:history="1">
        <w:r>
          <w:rPr>
            <w:rFonts w:ascii="仿宋" w:eastAsia="仿宋" w:hAnsi="仿宋" w:cs="仿宋" w:hint="eastAsia"/>
            <w:lang w:eastAsia="zh-CN"/>
          </w:rPr>
          <w:t>(一)、技术方案选用方向</w:t>
        </w:r>
        <w:r>
          <w:tab/>
        </w:r>
        <w:r>
          <w:fldChar w:fldCharType="begin"/>
        </w:r>
        <w:r>
          <w:instrText xml:space="preserve"> PAGEREF _Toc28585 \h </w:instrText>
        </w:r>
        <w:r>
          <w:fldChar w:fldCharType="separate"/>
        </w:r>
        <w:r>
          <w:t>46</w:t>
        </w:r>
        <w:r>
          <w:fldChar w:fldCharType="end"/>
        </w:r>
      </w:hyperlink>
    </w:p>
    <w:p>
      <w:pPr>
        <w:pStyle w:val="TOC2"/>
        <w:tabs>
          <w:tab w:val="right" w:leader="dot" w:pos="8306"/>
        </w:tabs>
      </w:pPr>
      <w:hyperlink w:anchor="_Toc21802" w:history="1">
        <w:r>
          <w:rPr>
            <w:rFonts w:ascii="仿宋" w:eastAsia="仿宋" w:hAnsi="仿宋" w:cs="仿宋" w:hint="eastAsia"/>
            <w:lang w:eastAsia="zh-CN"/>
          </w:rPr>
          <w:t>(二)、工艺技术方案选用原则</w:t>
        </w:r>
        <w:r>
          <w:tab/>
        </w:r>
        <w:r>
          <w:fldChar w:fldCharType="begin"/>
        </w:r>
        <w:r>
          <w:instrText xml:space="preserve"> PAGEREF _Toc21802 \h </w:instrText>
        </w:r>
        <w:r>
          <w:fldChar w:fldCharType="separate"/>
        </w:r>
        <w:r>
          <w:t>48</w:t>
        </w:r>
        <w:r>
          <w:fldChar w:fldCharType="end"/>
        </w:r>
      </w:hyperlink>
    </w:p>
    <w:p>
      <w:pPr>
        <w:pStyle w:val="TOC2"/>
        <w:tabs>
          <w:tab w:val="right" w:leader="dot" w:pos="8306"/>
        </w:tabs>
      </w:pPr>
      <w:hyperlink w:anchor="_Toc17798" w:history="1">
        <w:r>
          <w:rPr>
            <w:rFonts w:ascii="仿宋" w:eastAsia="仿宋" w:hAnsi="仿宋" w:cs="仿宋" w:hint="eastAsia"/>
            <w:lang w:eastAsia="zh-CN"/>
          </w:rPr>
          <w:t>(三)、工艺技术方案要求</w:t>
        </w:r>
        <w:r>
          <w:tab/>
        </w:r>
        <w:r>
          <w:fldChar w:fldCharType="begin"/>
        </w:r>
        <w:r>
          <w:instrText xml:space="preserve"> PAGEREF _Toc17798 \h </w:instrText>
        </w:r>
        <w:r>
          <w:fldChar w:fldCharType="separate"/>
        </w:r>
        <w:r>
          <w:t>50</w:t>
        </w:r>
        <w:r>
          <w:fldChar w:fldCharType="end"/>
        </w:r>
      </w:hyperlink>
    </w:p>
    <w:p>
      <w:pPr>
        <w:pStyle w:val="TOC1"/>
        <w:tabs>
          <w:tab w:val="right" w:leader="dot" w:pos="8306"/>
        </w:tabs>
      </w:pPr>
      <w:hyperlink w:anchor="_Toc29258" w:history="1">
        <w:r>
          <w:rPr>
            <w:rFonts w:ascii="仿宋" w:eastAsia="仿宋" w:hAnsi="仿宋" w:cs="仿宋" w:hint="eastAsia"/>
            <w:lang w:eastAsia="zh-CN"/>
          </w:rPr>
          <w:t>十二、医疗餐饮项目社会影响</w:t>
        </w:r>
        <w:r>
          <w:tab/>
        </w:r>
        <w:r>
          <w:fldChar w:fldCharType="begin"/>
        </w:r>
        <w:r>
          <w:instrText xml:space="preserve"> PAGEREF _Toc29258 \h </w:instrText>
        </w:r>
        <w:r>
          <w:fldChar w:fldCharType="separate"/>
        </w:r>
        <w:r>
          <w:t>52</w:t>
        </w:r>
        <w:r>
          <w:fldChar w:fldCharType="end"/>
        </w:r>
      </w:hyperlink>
    </w:p>
    <w:p>
      <w:pPr>
        <w:pStyle w:val="TOC2"/>
        <w:tabs>
          <w:tab w:val="right" w:leader="dot" w:pos="8306"/>
        </w:tabs>
      </w:pPr>
      <w:hyperlink w:anchor="_Toc4389" w:history="1">
        <w:r>
          <w:rPr>
            <w:rFonts w:ascii="仿宋" w:eastAsia="仿宋" w:hAnsi="仿宋" w:cs="仿宋" w:hint="eastAsia"/>
            <w:lang w:eastAsia="zh-CN"/>
          </w:rPr>
          <w:t>(一)、社会责任与义务</w:t>
        </w:r>
        <w:r>
          <w:tab/>
        </w:r>
        <w:r>
          <w:fldChar w:fldCharType="begin"/>
        </w:r>
        <w:r>
          <w:instrText xml:space="preserve"> PAGEREF _Toc4389 \h </w:instrText>
        </w:r>
        <w:r>
          <w:fldChar w:fldCharType="separate"/>
        </w:r>
        <w:r>
          <w:t>52</w:t>
        </w:r>
        <w:r>
          <w:fldChar w:fldCharType="end"/>
        </w:r>
      </w:hyperlink>
    </w:p>
    <w:p>
      <w:pPr>
        <w:pStyle w:val="TOC2"/>
        <w:tabs>
          <w:tab w:val="right" w:leader="dot" w:pos="8306"/>
        </w:tabs>
      </w:pPr>
      <w:hyperlink w:anchor="_Toc10507" w:history="1">
        <w:r>
          <w:rPr>
            <w:rFonts w:ascii="仿宋" w:eastAsia="仿宋" w:hAnsi="仿宋" w:cs="仿宋" w:hint="eastAsia"/>
            <w:lang w:eastAsia="zh-CN"/>
          </w:rPr>
          <w:t>(二)、社会参与与沟通</w:t>
        </w:r>
        <w:r>
          <w:tab/>
        </w:r>
        <w:r>
          <w:fldChar w:fldCharType="begin"/>
        </w:r>
        <w:r>
          <w:instrText xml:space="preserve"> PAGEREF _Toc10507 \h </w:instrText>
        </w:r>
        <w:r>
          <w:fldChar w:fldCharType="separate"/>
        </w:r>
        <w:r>
          <w:t>53</w:t>
        </w:r>
        <w:r>
          <w:fldChar w:fldCharType="end"/>
        </w:r>
      </w:hyperlink>
    </w:p>
    <w:p>
      <w:pPr>
        <w:pStyle w:val="TOC1"/>
        <w:tabs>
          <w:tab w:val="right" w:leader="dot" w:pos="8306"/>
        </w:tabs>
      </w:pPr>
      <w:hyperlink w:anchor="_Toc6180" w:history="1">
        <w:r>
          <w:rPr>
            <w:rFonts w:ascii="仿宋" w:eastAsia="仿宋" w:hAnsi="仿宋" w:cs="仿宋" w:hint="eastAsia"/>
            <w:lang w:eastAsia="zh-CN"/>
          </w:rPr>
          <w:t>十三、质量管理体系</w:t>
        </w:r>
        <w:r>
          <w:tab/>
        </w:r>
        <w:r>
          <w:fldChar w:fldCharType="begin"/>
        </w:r>
        <w:r>
          <w:instrText xml:space="preserve"> PAGEREF _Toc6180 \h </w:instrText>
        </w:r>
        <w:r>
          <w:fldChar w:fldCharType="separate"/>
        </w:r>
        <w:r>
          <w:t>54</w:t>
        </w:r>
        <w:r>
          <w:fldChar w:fldCharType="end"/>
        </w:r>
      </w:hyperlink>
    </w:p>
    <w:p>
      <w:pPr>
        <w:pStyle w:val="TOC2"/>
        <w:tabs>
          <w:tab w:val="right" w:leader="dot" w:pos="8306"/>
        </w:tabs>
      </w:pPr>
      <w:hyperlink w:anchor="_Toc10730" w:history="1">
        <w:r>
          <w:rPr>
            <w:rFonts w:ascii="仿宋" w:eastAsia="仿宋" w:hAnsi="仿宋" w:cs="仿宋" w:hint="eastAsia"/>
            <w:lang w:eastAsia="zh-CN"/>
          </w:rPr>
          <w:t>(一)、质量目标与方针</w:t>
        </w:r>
        <w:r>
          <w:tab/>
        </w:r>
        <w:r>
          <w:fldChar w:fldCharType="begin"/>
        </w:r>
        <w:r>
          <w:instrText xml:space="preserve"> PAGEREF _Toc10730 \h </w:instrText>
        </w:r>
        <w:r>
          <w:fldChar w:fldCharType="separate"/>
        </w:r>
        <w:r>
          <w:t>54</w:t>
        </w:r>
        <w:r>
          <w:fldChar w:fldCharType="end"/>
        </w:r>
      </w:hyperlink>
    </w:p>
    <w:p>
      <w:pPr>
        <w:pStyle w:val="TOC2"/>
        <w:tabs>
          <w:tab w:val="right" w:leader="dot" w:pos="8306"/>
        </w:tabs>
      </w:pPr>
      <w:hyperlink w:anchor="_Toc3348" w:history="1">
        <w:r>
          <w:rPr>
            <w:rFonts w:ascii="仿宋" w:eastAsia="仿宋" w:hAnsi="仿宋" w:cs="仿宋" w:hint="eastAsia"/>
            <w:lang w:eastAsia="zh-CN"/>
          </w:rPr>
          <w:t>(二)、质量管理责任</w:t>
        </w:r>
        <w:r>
          <w:tab/>
        </w:r>
        <w:r>
          <w:fldChar w:fldCharType="begin"/>
        </w:r>
        <w:r>
          <w:instrText xml:space="preserve"> PAGEREF _Toc3348 \h </w:instrText>
        </w:r>
        <w:r>
          <w:fldChar w:fldCharType="separate"/>
        </w:r>
        <w:r>
          <w:t>55</w:t>
        </w:r>
        <w:r>
          <w:fldChar w:fldCharType="end"/>
        </w:r>
      </w:hyperlink>
    </w:p>
    <w:p>
      <w:pPr>
        <w:pStyle w:val="TOC2"/>
        <w:tabs>
          <w:tab w:val="right" w:leader="dot" w:pos="8306"/>
        </w:tabs>
      </w:pPr>
      <w:hyperlink w:anchor="_Toc14612" w:history="1">
        <w:r>
          <w:rPr>
            <w:rFonts w:ascii="仿宋" w:eastAsia="仿宋" w:hAnsi="仿宋" w:cs="仿宋" w:hint="eastAsia"/>
            <w:lang w:eastAsia="zh-CN"/>
          </w:rPr>
          <w:t>(三)、质量管理体系文件</w:t>
        </w:r>
        <w:r>
          <w:tab/>
        </w:r>
        <w:r>
          <w:fldChar w:fldCharType="begin"/>
        </w:r>
        <w:r>
          <w:instrText xml:space="preserve"> PAGEREF _Toc14612 \h </w:instrText>
        </w:r>
        <w:r>
          <w:fldChar w:fldCharType="separate"/>
        </w:r>
        <w:r>
          <w:t>56</w:t>
        </w:r>
        <w:r>
          <w:fldChar w:fldCharType="end"/>
        </w:r>
      </w:hyperlink>
    </w:p>
    <w:p>
      <w:pPr>
        <w:pStyle w:val="TOC2"/>
        <w:tabs>
          <w:tab w:val="right" w:leader="dot" w:pos="8306"/>
        </w:tabs>
      </w:pPr>
      <w:hyperlink w:anchor="_Toc6087" w:history="1">
        <w:r>
          <w:rPr>
            <w:rFonts w:ascii="仿宋" w:eastAsia="仿宋" w:hAnsi="仿宋" w:cs="仿宋" w:hint="eastAsia"/>
            <w:lang w:eastAsia="zh-CN"/>
          </w:rPr>
          <w:t>(四)、质量培训与教育</w:t>
        </w:r>
        <w:r>
          <w:tab/>
        </w:r>
        <w:r>
          <w:fldChar w:fldCharType="begin"/>
        </w:r>
        <w:r>
          <w:instrText xml:space="preserve"> PAGEREF _Toc6087 \h </w:instrText>
        </w:r>
        <w:r>
          <w:fldChar w:fldCharType="separate"/>
        </w:r>
        <w:r>
          <w:t>58</w:t>
        </w:r>
        <w:r>
          <w:fldChar w:fldCharType="end"/>
        </w:r>
      </w:hyperlink>
    </w:p>
    <w:p>
      <w:pPr>
        <w:pStyle w:val="TOC2"/>
        <w:tabs>
          <w:tab w:val="right" w:leader="dot" w:pos="8306"/>
        </w:tabs>
      </w:pPr>
      <w:hyperlink w:anchor="_Toc27142" w:history="1">
        <w:r>
          <w:rPr>
            <w:rFonts w:ascii="仿宋" w:eastAsia="仿宋" w:hAnsi="仿宋" w:cs="仿宋" w:hint="eastAsia"/>
            <w:lang w:eastAsia="zh-CN"/>
          </w:rPr>
          <w:t>(五)、质量审核与评价</w:t>
        </w:r>
        <w:r>
          <w:tab/>
        </w:r>
        <w:r>
          <w:fldChar w:fldCharType="begin"/>
        </w:r>
        <w:r>
          <w:instrText xml:space="preserve"> PAGEREF _Toc27142 \h </w:instrText>
        </w:r>
        <w:r>
          <w:fldChar w:fldCharType="separate"/>
        </w:r>
        <w:r>
          <w:t>59</w:t>
        </w:r>
        <w:r>
          <w:fldChar w:fldCharType="end"/>
        </w:r>
      </w:hyperlink>
    </w:p>
    <w:p>
      <w:pPr>
        <w:pStyle w:val="TOC2"/>
        <w:tabs>
          <w:tab w:val="right" w:leader="dot" w:pos="8306"/>
        </w:tabs>
      </w:pPr>
      <w:hyperlink w:anchor="_Toc9460" w:history="1">
        <w:r>
          <w:rPr>
            <w:rFonts w:ascii="仿宋" w:eastAsia="仿宋" w:hAnsi="仿宋" w:cs="仿宋" w:hint="eastAsia"/>
            <w:lang w:eastAsia="zh-CN"/>
          </w:rPr>
          <w:t>(六)、不符合与纠正措施</w:t>
        </w:r>
        <w:r>
          <w:tab/>
        </w:r>
        <w:r>
          <w:fldChar w:fldCharType="begin"/>
        </w:r>
        <w:r>
          <w:instrText xml:space="preserve"> PAGEREF _Toc9460 \h </w:instrText>
        </w:r>
        <w:r>
          <w:fldChar w:fldCharType="separate"/>
        </w:r>
        <w:r>
          <w:t>61</w:t>
        </w:r>
        <w:r>
          <w:fldChar w:fldCharType="end"/>
        </w:r>
      </w:hyperlink>
    </w:p>
    <w:p>
      <w:pPr>
        <w:pStyle w:val="TOC1"/>
        <w:tabs>
          <w:tab w:val="right" w:leader="dot" w:pos="8306"/>
        </w:tabs>
      </w:pPr>
      <w:hyperlink w:anchor="_Toc10524" w:history="1">
        <w:r>
          <w:rPr>
            <w:rFonts w:ascii="仿宋" w:eastAsia="仿宋" w:hAnsi="仿宋" w:cs="仿宋" w:hint="eastAsia"/>
            <w:lang w:eastAsia="zh-CN"/>
          </w:rPr>
          <w:t>十四、医疗餐饮项目治理与监督</w:t>
        </w:r>
        <w:r>
          <w:tab/>
        </w:r>
        <w:r>
          <w:fldChar w:fldCharType="begin"/>
        </w:r>
        <w:r>
          <w:instrText xml:space="preserve"> PAGEREF _Toc10524 \h </w:instrText>
        </w:r>
        <w:r>
          <w:fldChar w:fldCharType="separate"/>
        </w:r>
        <w:r>
          <w:t>62</w:t>
        </w:r>
        <w:r>
          <w:fldChar w:fldCharType="end"/>
        </w:r>
      </w:hyperlink>
    </w:p>
    <w:p>
      <w:pPr>
        <w:pStyle w:val="TOC2"/>
        <w:tabs>
          <w:tab w:val="right" w:leader="dot" w:pos="8306"/>
        </w:tabs>
      </w:pPr>
      <w:hyperlink w:anchor="_Toc24571" w:history="1">
        <w:r>
          <w:rPr>
            <w:rFonts w:ascii="仿宋" w:eastAsia="仿宋" w:hAnsi="仿宋" w:cs="仿宋" w:hint="eastAsia"/>
            <w:lang w:eastAsia="zh-CN"/>
          </w:rPr>
          <w:t>(一)、医疗餐饮项目治理结构</w:t>
        </w:r>
        <w:r>
          <w:tab/>
        </w:r>
        <w:r>
          <w:fldChar w:fldCharType="begin"/>
        </w:r>
        <w:r>
          <w:instrText xml:space="preserve"> PAGEREF _Toc24571 \h </w:instrText>
        </w:r>
        <w:r>
          <w:fldChar w:fldCharType="separate"/>
        </w:r>
        <w:r>
          <w:t>62</w:t>
        </w:r>
        <w:r>
          <w:fldChar w:fldCharType="end"/>
        </w:r>
      </w:hyperlink>
    </w:p>
    <w:p>
      <w:pPr>
        <w:pStyle w:val="TOC2"/>
        <w:tabs>
          <w:tab w:val="right" w:leader="dot" w:pos="8306"/>
        </w:tabs>
      </w:pPr>
      <w:hyperlink w:anchor="_Toc2760" w:history="1">
        <w:r>
          <w:rPr>
            <w:rFonts w:ascii="仿宋" w:eastAsia="仿宋" w:hAnsi="仿宋" w:cs="仿宋" w:hint="eastAsia"/>
            <w:lang w:eastAsia="zh-CN"/>
          </w:rPr>
          <w:t>(二)、监督与审计</w:t>
        </w:r>
        <w:r>
          <w:tab/>
        </w:r>
        <w:r>
          <w:fldChar w:fldCharType="begin"/>
        </w:r>
        <w:r>
          <w:instrText xml:space="preserve"> PAGEREF _Toc2760 \h </w:instrText>
        </w:r>
        <w:r>
          <w:fldChar w:fldCharType="separate"/>
        </w:r>
        <w:r>
          <w:t>63</w:t>
        </w:r>
        <w:r>
          <w:fldChar w:fldCharType="end"/>
        </w:r>
      </w:hyperlink>
    </w:p>
    <w:p>
      <w:pPr>
        <w:pStyle w:val="TOC1"/>
        <w:tabs>
          <w:tab w:val="right" w:leader="dot" w:pos="8306"/>
        </w:tabs>
      </w:pPr>
      <w:hyperlink w:anchor="_Toc4052" w:history="1">
        <w:r>
          <w:rPr>
            <w:rFonts w:ascii="仿宋" w:eastAsia="仿宋" w:hAnsi="仿宋" w:cs="仿宋" w:hint="eastAsia"/>
            <w:lang w:eastAsia="zh-CN"/>
          </w:rPr>
          <w:t>十五、供应链管理</w:t>
        </w:r>
        <w:r>
          <w:tab/>
        </w:r>
        <w:r>
          <w:fldChar w:fldCharType="begin"/>
        </w:r>
        <w:r>
          <w:instrText xml:space="preserve"> PAGEREF _Toc4052 \h </w:instrText>
        </w:r>
        <w:r>
          <w:fldChar w:fldCharType="separate"/>
        </w:r>
        <w:r>
          <w:t>64</w:t>
        </w:r>
        <w:r>
          <w:fldChar w:fldCharType="end"/>
        </w:r>
      </w:hyperlink>
    </w:p>
    <w:p>
      <w:pPr>
        <w:pStyle w:val="TOC2"/>
        <w:tabs>
          <w:tab w:val="right" w:leader="dot" w:pos="8306"/>
        </w:tabs>
      </w:pPr>
      <w:hyperlink w:anchor="_Toc21827" w:history="1">
        <w:r>
          <w:rPr>
            <w:rFonts w:ascii="仿宋" w:eastAsia="仿宋" w:hAnsi="仿宋" w:cs="仿宋" w:hint="eastAsia"/>
            <w:lang w:eastAsia="zh-CN"/>
          </w:rPr>
          <w:t>(一)、供应链战略规划</w:t>
        </w:r>
        <w:r>
          <w:tab/>
        </w:r>
        <w:r>
          <w:fldChar w:fldCharType="begin"/>
        </w:r>
        <w:r>
          <w:instrText xml:space="preserve"> PAGEREF _Toc21827 \h </w:instrText>
        </w:r>
        <w:r>
          <w:fldChar w:fldCharType="separate"/>
        </w:r>
        <w:r>
          <w:t>64</w:t>
        </w:r>
        <w:r>
          <w:fldChar w:fldCharType="end"/>
        </w:r>
      </w:hyperlink>
    </w:p>
    <w:p>
      <w:pPr>
        <w:pStyle w:val="TOC2"/>
        <w:tabs>
          <w:tab w:val="right" w:leader="dot" w:pos="8306"/>
        </w:tabs>
      </w:pPr>
      <w:hyperlink w:anchor="_Toc6256" w:history="1">
        <w:r>
          <w:rPr>
            <w:rFonts w:ascii="仿宋" w:eastAsia="仿宋" w:hAnsi="仿宋" w:cs="仿宋" w:hint="eastAsia"/>
            <w:lang w:eastAsia="zh-CN"/>
          </w:rPr>
          <w:t>(二)、供应商选择与合作</w:t>
        </w:r>
        <w:r>
          <w:tab/>
        </w:r>
        <w:r>
          <w:fldChar w:fldCharType="begin"/>
        </w:r>
        <w:r>
          <w:instrText xml:space="preserve"> PAGEREF _Toc6256 \h </w:instrText>
        </w:r>
        <w:r>
          <w:fldChar w:fldCharType="separate"/>
        </w:r>
        <w:r>
          <w:t>66</w:t>
        </w:r>
        <w:r>
          <w:fldChar w:fldCharType="end"/>
        </w:r>
      </w:hyperlink>
    </w:p>
    <w:p>
      <w:pPr>
        <w:pStyle w:val="TOC2"/>
        <w:tabs>
          <w:tab w:val="right" w:leader="dot" w:pos="8306"/>
        </w:tabs>
      </w:pPr>
      <w:hyperlink w:anchor="_Toc8431" w:history="1">
        <w:r>
          <w:rPr>
            <w:rFonts w:ascii="仿宋" w:eastAsia="仿宋" w:hAnsi="仿宋" w:cs="仿宋" w:hint="eastAsia"/>
            <w:lang w:eastAsia="zh-CN"/>
          </w:rPr>
          <w:t>(三)、物流与库存管理</w:t>
        </w:r>
        <w:r>
          <w:tab/>
        </w:r>
        <w:r>
          <w:fldChar w:fldCharType="begin"/>
        </w:r>
        <w:r>
          <w:instrText xml:space="preserve"> PAGEREF _Toc8431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24"/>
      <w:r>
        <w:rPr>
          <w:rFonts w:ascii="仿宋" w:eastAsia="仿宋" w:hAnsi="仿宋" w:cs="仿宋" w:hint="eastAsia"/>
          <w:sz w:val="28"/>
          <w:lang w:eastAsia="zh-CN"/>
        </w:rPr>
        <w:t>一、医疗餐饮项目文档管理</w:t>
      </w:r>
      <w:bookmarkEnd w:id="2"/>
    </w:p>
    <w:p>
      <w:pPr>
        <w:pStyle w:val="Heading2"/>
        <w:rPr>
          <w:rFonts w:ascii="仿宋" w:eastAsia="仿宋" w:hAnsi="仿宋" w:cs="仿宋" w:hint="eastAsia"/>
          <w:lang w:eastAsia="zh-CN"/>
        </w:rPr>
      </w:pPr>
      <w:bookmarkStart w:id="3" w:name="_Toc205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医疗餐饮项目高度重视文档的质量和准确性，以支持医疗餐饮项目的各项活动和决策。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文档的编制始于医疗餐饮项目计划的初期，我们制定了详细的文档编制计划，明确了每个文档的内容、格式和编写责任人。在医疗餐饮项目启动阶段，我们首先编制了医疗餐饮项目章程，明确定义了医疗餐饮项目的目标、范围、风险等关键要素。随后，医疗餐饮项目团队根据计划陆续编制了需求文档、设计文档、测试文档等各类文档，确保医疗餐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餐饮项目管理中的重要环节，旨在确保医疗餐饮项目文档符合质量标准和医疗餐饮项目需求。在医疗餐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除了内部审查，我们还进行了外部审查，邀请医疗餐饮项目相关利益方和专业领域的专家对文档进行独立审查。这有助于获取更全面、客观的反馈，确保医疗餐饮项目文档不仅符合内部标准，也满足外部需求。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医疗餐饮项目在文档编制与审查方面建立了严格的管理机制，通过规范的流程和多维度的审查，确保医疗餐饮项目文档的质量、准确性和可靠性，为医疗餐饮项目的顺利推进提供了有力支持。</w:t>
      </w:r>
    </w:p>
    <w:p>
      <w:pPr>
        <w:pStyle w:val="Heading2"/>
        <w:ind w:firstLine="560" w:firstLineChars="200"/>
        <w:rPr>
          <w:rFonts w:ascii="仿宋" w:eastAsia="仿宋" w:hAnsi="仿宋" w:cs="仿宋" w:hint="eastAsia"/>
          <w:sz w:val="28"/>
          <w:lang w:eastAsia="zh-CN"/>
        </w:rPr>
      </w:pPr>
      <w:bookmarkStart w:id="4" w:name="_Toc275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我们通过多渠道发布文档，包括电子邮件、医疗餐饮项目管理平台、内部网站等，以满足不同团队成员的偏好和需求。多渠道发布确保了信息的全面覆盖。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我们采用了精细的权限控制，确保只有授权人员可以访问敏感信息。这种安全措施保护了医疗餐饮项目文档的机密性，防止了未经授权的信息泄露。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2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文档存档与归档是医疗餐饮项目生命周期中一个至关重要的环节，直接关系到医疗餐饮项目信息的长期保存和历史记录的完整性。在医疗餐饮项目中，我们实施了一系列有效的文档存档与归档管理策略：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3"/>
      <w:r>
        <w:rPr>
          <w:rFonts w:ascii="仿宋" w:eastAsia="仿宋" w:hAnsi="仿宋" w:cs="仿宋" w:hint="eastAsia"/>
          <w:sz w:val="28"/>
          <w:lang w:eastAsia="zh-CN"/>
        </w:rPr>
        <w:t>二、医疗餐饮项目建设单位说明</w:t>
      </w:r>
      <w:bookmarkEnd w:id="6"/>
    </w:p>
    <w:p>
      <w:pPr>
        <w:pStyle w:val="Heading2"/>
        <w:rPr>
          <w:rFonts w:ascii="仿宋" w:eastAsia="仿宋" w:hAnsi="仿宋" w:cs="仿宋" w:hint="eastAsia"/>
          <w:lang w:eastAsia="zh-CN"/>
        </w:rPr>
      </w:pPr>
      <w:bookmarkStart w:id="7" w:name="_Toc25366"/>
      <w:r>
        <w:rPr>
          <w:rFonts w:ascii="仿宋" w:eastAsia="仿宋" w:hAnsi="仿宋" w:cs="仿宋" w:hint="eastAsia"/>
          <w:lang w:eastAsia="zh-CN"/>
        </w:rPr>
        <w:t>(一)、医疗餐饮项目承办单位基本情况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3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餐饮项目承办单位的XXXX，我们着眼于实现可持续的经济效益。通过技术创新和解决方案的提供，公司预计在医疗餐饮项目执行期间将获得可观的收入增长。这一收入来源主要包括医疗餐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同时，我们注重成本控制和效率提升，以确保医疗餐饮项目的可持续盈利。透过精细的管理和资源优化，公司期望实现医疗餐饮项目利润最大化。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医疗餐饮项目实施进行全面的投资评估，包括医疗餐饮项目启动阶段的资金投入和后续运营成本。通过对医疗餐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餐饮项目实施过程中具备足够的资金流动性，公司将进行详尽的现金流分析。这包括资金需求的合理预测、医疗餐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097"/>
      <w:r>
        <w:rPr>
          <w:rFonts w:ascii="仿宋" w:eastAsia="仿宋" w:hAnsi="仿宋" w:cs="仿宋" w:hint="eastAsia"/>
          <w:sz w:val="28"/>
          <w:lang w:eastAsia="zh-CN"/>
        </w:rPr>
        <w:t>三、医疗餐饮项目概论</w:t>
      </w:r>
      <w:bookmarkEnd w:id="9"/>
    </w:p>
    <w:p>
      <w:pPr>
        <w:pStyle w:val="Heading2"/>
        <w:rPr>
          <w:rFonts w:ascii="仿宋" w:eastAsia="仿宋" w:hAnsi="仿宋" w:cs="仿宋" w:hint="eastAsia"/>
          <w:lang w:eastAsia="zh-CN"/>
        </w:rPr>
      </w:pPr>
      <w:bookmarkStart w:id="10" w:name="_Toc16497"/>
      <w:r>
        <w:rPr>
          <w:rFonts w:ascii="仿宋" w:eastAsia="仿宋" w:hAnsi="仿宋" w:cs="仿宋" w:hint="eastAsia"/>
          <w:lang w:eastAsia="zh-CN"/>
        </w:rPr>
        <w:t>(一)、医疗餐饮项目概况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起源追溯至对市场的深入洞察。市场的不断演变与变革为医疗餐饮项目提供了难得的机遇。当前市场存在的需求缺口和变革的大环境共同构成了医疗餐饮项目的背景。这个医疗餐饮项目旨在充分利用市场机遇，填补行业中尚未满足的需求，为客户提供全新的解决方案。市场的变革和需求的增长使得这个医疗餐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医疗餐饮项目名称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正式命名为医疗餐饮。这个名称不仅仅是一个标识，更代表了医疗餐饮项目的核心理念和愿景。它蕴含着医疗餐饮项目所要解决问题的关键字，具有强烈的表达和辨识度，为医疗餐饮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医疗餐饮项目目标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核心目标是提供一种全新、高效的解决方案，满足客户日益增长的需求。医疗餐饮项目追求的不仅仅是满足市场需求，更是在市场中获得卓越的竞争优势。通过不断提升产品或服务的质量和创新水平，医疗餐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医疗餐饮项目范围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全面涵盖了产品研发、制造、市场推广和售后服务，确保从产品设计到最终用户体验的全方位关注。这一全面的医疗餐饮项目范围是为了确保医疗餐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医疗餐饮项目时间表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医疗餐饮项目计划在未来18个月内完成，包括研发、测试、市场试点和正式推出等不同阶段。这个时间表的合理设计是为了确保医疗餐饮项目各个阶段的顺利推进，以便按时交付高质量的成果。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医疗餐饮项目预算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医疗餐饮项目总预算估算为XX百万美元，主要分配在研发、市场推广、人员培训和运营等方面。这一充足的预算为医疗餐饮项目提供了充足的资源，确保医疗餐饮项目在各个方面都能取得优异的表现。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医疗餐饮项目风险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医疗餐饮项目可能面临的风险包括市场接受度低、技术难题、竞争激烈等。医疗餐饮项目团队已经制定了相应的风险应对计划，通过前瞻性的风险管理，确保医疗餐饮项目在面对不确定性时能够迅速做出应对。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医疗餐饮项目团队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医疗餐饮项目汇聚了一支经验丰富、多领域专业素养的核心团队，确保医疗餐饮项目在各个方面都能拥有高水平的执行力。团队的协同作战是医疗餐饮项目成功的关键因素之一。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医疗餐饮项目背景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医疗餐饮项目的背景根植于市场对更高效、创新产品的渴望，同时也受到科技发展对行业格局的深刻改变的影响。这为医疗餐饮项目提供了广阔的发展空间和市场需求。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医疗餐饮项目现状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截至目前，医疗餐饮项目已完成市场调研和技术验证，取得了初步的成功。这为医疗餐饮项目在未来的发展奠定了坚实的基础，为更远大的目标打下了坚实的基石。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329"/>
      <w:r>
        <w:rPr>
          <w:rFonts w:ascii="仿宋" w:eastAsia="仿宋" w:hAnsi="仿宋" w:cs="仿宋" w:hint="eastAsia"/>
          <w:sz w:val="28"/>
          <w:lang w:eastAsia="zh-CN"/>
        </w:rPr>
        <w:t>(二)、医疗餐饮项目目标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keyword》医疗餐饮项目首要业务目标是在市场中占据有利地位，实现产品/服务的成功推广和销售。通过不断提升产品质量、创新性，医疗餐饮项目追求成为行业中的领导者，赢得更多客户的青睐。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在科技迅速发展的时代，医疗餐饮项目着眼于技术创新。通过持续的研发和技术升级，医疗餐饮项目旨在推出更具创新性的产品或服务，以满足市场对新鲜、先进解决方案的需求。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为了建立可持续的客户关系，医疗餐饮项目设定了客户满意度目标。通过提供卓越的产品质量和优质的客户服务，医疗餐饮项目追求赢得客户的信任和忠诚度，确保他们的满意度达到行业领先水平。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医疗餐饮项目注重社会责任和可持续发展。通过实施环保、社会责任医疗餐饮项目，医疗餐饮项目致力于在经济发展的同时保护环境，促进社会公平，实现可持续经营。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医疗餐饮项目的团队是实现目标的核心驱动力。因此，医疗餐饮项目设定了团队发展目标，包括提升团队成员的专业技能、培养领导力，以及搭建协同高效的团队工作氛围。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692"/>
      <w:r>
        <w:rPr>
          <w:rFonts w:ascii="仿宋" w:eastAsia="仿宋" w:hAnsi="仿宋" w:cs="仿宋" w:hint="eastAsia"/>
          <w:sz w:val="28"/>
          <w:lang w:eastAsia="zh-CN"/>
        </w:rPr>
        <w:t>(三)、医疗餐饮项目提出的理由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医疗餐饮项目提出的理由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提出源于对市场机遇的深刻洞察。当前市场中存在的需求缺口和行业发展趋势表明，有巨大的商业机会等待被开发。通过准确捕捉市场机遇，医疗餐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理念基于对技术创新的信仰。通过持续的研发和技术投入，医疗餐饮项目有望推出更具创新性的产品或服务。在科技飞速发展的当下，医疗餐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提出是为了增强企业的行业竞争力。通过提升产品或服务的质量和独特性，医疗餐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响应了消费者需求的变化。随着社会和科技的不断发展，消费者对产品和服务的需求也在发生变化。通过深入了解并及时回应消费者的新需求，医疗餐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医疗餐饮项目的提出是企业战略发展规划的一部分。在面对日益激烈的市场竞争和不断变化的商业环境中，医疗餐饮项目作为企业战略的一环，旨在为企业开辟新的增长领域，巩固企业在行业中的地位。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提出不仅仅是基于商业考量，还注重社会责任。通过推出环保、社会责任等方面的医疗餐饮项目，医疗餐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医疗餐饮项目的提出反映了对利益相关者期望的关注。包括客户、员工、投资者等利益相关者在企业发展中都有着各自的期望，医疗餐饮项目力求在满足这些期望的同时，取得更大的共赢。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8748"/>
      <w:r>
        <w:rPr>
          <w:rFonts w:ascii="仿宋" w:eastAsia="仿宋" w:hAnsi="仿宋" w:cs="仿宋" w:hint="eastAsia"/>
          <w:sz w:val="28"/>
          <w:lang w:eastAsia="zh-CN"/>
        </w:rPr>
        <w:t>(四)、医疗餐饮项目意义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在实施医疗餐饮项目的过程中，我们不仅仅是在追逐商业成功，更是为企业和社会的多个层面创造了深远的意义。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首要意义在于提升企业的市场竞争力。通过持续的创新和对产品质量的高标准要求，医疗餐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餐饮项目的推进将促使行业技术水平的提升。通过引入先进技术和创新性解决方案，医疗餐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餐饮项目不仅创造了大量就业机会，提高了就业水平，还注重社会责任和环保。通过参与社会公益事业和推动环保医疗餐饮项目，医疗餐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综合而言，医疗餐饮项目意义重大，不仅推动了企业的发展，也为行业和社会的进步贡献了积极力量。这是一个全面而深刻的影响，将在未来产生可持续的正面效应。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062"/>
      <w:r>
        <w:rPr>
          <w:rFonts w:ascii="仿宋" w:eastAsia="仿宋" w:hAnsi="仿宋" w:cs="仿宋" w:hint="eastAsia"/>
          <w:sz w:val="28"/>
          <w:lang w:eastAsia="zh-CN"/>
        </w:rPr>
        <w:t>(五)、医疗餐饮项目背景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在当今迅猛发展的商业环境中，医疗餐饮项目的动因根植于对多方面因素的审慎考量。这个医疗餐饮项目的提出并非孤立的决策，而是对企业所处背景深入思考的产物。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市场的不断演变是医疗餐饮项目背后的首要原因。科技的迅速发展和全球市场的快速变化使得企业必须灵活应对。医疗餐饮项目应运而生，旨在通过创新性的解决方案迎合市场的多变需求，赢得竞争中的先机。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竞争的激烈程度也是医疗餐饮项目背景中不可忽视的一环。企业需要在激烈竞争中脱颖而出，为此，医疗餐饮项目致力于打破常规，提供独特的价值主张，以吸引客户并确保市场份额的增长。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技术的迅速发展为企业带来了机遇与挑战。作为医疗餐饮项目启动的背景之一，对新兴技术的应用将有助于提升企业的技术水平，使其在不断演进的商业环境中保持竞争优势。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此外，社会对企业责任的期望也在逐渐升高。医疗餐饮项目充分融入了社会责任的理念，通过可持续经营和社会公益医疗餐饮项目，企图为社会贡献一份力量，在商业成功的同时关注社会价值。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695"/>
      <w:r>
        <w:rPr>
          <w:rFonts w:ascii="仿宋" w:eastAsia="仿宋" w:hAnsi="仿宋" w:cs="仿宋" w:hint="eastAsia"/>
          <w:sz w:val="28"/>
          <w:lang w:eastAsia="zh-CN"/>
        </w:rPr>
        <w:t>四、医疗餐饮项目可持续发展</w:t>
      </w:r>
      <w:bookmarkEnd w:id="15"/>
    </w:p>
    <w:p>
      <w:pPr>
        <w:pStyle w:val="Heading2"/>
        <w:rPr>
          <w:rFonts w:ascii="仿宋" w:eastAsia="仿宋" w:hAnsi="仿宋" w:cs="仿宋" w:hint="eastAsia"/>
          <w:lang w:eastAsia="zh-CN"/>
        </w:rPr>
      </w:pPr>
      <w:bookmarkStart w:id="16" w:name="_Toc250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中，医疗餐饮项目团队着眼于未来，明确了可持续发展的战略方向。制定的具体可持续发展目标包括降低资源使用、采用环保技术、最大化社会效益等。这一步骤不仅有助于医疗餐饮项目在环保和社会责任方面达到最高标准，也为未来提供了明确的指引，确保医疗餐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可持续实践的融入医疗餐饮项目管理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餐饮项目管理周期。从医疗餐饮项目规划开始，医疗餐饮项目团队就考虑了环境和社会的因素。在执行阶段，医疗餐饮项目团队积极推动绿色技术的应用，优化资源利用。此外，关注员工的社会责任，通过培训和沟通活动提高员工对可持续发展的认知，使他们能够在日常工作中践行可持续实践。这些举措不仅为医疗餐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78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扎根于医疗餐饮项目的可持续发展理念，我们深信环保与社会责任是医疗餐饮项目成功的关键支柱。在医疗餐饮项目的每一步，我们都致力于通过创新和实践，履行对环境和社会的坚定责任。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团队通过引入先进的环保技术、建立高效的废物处理系统以及推动能源节约措施，积极履行环保责任。定期的环保监测和评估确保医疗餐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不仅致力于自身可持续发展，还注重对社会的回馈。通过支持社区医疗餐饮项目、参与慈善事业、提供培训机会等方式，医疗餐饮项目积极履行社会责任。与当地社区建立积极互动，关注员工的工作与生活平衡，以及员工的身心健康，是医疗餐饮项目在社会责任层面的关键举措。这样的实践不仅增强了医疗餐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09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02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技术管理特点体现在其创新导向。通过引入最先进的技术趋势和解决方案，医疗餐饮项目致力于提升科技含量、提高质量和效率水平。这意味着我们将采用最新的工具和方法，确保医疗餐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餐饮项目技术管理的显著特征。通过整合不同领域的技术资源，我们实现了跨学科的协同工作。这有助于优化技术架构，提高整体效能。此外，整合性策略还促进了不同技术团队之间的紧密沟通和高效合作，确保医疗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https://d.book118.com/738046134007006027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B57"/>
    <w:rsid w:val="00216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6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2024-01-16T07:05:00Z</dcterms:created>
  <dcterms:modified xsi:type="dcterms:W3CDTF">2024-01-16T07:05:42Z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CE2D039DA2254BC0942334F1A699E145_11</vt:lpwstr>
  </property>
  <property fmtid="{D5CDD505-2E9C-101B-9397-08002B2CF9AE}" pid="3" name="KSOProductBuildVer">
    <vt:lpwstr>2052-12.1.0.16120</vt:lpwstr>
  </property>
</Properties>
</file>