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 w:history="1">
        <w:r>
          <w:rPr>
            <w:rFonts w:ascii="仿宋" w:eastAsia="仿宋" w:hAnsi="仿宋" w:cs="仿宋" w:hint="eastAsia"/>
            <w:lang w:eastAsia="zh-CN"/>
          </w:rPr>
          <w:t>概论</w:t>
        </w:r>
        <w:r>
          <w:tab/>
        </w:r>
        <w:r>
          <w:fldChar w:fldCharType="begin"/>
        </w:r>
        <w:r>
          <w:instrText xml:space="preserve"> PAGEREF _Toc2517 \h </w:instrText>
        </w:r>
        <w:r>
          <w:fldChar w:fldCharType="separate"/>
        </w:r>
        <w:r>
          <w:t>3</w:t>
        </w:r>
        <w:r>
          <w:fldChar w:fldCharType="end"/>
        </w:r>
      </w:hyperlink>
    </w:p>
    <w:p>
      <w:pPr>
        <w:pStyle w:val="TOC1"/>
        <w:tabs>
          <w:tab w:val="right" w:leader="dot" w:pos="8306"/>
        </w:tabs>
      </w:pPr>
      <w:hyperlink w:anchor="_Toc12148" w:history="1">
        <w:r>
          <w:rPr>
            <w:rFonts w:ascii="仿宋" w:eastAsia="仿宋" w:hAnsi="仿宋" w:cs="仿宋" w:hint="eastAsia"/>
            <w:lang w:eastAsia="zh-CN"/>
          </w:rPr>
          <w:t>一、资源开发及综合利用分析</w:t>
        </w:r>
        <w:r>
          <w:tab/>
        </w:r>
        <w:r>
          <w:fldChar w:fldCharType="begin"/>
        </w:r>
        <w:r>
          <w:instrText xml:space="preserve"> PAGEREF _Toc12148 \h </w:instrText>
        </w:r>
        <w:r>
          <w:fldChar w:fldCharType="separate"/>
        </w:r>
        <w:r>
          <w:t>3</w:t>
        </w:r>
        <w:r>
          <w:fldChar w:fldCharType="end"/>
        </w:r>
      </w:hyperlink>
    </w:p>
    <w:p>
      <w:pPr>
        <w:pStyle w:val="TOC2"/>
        <w:tabs>
          <w:tab w:val="right" w:leader="dot" w:pos="8306"/>
        </w:tabs>
      </w:pPr>
      <w:hyperlink w:anchor="_Toc31047" w:history="1">
        <w:r>
          <w:rPr>
            <w:rFonts w:ascii="仿宋" w:eastAsia="仿宋" w:hAnsi="仿宋" w:cs="仿宋" w:hint="eastAsia"/>
            <w:lang w:eastAsia="zh-CN"/>
          </w:rPr>
          <w:t>(一)、资源开发方案</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22571" w:history="1">
        <w:r>
          <w:rPr>
            <w:rFonts w:ascii="仿宋" w:eastAsia="仿宋" w:hAnsi="仿宋" w:cs="仿宋" w:hint="eastAsia"/>
            <w:lang w:eastAsia="zh-CN"/>
          </w:rPr>
          <w:t>(二)、资源利用方案</w:t>
        </w:r>
        <w:r>
          <w:tab/>
        </w:r>
        <w:r>
          <w:fldChar w:fldCharType="begin"/>
        </w:r>
        <w:r>
          <w:instrText xml:space="preserve"> PAGEREF _Toc22571 \h </w:instrText>
        </w:r>
        <w:r>
          <w:fldChar w:fldCharType="separate"/>
        </w:r>
        <w:r>
          <w:t>4</w:t>
        </w:r>
        <w:r>
          <w:fldChar w:fldCharType="end"/>
        </w:r>
      </w:hyperlink>
    </w:p>
    <w:p>
      <w:pPr>
        <w:pStyle w:val="TOC2"/>
        <w:tabs>
          <w:tab w:val="right" w:leader="dot" w:pos="8306"/>
        </w:tabs>
      </w:pPr>
      <w:hyperlink w:anchor="_Toc276" w:history="1">
        <w:r>
          <w:rPr>
            <w:rFonts w:ascii="仿宋" w:eastAsia="仿宋" w:hAnsi="仿宋" w:cs="仿宋" w:hint="eastAsia"/>
            <w:lang w:eastAsia="zh-CN"/>
          </w:rPr>
          <w:t>(三)、资源节约措施</w:t>
        </w:r>
        <w:r>
          <w:tab/>
        </w:r>
        <w:r>
          <w:fldChar w:fldCharType="begin"/>
        </w:r>
        <w:r>
          <w:instrText xml:space="preserve"> PAGEREF _Toc276 \h </w:instrText>
        </w:r>
        <w:r>
          <w:fldChar w:fldCharType="separate"/>
        </w:r>
        <w:r>
          <w:t>5</w:t>
        </w:r>
        <w:r>
          <w:fldChar w:fldCharType="end"/>
        </w:r>
      </w:hyperlink>
    </w:p>
    <w:p>
      <w:pPr>
        <w:pStyle w:val="TOC1"/>
        <w:tabs>
          <w:tab w:val="right" w:leader="dot" w:pos="8306"/>
        </w:tabs>
      </w:pPr>
      <w:hyperlink w:anchor="_Toc1423" w:history="1">
        <w:r>
          <w:rPr>
            <w:rFonts w:ascii="仿宋" w:eastAsia="仿宋" w:hAnsi="仿宋" w:cs="仿宋" w:hint="eastAsia"/>
            <w:lang w:eastAsia="zh-CN"/>
          </w:rPr>
          <w:t>二、环境和生态影响分析</w:t>
        </w:r>
        <w:r>
          <w:tab/>
        </w:r>
        <w:r>
          <w:fldChar w:fldCharType="begin"/>
        </w:r>
        <w:r>
          <w:instrText xml:space="preserve"> PAGEREF _Toc1423 \h </w:instrText>
        </w:r>
        <w:r>
          <w:fldChar w:fldCharType="separate"/>
        </w:r>
        <w:r>
          <w:t>6</w:t>
        </w:r>
        <w:r>
          <w:fldChar w:fldCharType="end"/>
        </w:r>
      </w:hyperlink>
    </w:p>
    <w:p>
      <w:pPr>
        <w:pStyle w:val="TOC2"/>
        <w:tabs>
          <w:tab w:val="right" w:leader="dot" w:pos="8306"/>
        </w:tabs>
      </w:pPr>
      <w:hyperlink w:anchor="_Toc19114" w:history="1">
        <w:r>
          <w:rPr>
            <w:rFonts w:ascii="仿宋" w:eastAsia="仿宋" w:hAnsi="仿宋" w:cs="仿宋" w:hint="eastAsia"/>
            <w:lang w:eastAsia="zh-CN"/>
          </w:rPr>
          <w:t>(一)、环境和生态现状</w:t>
        </w:r>
        <w:r>
          <w:tab/>
        </w:r>
        <w:r>
          <w:fldChar w:fldCharType="begin"/>
        </w:r>
        <w:r>
          <w:instrText xml:space="preserve"> PAGEREF _Toc19114 \h </w:instrText>
        </w:r>
        <w:r>
          <w:fldChar w:fldCharType="separate"/>
        </w:r>
        <w:r>
          <w:t>6</w:t>
        </w:r>
        <w:r>
          <w:fldChar w:fldCharType="end"/>
        </w:r>
      </w:hyperlink>
    </w:p>
    <w:p>
      <w:pPr>
        <w:pStyle w:val="TOC2"/>
        <w:tabs>
          <w:tab w:val="right" w:leader="dot" w:pos="8306"/>
        </w:tabs>
      </w:pPr>
      <w:hyperlink w:anchor="_Toc21284" w:history="1">
        <w:r>
          <w:rPr>
            <w:rFonts w:ascii="仿宋" w:eastAsia="仿宋" w:hAnsi="仿宋" w:cs="仿宋" w:hint="eastAsia"/>
            <w:lang w:eastAsia="zh-CN"/>
          </w:rPr>
          <w:t>(二)、生态环境影响分析</w:t>
        </w:r>
        <w:r>
          <w:tab/>
        </w:r>
        <w:r>
          <w:fldChar w:fldCharType="begin"/>
        </w:r>
        <w:r>
          <w:instrText xml:space="preserve"> PAGEREF _Toc21284 \h </w:instrText>
        </w:r>
        <w:r>
          <w:fldChar w:fldCharType="separate"/>
        </w:r>
        <w:r>
          <w:t>8</w:t>
        </w:r>
        <w:r>
          <w:fldChar w:fldCharType="end"/>
        </w:r>
      </w:hyperlink>
    </w:p>
    <w:p>
      <w:pPr>
        <w:pStyle w:val="TOC2"/>
        <w:tabs>
          <w:tab w:val="right" w:leader="dot" w:pos="8306"/>
        </w:tabs>
      </w:pPr>
      <w:hyperlink w:anchor="_Toc1035" w:history="1">
        <w:r>
          <w:rPr>
            <w:rFonts w:ascii="仿宋" w:eastAsia="仿宋" w:hAnsi="仿宋" w:cs="仿宋" w:hint="eastAsia"/>
            <w:lang w:eastAsia="zh-CN"/>
          </w:rPr>
          <w:t>(三)、生态环境保护措施</w:t>
        </w:r>
        <w:r>
          <w:tab/>
        </w:r>
        <w:r>
          <w:fldChar w:fldCharType="begin"/>
        </w:r>
        <w:r>
          <w:instrText xml:space="preserve"> PAGEREF _Toc1035 \h </w:instrText>
        </w:r>
        <w:r>
          <w:fldChar w:fldCharType="separate"/>
        </w:r>
        <w:r>
          <w:t>9</w:t>
        </w:r>
        <w:r>
          <w:fldChar w:fldCharType="end"/>
        </w:r>
      </w:hyperlink>
    </w:p>
    <w:p>
      <w:pPr>
        <w:pStyle w:val="TOC2"/>
        <w:tabs>
          <w:tab w:val="right" w:leader="dot" w:pos="8306"/>
        </w:tabs>
      </w:pPr>
      <w:hyperlink w:anchor="_Toc23875" w:history="1">
        <w:r>
          <w:rPr>
            <w:rFonts w:ascii="仿宋" w:eastAsia="仿宋" w:hAnsi="仿宋" w:cs="仿宋" w:hint="eastAsia"/>
            <w:lang w:eastAsia="zh-CN"/>
          </w:rPr>
          <w:t>(四)、地质灾害影响分析</w:t>
        </w:r>
        <w:r>
          <w:tab/>
        </w:r>
        <w:r>
          <w:fldChar w:fldCharType="begin"/>
        </w:r>
        <w:r>
          <w:instrText xml:space="preserve"> PAGEREF _Toc23875 \h </w:instrText>
        </w:r>
        <w:r>
          <w:fldChar w:fldCharType="separate"/>
        </w:r>
        <w:r>
          <w:t>11</w:t>
        </w:r>
        <w:r>
          <w:fldChar w:fldCharType="end"/>
        </w:r>
      </w:hyperlink>
    </w:p>
    <w:p>
      <w:pPr>
        <w:pStyle w:val="TOC2"/>
        <w:tabs>
          <w:tab w:val="right" w:leader="dot" w:pos="8306"/>
        </w:tabs>
      </w:pPr>
      <w:hyperlink w:anchor="_Toc27904" w:history="1">
        <w:r>
          <w:rPr>
            <w:rFonts w:ascii="仿宋" w:eastAsia="仿宋" w:hAnsi="仿宋" w:cs="仿宋" w:hint="eastAsia"/>
            <w:lang w:eastAsia="zh-CN"/>
          </w:rPr>
          <w:t>(五)、特殊环境影响</w:t>
        </w:r>
        <w:r>
          <w:tab/>
        </w:r>
        <w:r>
          <w:fldChar w:fldCharType="begin"/>
        </w:r>
        <w:r>
          <w:instrText xml:space="preserve"> PAGEREF _Toc27904 \h </w:instrText>
        </w:r>
        <w:r>
          <w:fldChar w:fldCharType="separate"/>
        </w:r>
        <w:r>
          <w:t>13</w:t>
        </w:r>
        <w:r>
          <w:fldChar w:fldCharType="end"/>
        </w:r>
      </w:hyperlink>
    </w:p>
    <w:p>
      <w:pPr>
        <w:pStyle w:val="TOC1"/>
        <w:tabs>
          <w:tab w:val="right" w:leader="dot" w:pos="8306"/>
        </w:tabs>
      </w:pPr>
      <w:hyperlink w:anchor="_Toc3593" w:history="1">
        <w:r>
          <w:rPr>
            <w:rFonts w:ascii="仿宋" w:eastAsia="仿宋" w:hAnsi="仿宋" w:cs="仿宋" w:hint="eastAsia"/>
            <w:lang w:eastAsia="zh-CN"/>
          </w:rPr>
          <w:t>三、背景、必要性分析</w:t>
        </w:r>
        <w:r>
          <w:tab/>
        </w:r>
        <w:r>
          <w:fldChar w:fldCharType="begin"/>
        </w:r>
        <w:r>
          <w:instrText xml:space="preserve"> PAGEREF _Toc3593 \h </w:instrText>
        </w:r>
        <w:r>
          <w:fldChar w:fldCharType="separate"/>
        </w:r>
        <w:r>
          <w:t>14</w:t>
        </w:r>
        <w:r>
          <w:fldChar w:fldCharType="end"/>
        </w:r>
      </w:hyperlink>
    </w:p>
    <w:p>
      <w:pPr>
        <w:pStyle w:val="TOC2"/>
        <w:tabs>
          <w:tab w:val="right" w:leader="dot" w:pos="8306"/>
        </w:tabs>
      </w:pPr>
      <w:hyperlink w:anchor="_Toc4833" w:history="1">
        <w:r>
          <w:rPr>
            <w:rFonts w:ascii="仿宋" w:eastAsia="仿宋" w:hAnsi="仿宋" w:cs="仿宋" w:hint="eastAsia"/>
            <w:lang w:eastAsia="zh-CN"/>
          </w:rPr>
          <w:t>(一)、项目建设背景</w:t>
        </w:r>
        <w:r>
          <w:tab/>
        </w:r>
        <w:r>
          <w:fldChar w:fldCharType="begin"/>
        </w:r>
        <w:r>
          <w:instrText xml:space="preserve"> PAGEREF _Toc4833 \h </w:instrText>
        </w:r>
        <w:r>
          <w:fldChar w:fldCharType="separate"/>
        </w:r>
        <w:r>
          <w:t>14</w:t>
        </w:r>
        <w:r>
          <w:fldChar w:fldCharType="end"/>
        </w:r>
      </w:hyperlink>
    </w:p>
    <w:p>
      <w:pPr>
        <w:pStyle w:val="TOC2"/>
        <w:tabs>
          <w:tab w:val="right" w:leader="dot" w:pos="8306"/>
        </w:tabs>
      </w:pPr>
      <w:hyperlink w:anchor="_Toc619" w:history="1">
        <w:r>
          <w:rPr>
            <w:rFonts w:ascii="仿宋" w:eastAsia="仿宋" w:hAnsi="仿宋" w:cs="仿宋" w:hint="eastAsia"/>
            <w:lang w:eastAsia="zh-CN"/>
          </w:rPr>
          <w:t>(二)、必要性分析</w:t>
        </w:r>
        <w:r>
          <w:tab/>
        </w:r>
        <w:r>
          <w:fldChar w:fldCharType="begin"/>
        </w:r>
        <w:r>
          <w:instrText xml:space="preserve"> PAGEREF _Toc619 \h </w:instrText>
        </w:r>
        <w:r>
          <w:fldChar w:fldCharType="separate"/>
        </w:r>
        <w:r>
          <w:t>15</w:t>
        </w:r>
        <w:r>
          <w:fldChar w:fldCharType="end"/>
        </w:r>
      </w:hyperlink>
    </w:p>
    <w:p>
      <w:pPr>
        <w:pStyle w:val="TOC2"/>
        <w:tabs>
          <w:tab w:val="right" w:leader="dot" w:pos="8306"/>
        </w:tabs>
      </w:pPr>
      <w:hyperlink w:anchor="_Toc22472" w:history="1">
        <w:r>
          <w:rPr>
            <w:rFonts w:ascii="仿宋" w:eastAsia="仿宋" w:hAnsi="仿宋" w:cs="仿宋" w:hint="eastAsia"/>
            <w:lang w:eastAsia="zh-CN"/>
          </w:rPr>
          <w:t>(三)、项目建设有利条件</w:t>
        </w:r>
        <w:r>
          <w:tab/>
        </w:r>
        <w:r>
          <w:fldChar w:fldCharType="begin"/>
        </w:r>
        <w:r>
          <w:instrText xml:space="preserve"> PAGEREF _Toc22472 \h </w:instrText>
        </w:r>
        <w:r>
          <w:fldChar w:fldCharType="separate"/>
        </w:r>
        <w:r>
          <w:t>16</w:t>
        </w:r>
        <w:r>
          <w:fldChar w:fldCharType="end"/>
        </w:r>
      </w:hyperlink>
    </w:p>
    <w:p>
      <w:pPr>
        <w:pStyle w:val="TOC1"/>
        <w:tabs>
          <w:tab w:val="right" w:leader="dot" w:pos="8306"/>
        </w:tabs>
      </w:pPr>
      <w:hyperlink w:anchor="_Toc20787" w:history="1">
        <w:r>
          <w:rPr>
            <w:rFonts w:ascii="仿宋" w:eastAsia="仿宋" w:hAnsi="仿宋" w:cs="仿宋" w:hint="eastAsia"/>
            <w:lang w:eastAsia="zh-CN"/>
          </w:rPr>
          <w:t>四、社会影响分析</w:t>
        </w:r>
        <w:r>
          <w:tab/>
        </w:r>
        <w:r>
          <w:fldChar w:fldCharType="begin"/>
        </w:r>
        <w:r>
          <w:instrText xml:space="preserve"> PAGEREF _Toc20787 \h </w:instrText>
        </w:r>
        <w:r>
          <w:fldChar w:fldCharType="separate"/>
        </w:r>
        <w:r>
          <w:t>18</w:t>
        </w:r>
        <w:r>
          <w:fldChar w:fldCharType="end"/>
        </w:r>
      </w:hyperlink>
    </w:p>
    <w:p>
      <w:pPr>
        <w:pStyle w:val="TOC2"/>
        <w:tabs>
          <w:tab w:val="right" w:leader="dot" w:pos="8306"/>
        </w:tabs>
      </w:pPr>
      <w:hyperlink w:anchor="_Toc2080" w:history="1">
        <w:r>
          <w:rPr>
            <w:rFonts w:ascii="仿宋" w:eastAsia="仿宋" w:hAnsi="仿宋" w:cs="仿宋" w:hint="eastAsia"/>
            <w:lang w:eastAsia="zh-CN"/>
          </w:rPr>
          <w:t>(一)、社会影响效果分析</w:t>
        </w:r>
        <w:r>
          <w:tab/>
        </w:r>
        <w:r>
          <w:fldChar w:fldCharType="begin"/>
        </w:r>
        <w:r>
          <w:instrText xml:space="preserve"> PAGEREF _Toc2080 \h </w:instrText>
        </w:r>
        <w:r>
          <w:fldChar w:fldCharType="separate"/>
        </w:r>
        <w:r>
          <w:t>18</w:t>
        </w:r>
        <w:r>
          <w:fldChar w:fldCharType="end"/>
        </w:r>
      </w:hyperlink>
    </w:p>
    <w:p>
      <w:pPr>
        <w:pStyle w:val="TOC2"/>
        <w:tabs>
          <w:tab w:val="right" w:leader="dot" w:pos="8306"/>
        </w:tabs>
      </w:pPr>
      <w:hyperlink w:anchor="_Toc2748" w:history="1">
        <w:r>
          <w:rPr>
            <w:rFonts w:ascii="仿宋" w:eastAsia="仿宋" w:hAnsi="仿宋" w:cs="仿宋" w:hint="eastAsia"/>
            <w:lang w:eastAsia="zh-CN"/>
          </w:rPr>
          <w:t>(二)、社会适应性分析</w:t>
        </w:r>
        <w:r>
          <w:tab/>
        </w:r>
        <w:r>
          <w:fldChar w:fldCharType="begin"/>
        </w:r>
        <w:r>
          <w:instrText xml:space="preserve"> PAGEREF _Toc2748 \h </w:instrText>
        </w:r>
        <w:r>
          <w:fldChar w:fldCharType="separate"/>
        </w:r>
        <w:r>
          <w:t>20</w:t>
        </w:r>
        <w:r>
          <w:fldChar w:fldCharType="end"/>
        </w:r>
      </w:hyperlink>
    </w:p>
    <w:p>
      <w:pPr>
        <w:pStyle w:val="TOC2"/>
        <w:tabs>
          <w:tab w:val="right" w:leader="dot" w:pos="8306"/>
        </w:tabs>
      </w:pPr>
      <w:hyperlink w:anchor="_Toc6643" w:history="1">
        <w:r>
          <w:rPr>
            <w:rFonts w:ascii="仿宋" w:eastAsia="仿宋" w:hAnsi="仿宋" w:cs="仿宋" w:hint="eastAsia"/>
            <w:lang w:eastAsia="zh-CN"/>
          </w:rPr>
          <w:t>(三)、社会风险及对策分析</w:t>
        </w:r>
        <w:r>
          <w:tab/>
        </w:r>
        <w:r>
          <w:fldChar w:fldCharType="begin"/>
        </w:r>
        <w:r>
          <w:instrText xml:space="preserve"> PAGEREF _Toc6643 \h </w:instrText>
        </w:r>
        <w:r>
          <w:fldChar w:fldCharType="separate"/>
        </w:r>
        <w:r>
          <w:t>22</w:t>
        </w:r>
        <w:r>
          <w:fldChar w:fldCharType="end"/>
        </w:r>
      </w:hyperlink>
    </w:p>
    <w:p>
      <w:pPr>
        <w:pStyle w:val="TOC1"/>
        <w:tabs>
          <w:tab w:val="right" w:leader="dot" w:pos="8306"/>
        </w:tabs>
      </w:pPr>
      <w:hyperlink w:anchor="_Toc16284" w:history="1">
        <w:r>
          <w:rPr>
            <w:rFonts w:ascii="仿宋" w:eastAsia="仿宋" w:hAnsi="仿宋" w:cs="仿宋" w:hint="eastAsia"/>
            <w:lang w:eastAsia="zh-CN"/>
          </w:rPr>
          <w:t>五、项目选址研究</w:t>
        </w:r>
        <w:r>
          <w:tab/>
        </w:r>
        <w:r>
          <w:fldChar w:fldCharType="begin"/>
        </w:r>
        <w:r>
          <w:instrText xml:space="preserve"> PAGEREF _Toc16284 \h </w:instrText>
        </w:r>
        <w:r>
          <w:fldChar w:fldCharType="separate"/>
        </w:r>
        <w:r>
          <w:t>25</w:t>
        </w:r>
        <w:r>
          <w:fldChar w:fldCharType="end"/>
        </w:r>
      </w:hyperlink>
    </w:p>
    <w:p>
      <w:pPr>
        <w:pStyle w:val="TOC2"/>
        <w:tabs>
          <w:tab w:val="right" w:leader="dot" w:pos="8306"/>
        </w:tabs>
      </w:pPr>
      <w:hyperlink w:anchor="_Toc19302" w:history="1">
        <w:r>
          <w:rPr>
            <w:rFonts w:ascii="仿宋" w:eastAsia="仿宋" w:hAnsi="仿宋" w:cs="仿宋" w:hint="eastAsia"/>
            <w:lang w:eastAsia="zh-CN"/>
          </w:rPr>
          <w:t>(一)、项目选址原则</w:t>
        </w:r>
        <w:r>
          <w:tab/>
        </w:r>
        <w:r>
          <w:fldChar w:fldCharType="begin"/>
        </w:r>
        <w:r>
          <w:instrText xml:space="preserve"> PAGEREF _Toc19302 \h </w:instrText>
        </w:r>
        <w:r>
          <w:fldChar w:fldCharType="separate"/>
        </w:r>
        <w:r>
          <w:t>25</w:t>
        </w:r>
        <w:r>
          <w:fldChar w:fldCharType="end"/>
        </w:r>
      </w:hyperlink>
    </w:p>
    <w:p>
      <w:pPr>
        <w:pStyle w:val="TOC2"/>
        <w:tabs>
          <w:tab w:val="right" w:leader="dot" w:pos="8306"/>
        </w:tabs>
      </w:pPr>
      <w:hyperlink w:anchor="_Toc3495" w:history="1">
        <w:r>
          <w:rPr>
            <w:rFonts w:ascii="仿宋" w:eastAsia="仿宋" w:hAnsi="仿宋" w:cs="仿宋" w:hint="eastAsia"/>
            <w:lang w:eastAsia="zh-CN"/>
          </w:rPr>
          <w:t>(二)、项目选址</w:t>
        </w:r>
        <w:r>
          <w:tab/>
        </w:r>
        <w:r>
          <w:fldChar w:fldCharType="begin"/>
        </w:r>
        <w:r>
          <w:instrText xml:space="preserve"> PAGEREF _Toc3495 \h </w:instrText>
        </w:r>
        <w:r>
          <w:fldChar w:fldCharType="separate"/>
        </w:r>
        <w:r>
          <w:t>28</w:t>
        </w:r>
        <w:r>
          <w:fldChar w:fldCharType="end"/>
        </w:r>
      </w:hyperlink>
    </w:p>
    <w:p>
      <w:pPr>
        <w:pStyle w:val="TOC2"/>
        <w:tabs>
          <w:tab w:val="right" w:leader="dot" w:pos="8306"/>
        </w:tabs>
      </w:pPr>
      <w:hyperlink w:anchor="_Toc16955" w:history="1">
        <w:r>
          <w:rPr>
            <w:rFonts w:ascii="仿宋" w:eastAsia="仿宋" w:hAnsi="仿宋" w:cs="仿宋" w:hint="eastAsia"/>
            <w:lang w:eastAsia="zh-CN"/>
          </w:rPr>
          <w:t>(三)、建设条件分析</w:t>
        </w:r>
        <w:r>
          <w:tab/>
        </w:r>
        <w:r>
          <w:fldChar w:fldCharType="begin"/>
        </w:r>
        <w:r>
          <w:instrText xml:space="preserve"> PAGEREF _Toc16955 \h </w:instrText>
        </w:r>
        <w:r>
          <w:fldChar w:fldCharType="separate"/>
        </w:r>
        <w:r>
          <w:t>30</w:t>
        </w:r>
        <w:r>
          <w:fldChar w:fldCharType="end"/>
        </w:r>
      </w:hyperlink>
    </w:p>
    <w:p>
      <w:pPr>
        <w:pStyle w:val="TOC2"/>
        <w:tabs>
          <w:tab w:val="right" w:leader="dot" w:pos="8306"/>
        </w:tabs>
      </w:pPr>
      <w:hyperlink w:anchor="_Toc28135" w:history="1">
        <w:r>
          <w:rPr>
            <w:rFonts w:ascii="仿宋" w:eastAsia="仿宋" w:hAnsi="仿宋" w:cs="仿宋" w:hint="eastAsia"/>
            <w:lang w:eastAsia="zh-CN"/>
          </w:rPr>
          <w:t>(四)、用地控制指标</w:t>
        </w:r>
        <w:r>
          <w:tab/>
        </w:r>
        <w:r>
          <w:fldChar w:fldCharType="begin"/>
        </w:r>
        <w:r>
          <w:instrText xml:space="preserve"> PAGEREF _Toc28135 \h </w:instrText>
        </w:r>
        <w:r>
          <w:fldChar w:fldCharType="separate"/>
        </w:r>
        <w:r>
          <w:t>32</w:t>
        </w:r>
        <w:r>
          <w:fldChar w:fldCharType="end"/>
        </w:r>
      </w:hyperlink>
    </w:p>
    <w:p>
      <w:pPr>
        <w:pStyle w:val="TOC2"/>
        <w:tabs>
          <w:tab w:val="right" w:leader="dot" w:pos="8306"/>
        </w:tabs>
      </w:pPr>
      <w:hyperlink w:anchor="_Toc7261" w:history="1">
        <w:r>
          <w:rPr>
            <w:rFonts w:ascii="仿宋" w:eastAsia="仿宋" w:hAnsi="仿宋" w:cs="仿宋" w:hint="eastAsia"/>
            <w:lang w:eastAsia="zh-CN"/>
          </w:rPr>
          <w:t>(五)、地总体要求</w:t>
        </w:r>
        <w:r>
          <w:tab/>
        </w:r>
        <w:r>
          <w:fldChar w:fldCharType="begin"/>
        </w:r>
        <w:r>
          <w:instrText xml:space="preserve"> PAGEREF _Toc7261 \h </w:instrText>
        </w:r>
        <w:r>
          <w:fldChar w:fldCharType="separate"/>
        </w:r>
        <w:r>
          <w:t>33</w:t>
        </w:r>
        <w:r>
          <w:fldChar w:fldCharType="end"/>
        </w:r>
      </w:hyperlink>
    </w:p>
    <w:p>
      <w:pPr>
        <w:pStyle w:val="TOC2"/>
        <w:tabs>
          <w:tab w:val="right" w:leader="dot" w:pos="8306"/>
        </w:tabs>
      </w:pPr>
      <w:hyperlink w:anchor="_Toc4992" w:history="1">
        <w:r>
          <w:rPr>
            <w:rFonts w:ascii="仿宋" w:eastAsia="仿宋" w:hAnsi="仿宋" w:cs="仿宋" w:hint="eastAsia"/>
            <w:lang w:eastAsia="zh-CN"/>
          </w:rPr>
          <w:t>(六)、节约用地措施</w:t>
        </w:r>
        <w:r>
          <w:tab/>
        </w:r>
        <w:r>
          <w:fldChar w:fldCharType="begin"/>
        </w:r>
        <w:r>
          <w:instrText xml:space="preserve"> PAGEREF _Toc4992 \h </w:instrText>
        </w:r>
        <w:r>
          <w:fldChar w:fldCharType="separate"/>
        </w:r>
        <w:r>
          <w:t>34</w:t>
        </w:r>
        <w:r>
          <w:fldChar w:fldCharType="end"/>
        </w:r>
      </w:hyperlink>
    </w:p>
    <w:p>
      <w:pPr>
        <w:pStyle w:val="TOC2"/>
        <w:tabs>
          <w:tab w:val="right" w:leader="dot" w:pos="8306"/>
        </w:tabs>
      </w:pPr>
      <w:hyperlink w:anchor="_Toc8631" w:history="1">
        <w:r>
          <w:rPr>
            <w:rFonts w:ascii="仿宋" w:eastAsia="仿宋" w:hAnsi="仿宋" w:cs="仿宋" w:hint="eastAsia"/>
            <w:lang w:eastAsia="zh-CN"/>
          </w:rPr>
          <w:t>(七)、选址综合评价</w:t>
        </w:r>
        <w:r>
          <w:tab/>
        </w:r>
        <w:r>
          <w:fldChar w:fldCharType="begin"/>
        </w:r>
        <w:r>
          <w:instrText xml:space="preserve"> PAGEREF _Toc8631 \h </w:instrText>
        </w:r>
        <w:r>
          <w:fldChar w:fldCharType="separate"/>
        </w:r>
        <w:r>
          <w:t>36</w:t>
        </w:r>
        <w:r>
          <w:fldChar w:fldCharType="end"/>
        </w:r>
      </w:hyperlink>
    </w:p>
    <w:p>
      <w:pPr>
        <w:pStyle w:val="TOC1"/>
        <w:tabs>
          <w:tab w:val="right" w:leader="dot" w:pos="8306"/>
        </w:tabs>
      </w:pPr>
      <w:hyperlink w:anchor="_Toc27296" w:history="1">
        <w:r>
          <w:rPr>
            <w:rFonts w:ascii="仿宋" w:eastAsia="仿宋" w:hAnsi="仿宋" w:cs="仿宋" w:hint="eastAsia"/>
            <w:lang w:eastAsia="zh-CN"/>
          </w:rPr>
          <w:t>六、发展规划、产业政策和行业准入分析</w:t>
        </w:r>
        <w:r>
          <w:tab/>
        </w:r>
        <w:r>
          <w:fldChar w:fldCharType="begin"/>
        </w:r>
        <w:r>
          <w:instrText xml:space="preserve"> PAGEREF _Toc27296 \h </w:instrText>
        </w:r>
        <w:r>
          <w:fldChar w:fldCharType="separate"/>
        </w:r>
        <w:r>
          <w:t>37</w:t>
        </w:r>
        <w:r>
          <w:fldChar w:fldCharType="end"/>
        </w:r>
      </w:hyperlink>
    </w:p>
    <w:p>
      <w:pPr>
        <w:pStyle w:val="TOC2"/>
        <w:tabs>
          <w:tab w:val="right" w:leader="dot" w:pos="8306"/>
        </w:tabs>
      </w:pPr>
      <w:hyperlink w:anchor="_Toc2540" w:history="1">
        <w:r>
          <w:rPr>
            <w:rFonts w:ascii="仿宋" w:eastAsia="仿宋" w:hAnsi="仿宋" w:cs="仿宋" w:hint="eastAsia"/>
            <w:lang w:eastAsia="zh-CN"/>
          </w:rPr>
          <w:t>(一)、发展规划分析</w:t>
        </w:r>
        <w:r>
          <w:tab/>
        </w:r>
        <w:r>
          <w:fldChar w:fldCharType="begin"/>
        </w:r>
        <w:r>
          <w:instrText xml:space="preserve"> PAGEREF _Toc2540 \h </w:instrText>
        </w:r>
        <w:r>
          <w:fldChar w:fldCharType="separate"/>
        </w:r>
        <w:r>
          <w:t>37</w:t>
        </w:r>
        <w:r>
          <w:fldChar w:fldCharType="end"/>
        </w:r>
      </w:hyperlink>
    </w:p>
    <w:p>
      <w:pPr>
        <w:pStyle w:val="TOC2"/>
        <w:tabs>
          <w:tab w:val="right" w:leader="dot" w:pos="8306"/>
        </w:tabs>
      </w:pPr>
      <w:hyperlink w:anchor="_Toc32735" w:history="1">
        <w:r>
          <w:rPr>
            <w:rFonts w:ascii="仿宋" w:eastAsia="仿宋" w:hAnsi="仿宋" w:cs="仿宋" w:hint="eastAsia"/>
            <w:lang w:eastAsia="zh-CN"/>
          </w:rPr>
          <w:t>(二)、产业政策分析</w:t>
        </w:r>
        <w:r>
          <w:tab/>
        </w:r>
        <w:r>
          <w:fldChar w:fldCharType="begin"/>
        </w:r>
        <w:r>
          <w:instrText xml:space="preserve"> PAGEREF _Toc32735 \h </w:instrText>
        </w:r>
        <w:r>
          <w:fldChar w:fldCharType="separate"/>
        </w:r>
        <w:r>
          <w:t>38</w:t>
        </w:r>
        <w:r>
          <w:fldChar w:fldCharType="end"/>
        </w:r>
      </w:hyperlink>
    </w:p>
    <w:p>
      <w:pPr>
        <w:pStyle w:val="TOC2"/>
        <w:tabs>
          <w:tab w:val="right" w:leader="dot" w:pos="8306"/>
        </w:tabs>
      </w:pPr>
      <w:hyperlink w:anchor="_Toc7340" w:history="1">
        <w:r>
          <w:rPr>
            <w:rFonts w:ascii="仿宋" w:eastAsia="仿宋" w:hAnsi="仿宋" w:cs="仿宋" w:hint="eastAsia"/>
            <w:lang w:eastAsia="zh-CN"/>
          </w:rPr>
          <w:t>(三)、行业准入分析</w:t>
        </w:r>
        <w:r>
          <w:tab/>
        </w:r>
        <w:r>
          <w:fldChar w:fldCharType="begin"/>
        </w:r>
        <w:r>
          <w:instrText xml:space="preserve"> PAGEREF _Toc7340 \h </w:instrText>
        </w:r>
        <w:r>
          <w:fldChar w:fldCharType="separate"/>
        </w:r>
        <w:r>
          <w:t>40</w:t>
        </w:r>
        <w:r>
          <w:fldChar w:fldCharType="end"/>
        </w:r>
      </w:hyperlink>
    </w:p>
    <w:p>
      <w:pPr>
        <w:pStyle w:val="TOC1"/>
        <w:tabs>
          <w:tab w:val="right" w:leader="dot" w:pos="8306"/>
        </w:tabs>
      </w:pPr>
      <w:hyperlink w:anchor="_Toc7108" w:history="1">
        <w:r>
          <w:rPr>
            <w:rFonts w:ascii="仿宋" w:eastAsia="仿宋" w:hAnsi="仿宋" w:cs="仿宋" w:hint="eastAsia"/>
            <w:lang w:eastAsia="zh-CN"/>
          </w:rPr>
          <w:t>七、土地利用与规划方案</w:t>
        </w:r>
        <w:r>
          <w:tab/>
        </w:r>
        <w:r>
          <w:fldChar w:fldCharType="begin"/>
        </w:r>
        <w:r>
          <w:instrText xml:space="preserve"> PAGEREF _Toc7108 \h </w:instrText>
        </w:r>
        <w:r>
          <w:fldChar w:fldCharType="separate"/>
        </w:r>
        <w:r>
          <w:t>41</w:t>
        </w:r>
        <w:r>
          <w:fldChar w:fldCharType="end"/>
        </w:r>
      </w:hyperlink>
    </w:p>
    <w:p>
      <w:pPr>
        <w:pStyle w:val="TOC2"/>
        <w:tabs>
          <w:tab w:val="right" w:leader="dot" w:pos="8306"/>
        </w:tabs>
      </w:pPr>
      <w:hyperlink w:anchor="_Toc27055" w:history="1">
        <w:r>
          <w:rPr>
            <w:rFonts w:ascii="仿宋" w:eastAsia="仿宋" w:hAnsi="仿宋" w:cs="仿宋" w:hint="eastAsia"/>
            <w:lang w:eastAsia="zh-CN"/>
          </w:rPr>
          <w:t>(一)、项目用地情况分析</w:t>
        </w:r>
        <w:r>
          <w:tab/>
        </w:r>
        <w:r>
          <w:fldChar w:fldCharType="begin"/>
        </w:r>
        <w:r>
          <w:instrText xml:space="preserve"> PAGEREF _Toc27055 \h </w:instrText>
        </w:r>
        <w:r>
          <w:fldChar w:fldCharType="separate"/>
        </w:r>
        <w:r>
          <w:t>41</w:t>
        </w:r>
        <w:r>
          <w:fldChar w:fldCharType="end"/>
        </w:r>
      </w:hyperlink>
    </w:p>
    <w:p>
      <w:pPr>
        <w:pStyle w:val="TOC2"/>
        <w:tabs>
          <w:tab w:val="right" w:leader="dot" w:pos="8306"/>
        </w:tabs>
      </w:pPr>
      <w:hyperlink w:anchor="_Toc31559" w:history="1">
        <w:r>
          <w:rPr>
            <w:rFonts w:ascii="仿宋" w:eastAsia="仿宋" w:hAnsi="仿宋" w:cs="仿宋" w:hint="eastAsia"/>
            <w:lang w:eastAsia="zh-CN"/>
          </w:rPr>
          <w:t>(二)、土地利用规划方案</w:t>
        </w:r>
        <w:r>
          <w:tab/>
        </w:r>
        <w:r>
          <w:fldChar w:fldCharType="begin"/>
        </w:r>
        <w:r>
          <w:instrText xml:space="preserve"> PAGEREF _Toc31559 \h </w:instrText>
        </w:r>
        <w:r>
          <w:fldChar w:fldCharType="separate"/>
        </w:r>
        <w:r>
          <w:t>42</w:t>
        </w:r>
        <w:r>
          <w:fldChar w:fldCharType="end"/>
        </w:r>
      </w:hyperlink>
    </w:p>
    <w:p>
      <w:pPr>
        <w:pStyle w:val="TOC1"/>
        <w:tabs>
          <w:tab w:val="right" w:leader="dot" w:pos="8306"/>
        </w:tabs>
      </w:pPr>
      <w:hyperlink w:anchor="_Toc32167" w:history="1">
        <w:r>
          <w:rPr>
            <w:rFonts w:ascii="仿宋" w:eastAsia="仿宋" w:hAnsi="仿宋" w:cs="仿宋" w:hint="eastAsia"/>
            <w:lang w:eastAsia="zh-CN"/>
          </w:rPr>
          <w:t>八、项目实施与管理方案</w:t>
        </w:r>
        <w:r>
          <w:tab/>
        </w:r>
        <w:r>
          <w:fldChar w:fldCharType="begin"/>
        </w:r>
        <w:r>
          <w:instrText xml:space="preserve"> PAGEREF _Toc32167 \h </w:instrText>
        </w:r>
        <w:r>
          <w:fldChar w:fldCharType="separate"/>
        </w:r>
        <w:r>
          <w:t>43</w:t>
        </w:r>
        <w:r>
          <w:fldChar w:fldCharType="end"/>
        </w:r>
      </w:hyperlink>
    </w:p>
    <w:p>
      <w:pPr>
        <w:pStyle w:val="TOC2"/>
        <w:tabs>
          <w:tab w:val="right" w:leader="dot" w:pos="8306"/>
        </w:tabs>
      </w:pPr>
      <w:hyperlink w:anchor="_Toc5508" w:history="1">
        <w:r>
          <w:rPr>
            <w:rFonts w:ascii="仿宋" w:eastAsia="仿宋" w:hAnsi="仿宋" w:cs="仿宋" w:hint="eastAsia"/>
            <w:lang w:eastAsia="zh-CN"/>
          </w:rPr>
          <w:t>(一)、项目实施计划</w:t>
        </w:r>
        <w:r>
          <w:tab/>
        </w:r>
        <w:r>
          <w:fldChar w:fldCharType="begin"/>
        </w:r>
        <w:r>
          <w:instrText xml:space="preserve"> PAGEREF _Toc5508 \h </w:instrText>
        </w:r>
        <w:r>
          <w:fldChar w:fldCharType="separate"/>
        </w:r>
        <w:r>
          <w:t>43</w:t>
        </w:r>
        <w:r>
          <w:fldChar w:fldCharType="end"/>
        </w:r>
      </w:hyperlink>
    </w:p>
    <w:p>
      <w:pPr>
        <w:pStyle w:val="TOC2"/>
        <w:tabs>
          <w:tab w:val="right" w:leader="dot" w:pos="8306"/>
        </w:tabs>
      </w:pPr>
      <w:hyperlink w:anchor="_Toc25509" w:history="1">
        <w:r>
          <w:rPr>
            <w:rFonts w:ascii="仿宋" w:eastAsia="仿宋" w:hAnsi="仿宋" w:cs="仿宋" w:hint="eastAsia"/>
            <w:lang w:eastAsia="zh-CN"/>
          </w:rPr>
          <w:t>(二)、项目组织机构与职责</w:t>
        </w:r>
        <w:r>
          <w:tab/>
        </w:r>
        <w:r>
          <w:fldChar w:fldCharType="begin"/>
        </w:r>
        <w:r>
          <w:instrText xml:space="preserve"> PAGEREF _Toc25509 \h </w:instrText>
        </w:r>
        <w:r>
          <w:fldChar w:fldCharType="separate"/>
        </w:r>
        <w:r>
          <w:t>45</w:t>
        </w:r>
        <w:r>
          <w:fldChar w:fldCharType="end"/>
        </w:r>
      </w:hyperlink>
    </w:p>
    <w:p>
      <w:pPr>
        <w:pStyle w:val="TOC2"/>
        <w:tabs>
          <w:tab w:val="right" w:leader="dot" w:pos="8306"/>
        </w:tabs>
      </w:pPr>
      <w:hyperlink w:anchor="_Toc8197" w:history="1">
        <w:r>
          <w:rPr>
            <w:rFonts w:ascii="仿宋" w:eastAsia="仿宋" w:hAnsi="仿宋" w:cs="仿宋" w:hint="eastAsia"/>
            <w:lang w:eastAsia="zh-CN"/>
          </w:rPr>
          <w:t>(三)、项目管理与监控体系</w:t>
        </w:r>
        <w:r>
          <w:tab/>
        </w:r>
        <w:r>
          <w:fldChar w:fldCharType="begin"/>
        </w:r>
        <w:r>
          <w:instrText xml:space="preserve"> PAGEREF _Toc8197 \h </w:instrText>
        </w:r>
        <w:r>
          <w:fldChar w:fldCharType="separate"/>
        </w:r>
        <w:r>
          <w:t>47</w:t>
        </w:r>
        <w:r>
          <w:fldChar w:fldCharType="end"/>
        </w:r>
      </w:hyperlink>
    </w:p>
    <w:p>
      <w:pPr>
        <w:pStyle w:val="TOC1"/>
        <w:tabs>
          <w:tab w:val="right" w:leader="dot" w:pos="8306"/>
        </w:tabs>
      </w:pPr>
      <w:hyperlink w:anchor="_Toc32456" w:history="1">
        <w:r>
          <w:rPr>
            <w:rFonts w:ascii="仿宋" w:eastAsia="仿宋" w:hAnsi="仿宋" w:cs="仿宋" w:hint="eastAsia"/>
            <w:lang w:eastAsia="zh-CN"/>
          </w:rPr>
          <w:t>九、项目进度计划</w:t>
        </w:r>
        <w:r>
          <w:tab/>
        </w:r>
        <w:r>
          <w:fldChar w:fldCharType="begin"/>
        </w:r>
        <w:r>
          <w:instrText xml:space="preserve"> PAGEREF _Toc32456 \h </w:instrText>
        </w:r>
        <w:r>
          <w:fldChar w:fldCharType="separate"/>
        </w:r>
        <w:r>
          <w:t>49</w:t>
        </w:r>
        <w:r>
          <w:fldChar w:fldCharType="end"/>
        </w:r>
      </w:hyperlink>
    </w:p>
    <w:p>
      <w:pPr>
        <w:pStyle w:val="TOC2"/>
        <w:tabs>
          <w:tab w:val="right" w:leader="dot" w:pos="8306"/>
        </w:tabs>
      </w:pPr>
      <w:hyperlink w:anchor="_Toc20038" w:history="1">
        <w:r>
          <w:rPr>
            <w:rFonts w:ascii="仿宋" w:eastAsia="仿宋" w:hAnsi="仿宋" w:cs="仿宋" w:hint="eastAsia"/>
            <w:lang w:eastAsia="zh-CN"/>
          </w:rPr>
          <w:t>(一)、建设周期</w:t>
        </w:r>
        <w:r>
          <w:tab/>
        </w:r>
        <w:r>
          <w:fldChar w:fldCharType="begin"/>
        </w:r>
        <w:r>
          <w:instrText xml:space="preserve"> PAGEREF _Toc20038 \h </w:instrText>
        </w:r>
        <w:r>
          <w:fldChar w:fldCharType="separate"/>
        </w:r>
        <w:r>
          <w:t>49</w:t>
        </w:r>
        <w:r>
          <w:fldChar w:fldCharType="end"/>
        </w:r>
      </w:hyperlink>
    </w:p>
    <w:p>
      <w:pPr>
        <w:pStyle w:val="TOC2"/>
        <w:tabs>
          <w:tab w:val="right" w:leader="dot" w:pos="8306"/>
        </w:tabs>
      </w:pPr>
      <w:hyperlink w:anchor="_Toc26153" w:history="1">
        <w:r>
          <w:rPr>
            <w:rFonts w:ascii="仿宋" w:eastAsia="仿宋" w:hAnsi="仿宋" w:cs="仿宋" w:hint="eastAsia"/>
            <w:lang w:eastAsia="zh-CN"/>
          </w:rPr>
          <w:t>(二)、建设进度</w:t>
        </w:r>
        <w:r>
          <w:tab/>
        </w:r>
        <w:r>
          <w:fldChar w:fldCharType="begin"/>
        </w:r>
        <w:r>
          <w:instrText xml:space="preserve"> PAGEREF _Toc26153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1" w:history="1">
        <w:r>
          <w:rPr>
            <w:rFonts w:ascii="仿宋" w:eastAsia="仿宋" w:hAnsi="仿宋" w:cs="仿宋" w:hint="eastAsia"/>
            <w:lang w:eastAsia="zh-CN"/>
          </w:rPr>
          <w:t>(三)、进度安排注意事项</w:t>
        </w:r>
        <w:r>
          <w:tab/>
        </w:r>
        <w:r>
          <w:fldChar w:fldCharType="begin"/>
        </w:r>
        <w:r>
          <w:instrText xml:space="preserve"> PAGEREF _Toc28251 \h </w:instrText>
        </w:r>
        <w:r>
          <w:fldChar w:fldCharType="separate"/>
        </w:r>
        <w:r>
          <w:t>51</w:t>
        </w:r>
        <w:r>
          <w:fldChar w:fldCharType="end"/>
        </w:r>
      </w:hyperlink>
    </w:p>
    <w:p>
      <w:pPr>
        <w:pStyle w:val="TOC2"/>
        <w:tabs>
          <w:tab w:val="right" w:leader="dot" w:pos="8306"/>
        </w:tabs>
      </w:pPr>
      <w:hyperlink w:anchor="_Toc32097" w:history="1">
        <w:r>
          <w:rPr>
            <w:rFonts w:ascii="仿宋" w:eastAsia="仿宋" w:hAnsi="仿宋" w:cs="仿宋" w:hint="eastAsia"/>
            <w:lang w:eastAsia="zh-CN"/>
          </w:rPr>
          <w:t>(四)、人力资源配置</w:t>
        </w:r>
        <w:r>
          <w:tab/>
        </w:r>
        <w:r>
          <w:fldChar w:fldCharType="begin"/>
        </w:r>
        <w:r>
          <w:instrText xml:space="preserve"> PAGEREF _Toc32097 \h </w:instrText>
        </w:r>
        <w:r>
          <w:fldChar w:fldCharType="separate"/>
        </w:r>
        <w:r>
          <w:t>52</w:t>
        </w:r>
        <w:r>
          <w:fldChar w:fldCharType="end"/>
        </w:r>
      </w:hyperlink>
    </w:p>
    <w:p>
      <w:pPr>
        <w:pStyle w:val="TOC2"/>
        <w:tabs>
          <w:tab w:val="right" w:leader="dot" w:pos="8306"/>
        </w:tabs>
      </w:pPr>
      <w:hyperlink w:anchor="_Toc21485" w:history="1">
        <w:r>
          <w:rPr>
            <w:rFonts w:ascii="仿宋" w:eastAsia="仿宋" w:hAnsi="仿宋" w:cs="仿宋" w:hint="eastAsia"/>
            <w:lang w:eastAsia="zh-CN"/>
          </w:rPr>
          <w:t>(五)、员工培训</w:t>
        </w:r>
        <w:r>
          <w:tab/>
        </w:r>
        <w:r>
          <w:fldChar w:fldCharType="begin"/>
        </w:r>
        <w:r>
          <w:instrText xml:space="preserve"> PAGEREF _Toc21485 \h </w:instrText>
        </w:r>
        <w:r>
          <w:fldChar w:fldCharType="separate"/>
        </w:r>
        <w:r>
          <w:t>54</w:t>
        </w:r>
        <w:r>
          <w:fldChar w:fldCharType="end"/>
        </w:r>
      </w:hyperlink>
    </w:p>
    <w:p>
      <w:pPr>
        <w:pStyle w:val="TOC2"/>
        <w:tabs>
          <w:tab w:val="right" w:leader="dot" w:pos="8306"/>
        </w:tabs>
      </w:pPr>
      <w:hyperlink w:anchor="_Toc5668" w:history="1">
        <w:r>
          <w:rPr>
            <w:rFonts w:ascii="仿宋" w:eastAsia="仿宋" w:hAnsi="仿宋" w:cs="仿宋" w:hint="eastAsia"/>
            <w:lang w:eastAsia="zh-CN"/>
          </w:rPr>
          <w:t>(六)、项目实施保障</w:t>
        </w:r>
        <w:r>
          <w:tab/>
        </w:r>
        <w:r>
          <w:fldChar w:fldCharType="begin"/>
        </w:r>
        <w:r>
          <w:instrText xml:space="preserve"> PAGEREF _Toc5668 \h </w:instrText>
        </w:r>
        <w:r>
          <w:fldChar w:fldCharType="separate"/>
        </w:r>
        <w:r>
          <w:t>54</w:t>
        </w:r>
        <w:r>
          <w:fldChar w:fldCharType="end"/>
        </w:r>
      </w:hyperlink>
    </w:p>
    <w:p>
      <w:pPr>
        <w:pStyle w:val="TOC2"/>
        <w:tabs>
          <w:tab w:val="right" w:leader="dot" w:pos="8306"/>
        </w:tabs>
      </w:pPr>
      <w:hyperlink w:anchor="_Toc19422" w:history="1">
        <w:r>
          <w:rPr>
            <w:rFonts w:ascii="仿宋" w:eastAsia="仿宋" w:hAnsi="仿宋" w:cs="仿宋" w:hint="eastAsia"/>
            <w:lang w:eastAsia="zh-CN"/>
          </w:rPr>
          <w:t>(七)、安全规范管理</w:t>
        </w:r>
        <w:r>
          <w:tab/>
        </w:r>
        <w:r>
          <w:fldChar w:fldCharType="begin"/>
        </w:r>
        <w:r>
          <w:instrText xml:space="preserve"> PAGEREF _Toc19422 \h </w:instrText>
        </w:r>
        <w:r>
          <w:fldChar w:fldCharType="separate"/>
        </w:r>
        <w:r>
          <w:t>55</w:t>
        </w:r>
        <w:r>
          <w:fldChar w:fldCharType="end"/>
        </w:r>
      </w:hyperlink>
    </w:p>
    <w:p>
      <w:pPr>
        <w:pStyle w:val="TOC1"/>
        <w:tabs>
          <w:tab w:val="right" w:leader="dot" w:pos="8306"/>
        </w:tabs>
      </w:pPr>
      <w:hyperlink w:anchor="_Toc3008" w:history="1">
        <w:r>
          <w:rPr>
            <w:rFonts w:ascii="仿宋" w:eastAsia="仿宋" w:hAnsi="仿宋" w:cs="仿宋" w:hint="eastAsia"/>
            <w:lang w:eastAsia="zh-CN"/>
          </w:rPr>
          <w:t>十、环境保护与治理方案</w:t>
        </w:r>
        <w:r>
          <w:tab/>
        </w:r>
        <w:r>
          <w:fldChar w:fldCharType="begin"/>
        </w:r>
        <w:r>
          <w:instrText xml:space="preserve"> PAGEREF _Toc3008 \h </w:instrText>
        </w:r>
        <w:r>
          <w:fldChar w:fldCharType="separate"/>
        </w:r>
        <w:r>
          <w:t>57</w:t>
        </w:r>
        <w:r>
          <w:fldChar w:fldCharType="end"/>
        </w:r>
      </w:hyperlink>
    </w:p>
    <w:p>
      <w:pPr>
        <w:pStyle w:val="TOC2"/>
        <w:tabs>
          <w:tab w:val="right" w:leader="dot" w:pos="8306"/>
        </w:tabs>
      </w:pPr>
      <w:hyperlink w:anchor="_Toc26202" w:history="1">
        <w:r>
          <w:rPr>
            <w:rFonts w:ascii="仿宋" w:eastAsia="仿宋" w:hAnsi="仿宋" w:cs="仿宋" w:hint="eastAsia"/>
            <w:lang w:eastAsia="zh-CN"/>
          </w:rPr>
          <w:t>(一)、项目环境影响评估</w:t>
        </w:r>
        <w:r>
          <w:tab/>
        </w:r>
        <w:r>
          <w:fldChar w:fldCharType="begin"/>
        </w:r>
        <w:r>
          <w:instrText xml:space="preserve"> PAGEREF _Toc26202 \h </w:instrText>
        </w:r>
        <w:r>
          <w:fldChar w:fldCharType="separate"/>
        </w:r>
        <w:r>
          <w:t>57</w:t>
        </w:r>
        <w:r>
          <w:fldChar w:fldCharType="end"/>
        </w:r>
      </w:hyperlink>
    </w:p>
    <w:p>
      <w:pPr>
        <w:pStyle w:val="TOC2"/>
        <w:tabs>
          <w:tab w:val="right" w:leader="dot" w:pos="8306"/>
        </w:tabs>
      </w:pPr>
      <w:hyperlink w:anchor="_Toc3968" w:history="1">
        <w:r>
          <w:rPr>
            <w:rFonts w:ascii="仿宋" w:eastAsia="仿宋" w:hAnsi="仿宋" w:cs="仿宋" w:hint="eastAsia"/>
            <w:lang w:eastAsia="zh-CN"/>
          </w:rPr>
          <w:t>(二)、环境保护措施与治理方案</w:t>
        </w:r>
        <w:r>
          <w:tab/>
        </w:r>
        <w:r>
          <w:fldChar w:fldCharType="begin"/>
        </w:r>
        <w:r>
          <w:instrText xml:space="preserve"> PAGEREF _Toc3968 \h </w:instrText>
        </w:r>
        <w:r>
          <w:fldChar w:fldCharType="separate"/>
        </w:r>
        <w:r>
          <w:t>57</w:t>
        </w:r>
        <w:r>
          <w:fldChar w:fldCharType="end"/>
        </w:r>
      </w:hyperlink>
    </w:p>
    <w:p>
      <w:pPr>
        <w:pStyle w:val="TOC1"/>
        <w:tabs>
          <w:tab w:val="right" w:leader="dot" w:pos="8306"/>
        </w:tabs>
      </w:pPr>
      <w:hyperlink w:anchor="_Toc4637" w:history="1">
        <w:r>
          <w:rPr>
            <w:rFonts w:ascii="仿宋" w:eastAsia="仿宋" w:hAnsi="仿宋" w:cs="仿宋" w:hint="eastAsia"/>
            <w:lang w:eastAsia="zh-CN"/>
          </w:rPr>
          <w:t>十一、经济效益与社会效益优化</w:t>
        </w:r>
        <w:r>
          <w:tab/>
        </w:r>
        <w:r>
          <w:fldChar w:fldCharType="begin"/>
        </w:r>
        <w:r>
          <w:instrText xml:space="preserve"> PAGEREF _Toc4637 \h </w:instrText>
        </w:r>
        <w:r>
          <w:fldChar w:fldCharType="separate"/>
        </w:r>
        <w:r>
          <w:t>58</w:t>
        </w:r>
        <w:r>
          <w:fldChar w:fldCharType="end"/>
        </w:r>
      </w:hyperlink>
    </w:p>
    <w:p>
      <w:pPr>
        <w:pStyle w:val="TOC2"/>
        <w:tabs>
          <w:tab w:val="right" w:leader="dot" w:pos="8306"/>
        </w:tabs>
      </w:pPr>
      <w:hyperlink w:anchor="_Toc21832" w:history="1">
        <w:r>
          <w:rPr>
            <w:rFonts w:ascii="仿宋" w:eastAsia="仿宋" w:hAnsi="仿宋" w:cs="仿宋" w:hint="eastAsia"/>
            <w:lang w:eastAsia="zh-CN"/>
          </w:rPr>
          <w:t>(一)、经济效益提升策略</w:t>
        </w:r>
        <w:r>
          <w:tab/>
        </w:r>
        <w:r>
          <w:fldChar w:fldCharType="begin"/>
        </w:r>
        <w:r>
          <w:instrText xml:space="preserve"> PAGEREF _Toc21832 \h </w:instrText>
        </w:r>
        <w:r>
          <w:fldChar w:fldCharType="separate"/>
        </w:r>
        <w:r>
          <w:t>58</w:t>
        </w:r>
        <w:r>
          <w:fldChar w:fldCharType="end"/>
        </w:r>
      </w:hyperlink>
    </w:p>
    <w:p>
      <w:pPr>
        <w:pStyle w:val="TOC2"/>
        <w:tabs>
          <w:tab w:val="right" w:leader="dot" w:pos="8306"/>
        </w:tabs>
      </w:pPr>
      <w:hyperlink w:anchor="_Toc6962" w:history="1">
        <w:r>
          <w:rPr>
            <w:rFonts w:ascii="仿宋" w:eastAsia="仿宋" w:hAnsi="仿宋" w:cs="仿宋" w:hint="eastAsia"/>
            <w:lang w:eastAsia="zh-CN"/>
          </w:rPr>
          <w:t>(二)、社会效益增强方案</w:t>
        </w:r>
        <w:r>
          <w:tab/>
        </w:r>
        <w:r>
          <w:fldChar w:fldCharType="begin"/>
        </w:r>
        <w:r>
          <w:instrText xml:space="preserve"> PAGEREF _Toc6962 \h </w:instrText>
        </w:r>
        <w:r>
          <w:fldChar w:fldCharType="separate"/>
        </w:r>
        <w:r>
          <w:t>59</w:t>
        </w:r>
        <w:r>
          <w:fldChar w:fldCharType="end"/>
        </w:r>
      </w:hyperlink>
    </w:p>
    <w:p>
      <w:pPr>
        <w:pStyle w:val="TOC1"/>
        <w:tabs>
          <w:tab w:val="right" w:leader="dot" w:pos="8306"/>
        </w:tabs>
      </w:pPr>
      <w:hyperlink w:anchor="_Toc2528" w:history="1">
        <w:r>
          <w:rPr>
            <w:rFonts w:ascii="仿宋" w:eastAsia="仿宋" w:hAnsi="仿宋" w:cs="仿宋" w:hint="eastAsia"/>
            <w:lang w:eastAsia="zh-CN"/>
          </w:rPr>
          <w:t>十二、项目质量与标准</w:t>
        </w:r>
        <w:r>
          <w:tab/>
        </w:r>
        <w:r>
          <w:fldChar w:fldCharType="begin"/>
        </w:r>
        <w:r>
          <w:instrText xml:space="preserve"> PAGEREF _Toc2528 \h </w:instrText>
        </w:r>
        <w:r>
          <w:fldChar w:fldCharType="separate"/>
        </w:r>
        <w:r>
          <w:t>60</w:t>
        </w:r>
        <w:r>
          <w:fldChar w:fldCharType="end"/>
        </w:r>
      </w:hyperlink>
    </w:p>
    <w:p>
      <w:pPr>
        <w:pStyle w:val="TOC2"/>
        <w:tabs>
          <w:tab w:val="right" w:leader="dot" w:pos="8306"/>
        </w:tabs>
      </w:pPr>
      <w:hyperlink w:anchor="_Toc28803" w:history="1">
        <w:r>
          <w:rPr>
            <w:rFonts w:ascii="仿宋" w:eastAsia="仿宋" w:hAnsi="仿宋" w:cs="仿宋" w:hint="eastAsia"/>
            <w:lang w:eastAsia="zh-CN"/>
          </w:rPr>
          <w:t>(一)、质量保障体系</w:t>
        </w:r>
        <w:r>
          <w:tab/>
        </w:r>
        <w:r>
          <w:fldChar w:fldCharType="begin"/>
        </w:r>
        <w:r>
          <w:instrText xml:space="preserve"> PAGEREF _Toc28803 \h </w:instrText>
        </w:r>
        <w:r>
          <w:fldChar w:fldCharType="separate"/>
        </w:r>
        <w:r>
          <w:t>60</w:t>
        </w:r>
        <w:r>
          <w:fldChar w:fldCharType="end"/>
        </w:r>
      </w:hyperlink>
    </w:p>
    <w:p>
      <w:pPr>
        <w:pStyle w:val="TOC2"/>
        <w:tabs>
          <w:tab w:val="right" w:leader="dot" w:pos="8306"/>
        </w:tabs>
      </w:pPr>
      <w:hyperlink w:anchor="_Toc2247" w:history="1">
        <w:r>
          <w:rPr>
            <w:rFonts w:ascii="仿宋" w:eastAsia="仿宋" w:hAnsi="仿宋" w:cs="仿宋" w:hint="eastAsia"/>
            <w:lang w:eastAsia="zh-CN"/>
          </w:rPr>
          <w:t>(二)、标准化作业流程</w:t>
        </w:r>
        <w:r>
          <w:tab/>
        </w:r>
        <w:r>
          <w:fldChar w:fldCharType="begin"/>
        </w:r>
        <w:r>
          <w:instrText xml:space="preserve"> PAGEREF _Toc2247 \h </w:instrText>
        </w:r>
        <w:r>
          <w:fldChar w:fldCharType="separate"/>
        </w:r>
        <w:r>
          <w:t>61</w:t>
        </w:r>
        <w:r>
          <w:fldChar w:fldCharType="end"/>
        </w:r>
      </w:hyperlink>
    </w:p>
    <w:p>
      <w:pPr>
        <w:pStyle w:val="TOC2"/>
        <w:tabs>
          <w:tab w:val="right" w:leader="dot" w:pos="8306"/>
        </w:tabs>
      </w:pPr>
      <w:hyperlink w:anchor="_Toc28386" w:history="1">
        <w:r>
          <w:rPr>
            <w:rFonts w:ascii="仿宋" w:eastAsia="仿宋" w:hAnsi="仿宋" w:cs="仿宋" w:hint="eastAsia"/>
            <w:lang w:eastAsia="zh-CN"/>
          </w:rPr>
          <w:t>(三)、质量监控与评估</w:t>
        </w:r>
        <w:r>
          <w:tab/>
        </w:r>
        <w:r>
          <w:fldChar w:fldCharType="begin"/>
        </w:r>
        <w:r>
          <w:instrText xml:space="preserve"> PAGEREF _Toc28386 \h </w:instrText>
        </w:r>
        <w:r>
          <w:fldChar w:fldCharType="separate"/>
        </w:r>
        <w:r>
          <w:t>63</w:t>
        </w:r>
        <w:r>
          <w:fldChar w:fldCharType="end"/>
        </w:r>
      </w:hyperlink>
    </w:p>
    <w:p>
      <w:pPr>
        <w:pStyle w:val="TOC2"/>
        <w:tabs>
          <w:tab w:val="right" w:leader="dot" w:pos="8306"/>
        </w:tabs>
      </w:pPr>
      <w:hyperlink w:anchor="_Toc13710" w:history="1">
        <w:r>
          <w:rPr>
            <w:rFonts w:ascii="仿宋" w:eastAsia="仿宋" w:hAnsi="仿宋" w:cs="仿宋" w:hint="eastAsia"/>
            <w:lang w:eastAsia="zh-CN"/>
          </w:rPr>
          <w:t>(四)、质量改进计划</w:t>
        </w:r>
        <w:r>
          <w:tab/>
        </w:r>
        <w:r>
          <w:fldChar w:fldCharType="begin"/>
        </w:r>
        <w:r>
          <w:instrText xml:space="preserve"> PAGEREF _Toc13710 \h </w:instrText>
        </w:r>
        <w:r>
          <w:fldChar w:fldCharType="separate"/>
        </w:r>
        <w:r>
          <w:t>64</w:t>
        </w:r>
        <w:r>
          <w:fldChar w:fldCharType="end"/>
        </w:r>
      </w:hyperlink>
    </w:p>
    <w:p>
      <w:pPr>
        <w:pStyle w:val="TOC1"/>
        <w:tabs>
          <w:tab w:val="right" w:leader="dot" w:pos="8306"/>
        </w:tabs>
      </w:pPr>
      <w:hyperlink w:anchor="_Toc9599" w:history="1">
        <w:r>
          <w:rPr>
            <w:rFonts w:ascii="仿宋" w:eastAsia="仿宋" w:hAnsi="仿宋" w:cs="仿宋" w:hint="eastAsia"/>
            <w:lang w:eastAsia="zh-CN"/>
          </w:rPr>
          <w:t>十三、质量管理与控制</w:t>
        </w:r>
        <w:r>
          <w:tab/>
        </w:r>
        <w:r>
          <w:fldChar w:fldCharType="begin"/>
        </w:r>
        <w:r>
          <w:instrText xml:space="preserve"> PAGEREF _Toc9599 \h </w:instrText>
        </w:r>
        <w:r>
          <w:fldChar w:fldCharType="separate"/>
        </w:r>
        <w:r>
          <w:t>65</w:t>
        </w:r>
        <w:r>
          <w:fldChar w:fldCharType="end"/>
        </w:r>
      </w:hyperlink>
    </w:p>
    <w:p>
      <w:pPr>
        <w:pStyle w:val="TOC2"/>
        <w:tabs>
          <w:tab w:val="right" w:leader="dot" w:pos="8306"/>
        </w:tabs>
      </w:pPr>
      <w:hyperlink w:anchor="_Toc15619" w:history="1">
        <w:r>
          <w:rPr>
            <w:rFonts w:ascii="仿宋" w:eastAsia="仿宋" w:hAnsi="仿宋" w:cs="仿宋" w:hint="eastAsia"/>
            <w:lang w:eastAsia="zh-CN"/>
          </w:rPr>
          <w:t>(一)、质量管理体系建设</w:t>
        </w:r>
        <w:r>
          <w:tab/>
        </w:r>
        <w:r>
          <w:fldChar w:fldCharType="begin"/>
        </w:r>
        <w:r>
          <w:instrText xml:space="preserve"> PAGEREF _Toc15619 \h </w:instrText>
        </w:r>
        <w:r>
          <w:fldChar w:fldCharType="separate"/>
        </w:r>
        <w:r>
          <w:t>65</w:t>
        </w:r>
        <w:r>
          <w:fldChar w:fldCharType="end"/>
        </w:r>
      </w:hyperlink>
    </w:p>
    <w:p>
      <w:pPr>
        <w:pStyle w:val="TOC2"/>
        <w:tabs>
          <w:tab w:val="right" w:leader="dot" w:pos="8306"/>
        </w:tabs>
      </w:pPr>
      <w:hyperlink w:anchor="_Toc26337" w:history="1">
        <w:r>
          <w:rPr>
            <w:rFonts w:ascii="仿宋" w:eastAsia="仿宋" w:hAnsi="仿宋" w:cs="仿宋" w:hint="eastAsia"/>
            <w:lang w:eastAsia="zh-CN"/>
          </w:rPr>
          <w:t>(二)、质量控制措施</w:t>
        </w:r>
        <w:r>
          <w:tab/>
        </w:r>
        <w:r>
          <w:fldChar w:fldCharType="begin"/>
        </w:r>
        <w:r>
          <w:instrText xml:space="preserve"> PAGEREF _Toc26337 \h </w:instrText>
        </w:r>
        <w:r>
          <w:fldChar w:fldCharType="separate"/>
        </w:r>
        <w:r>
          <w:t>67</w:t>
        </w:r>
        <w:r>
          <w:fldChar w:fldCharType="end"/>
        </w:r>
      </w:hyperlink>
    </w:p>
    <w:p>
      <w:pPr>
        <w:pStyle w:val="TOC1"/>
        <w:tabs>
          <w:tab w:val="right" w:leader="dot" w:pos="8306"/>
        </w:tabs>
      </w:pPr>
      <w:hyperlink w:anchor="_Toc25780" w:history="1">
        <w:r>
          <w:rPr>
            <w:rFonts w:ascii="仿宋" w:eastAsia="仿宋" w:hAnsi="仿宋" w:cs="仿宋" w:hint="eastAsia"/>
            <w:lang w:eastAsia="zh-CN"/>
          </w:rPr>
          <w:t>十四、合作与交流机制建立</w:t>
        </w:r>
        <w:r>
          <w:tab/>
        </w:r>
        <w:r>
          <w:fldChar w:fldCharType="begin"/>
        </w:r>
        <w:r>
          <w:instrText xml:space="preserve"> PAGEREF _Toc25780 \h </w:instrText>
        </w:r>
        <w:r>
          <w:fldChar w:fldCharType="separate"/>
        </w:r>
        <w:r>
          <w:t>68</w:t>
        </w:r>
        <w:r>
          <w:fldChar w:fldCharType="end"/>
        </w:r>
      </w:hyperlink>
    </w:p>
    <w:p>
      <w:pPr>
        <w:pStyle w:val="TOC2"/>
        <w:tabs>
          <w:tab w:val="right" w:leader="dot" w:pos="8306"/>
        </w:tabs>
      </w:pPr>
      <w:hyperlink w:anchor="_Toc21217" w:history="1">
        <w:r>
          <w:rPr>
            <w:rFonts w:ascii="仿宋" w:eastAsia="仿宋" w:hAnsi="仿宋" w:cs="仿宋" w:hint="eastAsia"/>
            <w:lang w:eastAsia="zh-CN"/>
          </w:rPr>
          <w:t>(一)、合作伙伴选择与合作方式</w:t>
        </w:r>
        <w:r>
          <w:tab/>
        </w:r>
        <w:r>
          <w:fldChar w:fldCharType="begin"/>
        </w:r>
        <w:r>
          <w:instrText xml:space="preserve"> PAGEREF _Toc21217 \h </w:instrText>
        </w:r>
        <w:r>
          <w:fldChar w:fldCharType="separate"/>
        </w:r>
        <w:r>
          <w:t>68</w:t>
        </w:r>
        <w:r>
          <w:fldChar w:fldCharType="end"/>
        </w:r>
      </w:hyperlink>
    </w:p>
    <w:p>
      <w:pPr>
        <w:pStyle w:val="TOC2"/>
        <w:tabs>
          <w:tab w:val="right" w:leader="dot" w:pos="8306"/>
        </w:tabs>
      </w:pPr>
      <w:hyperlink w:anchor="_Toc918" w:history="1">
        <w:r>
          <w:rPr>
            <w:rFonts w:ascii="仿宋" w:eastAsia="仿宋" w:hAnsi="仿宋" w:cs="仿宋" w:hint="eastAsia"/>
            <w:lang w:eastAsia="zh-CN"/>
          </w:rPr>
          <w:t>(二)、交流与合作平台搭建</w:t>
        </w:r>
        <w:r>
          <w:tab/>
        </w:r>
        <w:r>
          <w:fldChar w:fldCharType="begin"/>
        </w:r>
        <w:r>
          <w:instrText xml:space="preserve"> PAGEREF _Toc918 \h </w:instrText>
        </w:r>
        <w:r>
          <w:fldChar w:fldCharType="separate"/>
        </w:r>
        <w:r>
          <w:t>69</w:t>
        </w:r>
        <w:r>
          <w:fldChar w:fldCharType="end"/>
        </w:r>
      </w:hyperlink>
    </w:p>
    <w:p>
      <w:pPr>
        <w:pStyle w:val="TOC1"/>
        <w:tabs>
          <w:tab w:val="right" w:leader="dot" w:pos="8306"/>
        </w:tabs>
      </w:pPr>
      <w:hyperlink w:anchor="_Toc10549" w:history="1">
        <w:r>
          <w:rPr>
            <w:rFonts w:ascii="仿宋" w:eastAsia="仿宋" w:hAnsi="仿宋" w:cs="仿宋" w:hint="eastAsia"/>
            <w:lang w:eastAsia="zh-CN"/>
          </w:rPr>
          <w:t>十五、项目施工方案</w:t>
        </w:r>
        <w:r>
          <w:tab/>
        </w:r>
        <w:r>
          <w:fldChar w:fldCharType="begin"/>
        </w:r>
        <w:r>
          <w:instrText xml:space="preserve"> PAGEREF _Toc10549 \h </w:instrText>
        </w:r>
        <w:r>
          <w:fldChar w:fldCharType="separate"/>
        </w:r>
        <w:r>
          <w:t>71</w:t>
        </w:r>
        <w:r>
          <w:fldChar w:fldCharType="end"/>
        </w:r>
      </w:hyperlink>
    </w:p>
    <w:p>
      <w:pPr>
        <w:pStyle w:val="TOC2"/>
        <w:tabs>
          <w:tab w:val="right" w:leader="dot" w:pos="8306"/>
        </w:tabs>
      </w:pPr>
      <w:hyperlink w:anchor="_Toc21712" w:history="1">
        <w:r>
          <w:rPr>
            <w:rFonts w:ascii="仿宋" w:eastAsia="仿宋" w:hAnsi="仿宋" w:cs="仿宋" w:hint="eastAsia"/>
            <w:lang w:eastAsia="zh-CN"/>
          </w:rPr>
          <w:t>(一)、施工组织设计</w:t>
        </w:r>
        <w:r>
          <w:tab/>
        </w:r>
        <w:r>
          <w:fldChar w:fldCharType="begin"/>
        </w:r>
        <w:r>
          <w:instrText xml:space="preserve"> PAGEREF _Toc21712 \h </w:instrText>
        </w:r>
        <w:r>
          <w:fldChar w:fldCharType="separate"/>
        </w:r>
        <w:r>
          <w:t>71</w:t>
        </w:r>
        <w:r>
          <w:fldChar w:fldCharType="end"/>
        </w:r>
      </w:hyperlink>
    </w:p>
    <w:p>
      <w:pPr>
        <w:pStyle w:val="TOC2"/>
        <w:tabs>
          <w:tab w:val="right" w:leader="dot" w:pos="8306"/>
        </w:tabs>
      </w:pPr>
      <w:hyperlink w:anchor="_Toc29064" w:history="1">
        <w:r>
          <w:rPr>
            <w:rFonts w:ascii="仿宋" w:eastAsia="仿宋" w:hAnsi="仿宋" w:cs="仿宋" w:hint="eastAsia"/>
            <w:lang w:eastAsia="zh-CN"/>
          </w:rPr>
          <w:t>(二)、施工工艺与技术路线</w:t>
        </w:r>
        <w:r>
          <w:tab/>
        </w:r>
        <w:r>
          <w:fldChar w:fldCharType="begin"/>
        </w:r>
        <w:r>
          <w:instrText xml:space="preserve"> PAGEREF _Toc29064 \h </w:instrText>
        </w:r>
        <w:r>
          <w:fldChar w:fldCharType="separate"/>
        </w:r>
        <w:r>
          <w:t>72</w:t>
        </w:r>
        <w:r>
          <w:fldChar w:fldCharType="end"/>
        </w:r>
      </w:hyperlink>
    </w:p>
    <w:p>
      <w:pPr>
        <w:pStyle w:val="TOC2"/>
        <w:tabs>
          <w:tab w:val="right" w:leader="dot" w:pos="8306"/>
        </w:tabs>
      </w:pPr>
      <w:hyperlink w:anchor="_Toc7676" w:history="1">
        <w:r>
          <w:rPr>
            <w:rFonts w:ascii="仿宋" w:eastAsia="仿宋" w:hAnsi="仿宋" w:cs="仿宋" w:hint="eastAsia"/>
            <w:lang w:eastAsia="zh-CN"/>
          </w:rPr>
          <w:t>(三)、关键节点施工计划</w:t>
        </w:r>
        <w:r>
          <w:tab/>
        </w:r>
        <w:r>
          <w:fldChar w:fldCharType="begin"/>
        </w:r>
        <w:r>
          <w:instrText xml:space="preserve"> PAGEREF _Toc7676 \h </w:instrText>
        </w:r>
        <w:r>
          <w:fldChar w:fldCharType="separate"/>
        </w:r>
        <w:r>
          <w:t>73</w:t>
        </w:r>
        <w:r>
          <w:fldChar w:fldCharType="end"/>
        </w:r>
      </w:hyperlink>
    </w:p>
    <w:p>
      <w:pPr>
        <w:pStyle w:val="TOC2"/>
        <w:tabs>
          <w:tab w:val="right" w:leader="dot" w:pos="8306"/>
        </w:tabs>
      </w:pPr>
      <w:hyperlink w:anchor="_Toc11577" w:history="1">
        <w:r>
          <w:rPr>
            <w:rFonts w:ascii="仿宋" w:eastAsia="仿宋" w:hAnsi="仿宋" w:cs="仿宋" w:hint="eastAsia"/>
            <w:lang w:eastAsia="zh-CN"/>
          </w:rPr>
          <w:t>(四)、施工现场管理</w:t>
        </w:r>
        <w:r>
          <w:tab/>
        </w:r>
        <w:r>
          <w:fldChar w:fldCharType="begin"/>
        </w:r>
        <w:r>
          <w:instrText xml:space="preserve"> PAGEREF _Toc11577 \h </w:instrText>
        </w:r>
        <w:r>
          <w:fldChar w:fldCharType="separate"/>
        </w:r>
        <w:r>
          <w:t>75</w:t>
        </w:r>
        <w:r>
          <w:fldChar w:fldCharType="end"/>
        </w:r>
      </w:hyperlink>
    </w:p>
    <w:p>
      <w:pPr>
        <w:pStyle w:val="TOC1"/>
        <w:tabs>
          <w:tab w:val="right" w:leader="dot" w:pos="8306"/>
        </w:tabs>
      </w:pPr>
      <w:hyperlink w:anchor="_Toc11362" w:history="1">
        <w:r>
          <w:rPr>
            <w:rFonts w:ascii="仿宋" w:eastAsia="仿宋" w:hAnsi="仿宋" w:cs="仿宋" w:hint="eastAsia"/>
            <w:lang w:eastAsia="zh-CN"/>
          </w:rPr>
          <w:t>十六、企业合规与伦理</w:t>
        </w:r>
        <w:r>
          <w:tab/>
        </w:r>
        <w:r>
          <w:fldChar w:fldCharType="begin"/>
        </w:r>
        <w:r>
          <w:instrText xml:space="preserve"> PAGEREF _Toc11362 \h </w:instrText>
        </w:r>
        <w:r>
          <w:fldChar w:fldCharType="separate"/>
        </w:r>
        <w:r>
          <w:t>77</w:t>
        </w:r>
        <w:r>
          <w:fldChar w:fldCharType="end"/>
        </w:r>
      </w:hyperlink>
    </w:p>
    <w:p>
      <w:pPr>
        <w:pStyle w:val="TOC2"/>
        <w:tabs>
          <w:tab w:val="right" w:leader="dot" w:pos="8306"/>
        </w:tabs>
      </w:pPr>
      <w:hyperlink w:anchor="_Toc10298" w:history="1">
        <w:r>
          <w:rPr>
            <w:rFonts w:ascii="仿宋" w:eastAsia="仿宋" w:hAnsi="仿宋" w:cs="仿宋" w:hint="eastAsia"/>
            <w:lang w:eastAsia="zh-CN"/>
          </w:rPr>
          <w:t>(一)、合规政策与程序</w:t>
        </w:r>
        <w:r>
          <w:tab/>
        </w:r>
        <w:r>
          <w:fldChar w:fldCharType="begin"/>
        </w:r>
        <w:r>
          <w:instrText xml:space="preserve"> PAGEREF _Toc10298 \h </w:instrText>
        </w:r>
        <w:r>
          <w:fldChar w:fldCharType="separate"/>
        </w:r>
        <w:r>
          <w:t>77</w:t>
        </w:r>
        <w:r>
          <w:fldChar w:fldCharType="end"/>
        </w:r>
      </w:hyperlink>
    </w:p>
    <w:p>
      <w:pPr>
        <w:pStyle w:val="TOC2"/>
        <w:tabs>
          <w:tab w:val="right" w:leader="dot" w:pos="8306"/>
        </w:tabs>
      </w:pPr>
      <w:hyperlink w:anchor="_Toc2283" w:history="1">
        <w:r>
          <w:rPr>
            <w:rFonts w:ascii="仿宋" w:eastAsia="仿宋" w:hAnsi="仿宋" w:cs="仿宋" w:hint="eastAsia"/>
            <w:lang w:eastAsia="zh-CN"/>
          </w:rPr>
          <w:t>(二)、伦理规范与培训</w:t>
        </w:r>
        <w:r>
          <w:tab/>
        </w:r>
        <w:r>
          <w:fldChar w:fldCharType="begin"/>
        </w:r>
        <w:r>
          <w:instrText xml:space="preserve"> PAGEREF _Toc2283 \h </w:instrText>
        </w:r>
        <w:r>
          <w:fldChar w:fldCharType="separate"/>
        </w:r>
        <w:r>
          <w:t>78</w:t>
        </w:r>
        <w:r>
          <w:fldChar w:fldCharType="end"/>
        </w:r>
      </w:hyperlink>
    </w:p>
    <w:p>
      <w:pPr>
        <w:pStyle w:val="TOC2"/>
        <w:tabs>
          <w:tab w:val="right" w:leader="dot" w:pos="8306"/>
        </w:tabs>
      </w:pPr>
      <w:hyperlink w:anchor="_Toc27037" w:history="1">
        <w:r>
          <w:rPr>
            <w:rFonts w:ascii="仿宋" w:eastAsia="仿宋" w:hAnsi="仿宋" w:cs="仿宋" w:hint="eastAsia"/>
            <w:lang w:eastAsia="zh-CN"/>
          </w:rPr>
          <w:t>(三)、合规风险评估</w:t>
        </w:r>
        <w:r>
          <w:tab/>
        </w:r>
        <w:r>
          <w:fldChar w:fldCharType="begin"/>
        </w:r>
        <w:r>
          <w:instrText xml:space="preserve"> PAGEREF _Toc27037 \h </w:instrText>
        </w:r>
        <w:r>
          <w:fldChar w:fldCharType="separate"/>
        </w:r>
        <w:r>
          <w:t>79</w:t>
        </w:r>
        <w:r>
          <w:fldChar w:fldCharType="end"/>
        </w:r>
      </w:hyperlink>
    </w:p>
    <w:p>
      <w:pPr>
        <w:pStyle w:val="TOC2"/>
        <w:tabs>
          <w:tab w:val="right" w:leader="dot" w:pos="8306"/>
        </w:tabs>
      </w:pPr>
      <w:hyperlink w:anchor="_Toc231" w:history="1">
        <w:r>
          <w:rPr>
            <w:rFonts w:ascii="仿宋" w:eastAsia="仿宋" w:hAnsi="仿宋" w:cs="仿宋" w:hint="eastAsia"/>
            <w:lang w:eastAsia="zh-CN"/>
          </w:rPr>
          <w:t>(四)、合规监督与执行</w:t>
        </w:r>
        <w:r>
          <w:tab/>
        </w:r>
        <w:r>
          <w:fldChar w:fldCharType="begin"/>
        </w:r>
        <w:r>
          <w:instrText xml:space="preserve"> PAGEREF _Toc231 \h </w:instrText>
        </w:r>
        <w:r>
          <w:fldChar w:fldCharType="separate"/>
        </w:r>
        <w:r>
          <w:t>81</w:t>
        </w:r>
        <w:r>
          <w:fldChar w:fldCharType="end"/>
        </w:r>
      </w:hyperlink>
    </w:p>
    <w:p>
      <w:pPr>
        <w:pStyle w:val="TOC1"/>
        <w:tabs>
          <w:tab w:val="right" w:leader="dot" w:pos="8306"/>
        </w:tabs>
      </w:pPr>
      <w:hyperlink w:anchor="_Toc2515" w:history="1">
        <w:r>
          <w:rPr>
            <w:rFonts w:ascii="仿宋" w:eastAsia="仿宋" w:hAnsi="仿宋" w:cs="仿宋" w:hint="eastAsia"/>
            <w:lang w:eastAsia="zh-CN"/>
          </w:rPr>
          <w:t>十七、法律法规与政策遵循</w:t>
        </w:r>
        <w:r>
          <w:tab/>
        </w:r>
        <w:r>
          <w:fldChar w:fldCharType="begin"/>
        </w:r>
        <w:r>
          <w:instrText xml:space="preserve"> PAGEREF _Toc2515 \h </w:instrText>
        </w:r>
        <w:r>
          <w:fldChar w:fldCharType="separate"/>
        </w:r>
        <w:r>
          <w:t>81</w:t>
        </w:r>
        <w:r>
          <w:fldChar w:fldCharType="end"/>
        </w:r>
      </w:hyperlink>
    </w:p>
    <w:p>
      <w:pPr>
        <w:pStyle w:val="TOC2"/>
        <w:tabs>
          <w:tab w:val="right" w:leader="dot" w:pos="8306"/>
        </w:tabs>
      </w:pPr>
      <w:hyperlink w:anchor="_Toc20962" w:history="1">
        <w:r>
          <w:rPr>
            <w:rFonts w:ascii="仿宋" w:eastAsia="仿宋" w:hAnsi="仿宋" w:cs="仿宋" w:hint="eastAsia"/>
            <w:lang w:eastAsia="zh-CN"/>
          </w:rPr>
          <w:t>(一)、法律法规遵守</w:t>
        </w:r>
        <w:r>
          <w:tab/>
        </w:r>
        <w:r>
          <w:fldChar w:fldCharType="begin"/>
        </w:r>
        <w:r>
          <w:instrText xml:space="preserve"> PAGEREF _Toc20962 \h </w:instrText>
        </w:r>
        <w:r>
          <w:fldChar w:fldCharType="separate"/>
        </w:r>
        <w:r>
          <w:t>81</w:t>
        </w:r>
        <w:r>
          <w:fldChar w:fldCharType="end"/>
        </w:r>
      </w:hyperlink>
    </w:p>
    <w:p>
      <w:pPr>
        <w:pStyle w:val="TOC2"/>
        <w:tabs>
          <w:tab w:val="right" w:leader="dot" w:pos="8306"/>
        </w:tabs>
      </w:pPr>
      <w:hyperlink w:anchor="_Toc9134" w:history="1">
        <w:r>
          <w:rPr>
            <w:rFonts w:ascii="仿宋" w:eastAsia="仿宋" w:hAnsi="仿宋" w:cs="仿宋" w:hint="eastAsia"/>
            <w:lang w:eastAsia="zh-CN"/>
          </w:rPr>
          <w:t>(二)、政策导向与利用</w:t>
        </w:r>
        <w:r>
          <w:tab/>
        </w:r>
        <w:r>
          <w:fldChar w:fldCharType="begin"/>
        </w:r>
        <w:r>
          <w:instrText xml:space="preserve"> PAGEREF _Toc9134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04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一、神经系统类药物项目的技术资源开发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二、神经系统类药物项目的人力资源管理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神经系统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三、神经系统类药物项目的资金资源筹措与优化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神经系统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5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神经系统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神经系统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神经系统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神经系统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神经系统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神经系统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2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11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类药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128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神经系统类药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神经系统类药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神经系统类药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3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神经系统类药物项目将采用绿色屋顶和生态墙等环境友好型建筑设计，这些设计不仅有助于改善空气质量，还能为城市野生动植物提供栖息地。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387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在神经系统类药物项目启动前，将进行一系列深入的地质调查，包括钻探和土壤取样，以深入了解项目区域的地层结构和土壤组成。特别是对于土壤的承载能力和地下水位的深度进行详细评估。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神经系统类药物项目将通过地下水位监测系统定期检测水位变化，以预测和预防由高地下水位可能引起的地基问题。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https://d.book118.com/738047014072006030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485193"/>
    <w:rsid w:val="254851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47014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2024-01-16T15:57:00Z</dcterms:created>
  <dcterms:modified xsi:type="dcterms:W3CDTF">2024-01-16T15:57:46Z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13DD1F8201F34348947363B3D3CA0052_11</vt:lpwstr>
  </property>
  <property fmtid="{D5CDD505-2E9C-101B-9397-08002B2CF9AE}" pid="3" name="KSOProductBuildVer">
    <vt:lpwstr>2052-12.1.0.16120</vt:lpwstr>
  </property>
</Properties>
</file>