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1612931</wp:posOffset>
            </wp:positionH>
            <wp:positionV relativeFrom="page">
              <wp:posOffset>3029012</wp:posOffset>
            </wp:positionV>
            <wp:extent cx="8496299" cy="12672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299" cy="1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46" w:line="219" w:lineRule="auto"/>
        <w:ind w:left="2959"/>
        <w:outlineLvl w:val="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0"/>
          <w:sz w:val="45"/>
          <w:szCs w:val="45"/>
        </w:rPr>
        <w:t>临时用电专项施工方案范文(5篇)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949"/>
      </w:pPr>
      <w:r>
        <w:rPr>
          <w:spacing w:val="31"/>
        </w:rPr>
        <w:t>临时用电专项施工方案1</w:t>
      </w:r>
    </w:p>
    <w:p>
      <w:pPr>
        <w:pStyle w:val="BodyText"/>
        <w:spacing w:before="375" w:line="222" w:lineRule="auto"/>
        <w:ind w:left="919"/>
      </w:pPr>
      <w:r>
        <w:rPr>
          <w:spacing w:val="-9"/>
        </w:rPr>
        <w:t>一</w:t>
      </w:r>
      <w:r>
        <w:rPr>
          <w:spacing w:val="-9"/>
        </w:rPr>
        <w:t xml:space="preserve"> </w:t>
      </w:r>
      <w:r>
        <w:rPr>
          <w:spacing w:val="-9"/>
        </w:rPr>
        <w:t>、工程概况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386" w:lineRule="auto"/>
        <w:ind w:right="130" w:firstLine="949"/>
      </w:pPr>
      <w:r>
        <w:rPr>
          <w:spacing w:val="26"/>
        </w:rPr>
        <w:t>黔西县黔洪路道路改造工程位于贵州省黔西县，道路起点接</w:t>
      </w:r>
      <w:r>
        <w:t xml:space="preserve"> </w:t>
      </w:r>
      <w:r>
        <w:rPr>
          <w:spacing w:val="32"/>
        </w:rPr>
        <w:t>清毕路，终止于水泥砖制造场处，道路总长1380米；道路宽度</w:t>
      </w:r>
      <w:r>
        <w:rPr>
          <w:spacing w:val="4"/>
        </w:rPr>
        <w:t xml:space="preserve">  </w:t>
      </w:r>
      <w:r>
        <w:rPr>
          <w:spacing w:val="55"/>
        </w:rPr>
        <w:t>为18米，车行道宽度为13米，两侧人行道宽度为2.5米(根据</w:t>
      </w:r>
      <w:r>
        <w:rPr>
          <w:spacing w:val="8"/>
        </w:rPr>
        <w:t xml:space="preserve"> </w:t>
      </w:r>
      <w:r>
        <w:rPr>
          <w:spacing w:val="25"/>
        </w:rPr>
        <w:t>现场实际情况调整)。全线采用一板块，沥青混凝土路面。本项</w:t>
      </w:r>
    </w:p>
    <w:p>
      <w:pPr>
        <w:pStyle w:val="BodyText"/>
        <w:spacing w:before="1" w:line="222" w:lineRule="auto"/>
        <w:ind w:left="80"/>
      </w:pPr>
      <w:r>
        <w:rPr>
          <w:spacing w:val="23"/>
        </w:rPr>
        <w:t>目设计内容包括：道路工程、给排水工程、电气工程、</w:t>
      </w:r>
      <w:r>
        <w:rPr>
          <w:spacing w:val="22"/>
        </w:rPr>
        <w:t>景观工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</w:pPr>
      <w:r>
        <w:rPr>
          <w:spacing w:val="10"/>
        </w:rPr>
        <w:t>程、交通工程等。</w:t>
      </w:r>
    </w:p>
    <w:p>
      <w:pPr>
        <w:pStyle w:val="BodyText"/>
        <w:spacing w:before="375" w:line="222" w:lineRule="auto"/>
        <w:ind w:left="949"/>
      </w:pPr>
      <w:r>
        <w:rPr>
          <w:spacing w:val="16"/>
        </w:rPr>
        <w:t>总体目标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1180"/>
      </w:pPr>
      <w:r>
        <w:rPr>
          <w:spacing w:val="43"/>
        </w:rPr>
        <w:t>(1)工程工期：总工期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7" w:line="225" w:lineRule="auto"/>
        <w:ind w:left="949"/>
      </w:pPr>
      <w:r>
        <w:rPr>
          <w:spacing w:val="-11"/>
        </w:rPr>
        <w:t>105</w:t>
      </w:r>
      <w:r>
        <w:rPr>
          <w:spacing w:val="43"/>
        </w:rPr>
        <w:t xml:space="preserve"> </w:t>
      </w:r>
      <w:r>
        <w:rPr>
          <w:spacing w:val="-11"/>
        </w:rPr>
        <w:t>日历天</w:t>
      </w:r>
    </w:p>
    <w:p>
      <w:pPr>
        <w:pStyle w:val="BodyText"/>
        <w:spacing w:before="375" w:line="222" w:lineRule="auto"/>
        <w:ind w:left="1180"/>
      </w:pPr>
      <w:r>
        <w:rPr>
          <w:spacing w:val="35"/>
        </w:rPr>
        <w:t>(2)工程质量：合格工程。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49"/>
      </w:pPr>
      <w:r>
        <w:rPr>
          <w:spacing w:val="23"/>
        </w:rPr>
        <w:t>质量目标：创市级以上优良工程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1180"/>
      </w:pPr>
      <w:r>
        <w:rPr>
          <w:spacing w:val="33"/>
        </w:rPr>
        <w:t>(3)安全目标：全工程无伤亡事故。</w:t>
      </w:r>
    </w:p>
    <w:p>
      <w:pPr>
        <w:pStyle w:val="BodyText"/>
        <w:spacing w:before="384" w:line="221" w:lineRule="auto"/>
        <w:ind w:left="1180"/>
        <w:sectPr>
          <w:footerReference w:type="default" r:id="rId5"/>
          <w:pgSz w:w="17860" w:h="25260"/>
          <w:pgMar w:top="2147" w:right="1939" w:bottom="2120" w:left="2430" w:header="0" w:footer="1783" w:gutter="0"/>
          <w:cols w:space="708"/>
        </w:sectPr>
      </w:pPr>
      <w:r>
        <w:rPr>
          <w:spacing w:val="37"/>
        </w:rPr>
        <w:t>(4)文明、环保目标：创建标准化工地</w:t>
      </w:r>
    </w:p>
    <w:p>
      <w:pPr>
        <w:pStyle w:val="BodyText"/>
        <w:spacing w:before="386" w:line="222" w:lineRule="auto"/>
        <w:ind w:left="949"/>
      </w:pPr>
      <w:r>
        <w:rPr>
          <w:spacing w:val="4"/>
        </w:rPr>
        <w:t>二、</w:t>
      </w:r>
      <w:r>
        <w:rPr>
          <w:spacing w:val="-72"/>
        </w:rPr>
        <w:t xml:space="preserve"> </w:t>
      </w:r>
      <w:r>
        <w:rPr>
          <w:spacing w:val="4"/>
        </w:rPr>
        <w:t>施工用电计划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99"/>
      </w:pPr>
      <w:r>
        <w:rPr>
          <w:spacing w:val="24"/>
        </w:rPr>
        <w:t>由于施工路线长，根据道路的长度和走向，和供电部门协</w:t>
      </w:r>
    </w:p>
    <w:p>
      <w:pPr>
        <w:spacing w:line="221" w:lineRule="auto"/>
        <w:sectPr>
          <w:footerReference w:type="default" r:id="rId6"/>
          <w:type w:val="nextPage"/>
          <w:pgSz w:w="17860" w:h="25260"/>
          <w:pgMar w:top="2147" w:right="1939" w:bottom="2120" w:left="2430" w:header="0" w:footer="1783" w:gutter="0"/>
          <w:pgNumType w:start="2"/>
          <w:cols w:space="708"/>
          <w:titlePg w:val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6" w:line="923" w:lineRule="exact"/>
        <w:ind w:left="30"/>
      </w:pPr>
      <w:r>
        <w:rPr>
          <w:spacing w:val="25"/>
          <w:position w:val="35"/>
        </w:rPr>
        <w:t>调，每隔300～500</w:t>
      </w:r>
      <w:r>
        <w:rPr>
          <w:rFonts w:ascii="SimSun" w:eastAsia="SimSun" w:hAnsi="SimSun" w:cs="SimSun"/>
          <w:spacing w:val="25"/>
          <w:position w:val="35"/>
        </w:rPr>
        <w:t>m</w:t>
      </w:r>
      <w:r>
        <w:rPr>
          <w:rFonts w:ascii="SimSun" w:eastAsia="SimSun" w:hAnsi="SimSun" w:cs="SimSun"/>
          <w:spacing w:val="-47"/>
          <w:position w:val="35"/>
        </w:rPr>
        <w:t xml:space="preserve"> </w:t>
      </w:r>
      <w:r>
        <w:rPr>
          <w:spacing w:val="25"/>
          <w:position w:val="35"/>
        </w:rPr>
        <w:t>引出一个接线口，以满足施工排水和浇筑砼</w:t>
      </w:r>
    </w:p>
    <w:p>
      <w:pPr>
        <w:pStyle w:val="BodyText"/>
        <w:spacing w:before="1" w:line="223" w:lineRule="auto"/>
      </w:pPr>
      <w:r>
        <w:rPr>
          <w:spacing w:val="-2"/>
        </w:rPr>
        <w:t>用。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6" w:line="220" w:lineRule="auto"/>
        <w:ind w:left="999"/>
      </w:pPr>
      <w:r>
        <w:rPr>
          <w:spacing w:val="21"/>
        </w:rPr>
        <w:t>三、施工临时用电布置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47" w:line="913" w:lineRule="exact"/>
        <w:jc w:val="right"/>
      </w:pPr>
      <w:r>
        <w:rPr>
          <w:spacing w:val="25"/>
          <w:position w:val="34"/>
        </w:rPr>
        <w:t>现场施工用电引入由业主接至施工现场，并装表计量，抄表</w:t>
      </w:r>
    </w:p>
    <w:p>
      <w:pPr>
        <w:pStyle w:val="BodyText"/>
        <w:spacing w:before="2" w:line="221" w:lineRule="auto"/>
        <w:ind w:left="30"/>
      </w:pPr>
      <w:r>
        <w:rPr>
          <w:spacing w:val="-8"/>
        </w:rPr>
        <w:t>结算；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46" w:line="932" w:lineRule="exact"/>
        <w:ind w:right="9"/>
        <w:jc w:val="right"/>
      </w:pPr>
      <w:r>
        <w:rPr>
          <w:spacing w:val="25"/>
          <w:position w:val="36"/>
        </w:rPr>
        <w:t>临时用电线路沿施工路由走向进行布置，电力线路的设置应</w:t>
      </w:r>
    </w:p>
    <w:p>
      <w:pPr>
        <w:pStyle w:val="BodyText"/>
        <w:spacing w:before="2" w:line="220" w:lineRule="auto"/>
        <w:ind w:left="30"/>
      </w:pPr>
      <w:r>
        <w:rPr>
          <w:spacing w:val="19"/>
        </w:rPr>
        <w:t>符合《施工现场临时用电安全技术规范》</w:t>
      </w:r>
      <w:r>
        <w:t>JGJ</w:t>
      </w:r>
      <w:r>
        <w:rPr>
          <w:spacing w:val="19"/>
        </w:rPr>
        <w:t>46—88</w:t>
      </w:r>
      <w:r>
        <w:rPr>
          <w:spacing w:val="123"/>
        </w:rPr>
        <w:t xml:space="preserve"> </w:t>
      </w:r>
      <w:r>
        <w:rPr>
          <w:spacing w:val="18"/>
        </w:rPr>
        <w:t>的有关规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30"/>
      </w:pPr>
      <w:r>
        <w:rPr>
          <w:spacing w:val="-22"/>
        </w:rPr>
        <w:t>定；</w:t>
      </w:r>
    </w:p>
    <w:p>
      <w:pPr>
        <w:pStyle w:val="BodyText"/>
        <w:spacing w:before="384" w:line="928" w:lineRule="exact"/>
        <w:ind w:right="7"/>
        <w:jc w:val="right"/>
      </w:pPr>
      <w:r>
        <w:rPr>
          <w:spacing w:val="25"/>
          <w:position w:val="35"/>
        </w:rPr>
        <w:t>临时高压电路的铺设及电箱的安装，应充分考虑其容量和安</w:t>
      </w:r>
    </w:p>
    <w:p>
      <w:pPr>
        <w:pStyle w:val="BodyText"/>
        <w:spacing w:before="1" w:line="220" w:lineRule="auto"/>
        <w:ind w:left="30"/>
      </w:pPr>
      <w:r>
        <w:rPr>
          <w:spacing w:val="26"/>
        </w:rPr>
        <w:t>全性。并选择受施工影响较小和相对安全地段采用直埋电缆方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7" w:line="219" w:lineRule="auto"/>
        <w:ind w:left="30"/>
      </w:pPr>
      <w:r>
        <w:rPr>
          <w:spacing w:val="26"/>
        </w:rPr>
        <w:t>式，在穿过道路、门口或上部有重载的地段，应加套管予以保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7" w:line="382" w:lineRule="auto"/>
        <w:ind w:left="30" w:right="1"/>
      </w:pPr>
      <w:r>
        <w:rPr>
          <w:spacing w:val="26"/>
        </w:rPr>
        <w:t>护，对不同阶段施工的分支线路尽可能分期计划，以便临时电缆</w:t>
      </w:r>
      <w:r>
        <w:rPr>
          <w:spacing w:val="6"/>
        </w:rPr>
        <w:t xml:space="preserve"> </w:t>
      </w:r>
      <w:r>
        <w:rPr>
          <w:spacing w:val="26"/>
        </w:rPr>
        <w:t>周转使用，也有利于施工用电安全。电气设备要设置过载自动保</w:t>
      </w:r>
    </w:p>
    <w:p>
      <w:pPr>
        <w:pStyle w:val="BodyText"/>
        <w:spacing w:line="222" w:lineRule="auto"/>
        <w:ind w:left="30"/>
      </w:pPr>
      <w:r>
        <w:rPr>
          <w:spacing w:val="1"/>
        </w:rPr>
        <w:t>护装置。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7" w:line="220" w:lineRule="auto"/>
        <w:ind w:left="999"/>
      </w:pPr>
      <w:r>
        <w:rPr>
          <w:spacing w:val="22"/>
        </w:rPr>
        <w:t>为保证施工连续性，防止断电事件，工地设置备用发电机。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999"/>
      </w:pPr>
      <w:r>
        <w:rPr>
          <w:spacing w:val="7"/>
        </w:rPr>
        <w:t>四、</w:t>
      </w:r>
      <w:r>
        <w:rPr>
          <w:spacing w:val="-41"/>
        </w:rPr>
        <w:t xml:space="preserve"> </w:t>
      </w:r>
      <w:r>
        <w:rPr>
          <w:spacing w:val="7"/>
        </w:rPr>
        <w:t>施工用电安全措施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47" w:line="922" w:lineRule="exact"/>
        <w:ind w:left="999"/>
      </w:pPr>
      <w:r>
        <w:rPr>
          <w:spacing w:val="21"/>
          <w:position w:val="35"/>
        </w:rPr>
        <w:t>1、</w:t>
      </w:r>
      <w:r>
        <w:rPr>
          <w:spacing w:val="-105"/>
          <w:position w:val="35"/>
        </w:rPr>
        <w:t xml:space="preserve"> </w:t>
      </w:r>
      <w:r>
        <w:rPr>
          <w:spacing w:val="21"/>
          <w:position w:val="35"/>
        </w:rPr>
        <w:t>安装、维修或拆除临时用电工程必须有电工完成</w:t>
      </w:r>
      <w:r>
        <w:rPr>
          <w:spacing w:val="20"/>
          <w:position w:val="35"/>
        </w:rPr>
        <w:t>，电工</w:t>
      </w:r>
    </w:p>
    <w:p>
      <w:pPr>
        <w:pStyle w:val="BodyText"/>
        <w:spacing w:before="1" w:line="222" w:lineRule="auto"/>
        <w:ind w:left="30"/>
        <w:sectPr>
          <w:footerReference w:type="default" r:id="rId7"/>
          <w:pgSz w:w="17860" w:h="25260"/>
          <w:pgMar w:top="2147" w:right="2122" w:bottom="2110" w:left="2370" w:header="0" w:footer="1773" w:gutter="0"/>
          <w:pgNumType w:start="3"/>
          <w:cols w:space="708"/>
        </w:sectPr>
      </w:pPr>
      <w:r>
        <w:rPr>
          <w:spacing w:val="6"/>
        </w:rPr>
        <w:t>必须持证上岗；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7" w:line="224" w:lineRule="auto"/>
        <w:ind w:left="979"/>
      </w:pPr>
      <w:r>
        <w:rPr>
          <w:spacing w:val="2"/>
        </w:rPr>
        <w:t>2、</w:t>
      </w:r>
      <w:r>
        <w:rPr>
          <w:spacing w:val="-98"/>
        </w:rPr>
        <w:t xml:space="preserve"> </w:t>
      </w:r>
      <w:r>
        <w:rPr>
          <w:spacing w:val="2"/>
        </w:rPr>
        <w:t>用电人员必须做到：</w:t>
      </w:r>
    </w:p>
    <w:p>
      <w:pPr>
        <w:pStyle w:val="BodyText"/>
        <w:spacing w:before="386" w:line="220" w:lineRule="auto"/>
        <w:ind w:left="1240"/>
      </w:pPr>
      <w:r>
        <w:rPr>
          <w:spacing w:val="30"/>
        </w:rPr>
        <w:t>(1)应掌握用电安全基本知识和所有设备性</w:t>
      </w:r>
      <w:r>
        <w:rPr>
          <w:spacing w:val="29"/>
        </w:rPr>
        <w:t>能；</w:t>
      </w:r>
    </w:p>
    <w:p>
      <w:pPr>
        <w:spacing w:line="220" w:lineRule="auto"/>
        <w:sectPr>
          <w:footerReference w:type="default" r:id="rId8"/>
          <w:type w:val="nextPage"/>
          <w:pgSz w:w="17860" w:h="25260"/>
          <w:pgMar w:top="2147" w:right="2122" w:bottom="2110" w:left="2370" w:header="0" w:footer="1773" w:gutter="0"/>
          <w:pgNumType w:start="4"/>
          <w:cols w:space="708"/>
          <w:titlePg w:val="0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6" w:line="933" w:lineRule="exact"/>
        <w:ind w:left="1180"/>
      </w:pPr>
      <w:r>
        <w:rPr>
          <w:spacing w:val="30"/>
          <w:position w:val="35"/>
        </w:rPr>
        <w:t>(2)使用设备前必须按规定穿戴好相应的劳动防护用品，</w:t>
      </w:r>
    </w:p>
    <w:p>
      <w:pPr>
        <w:pStyle w:val="BodyText"/>
        <w:spacing w:before="1" w:line="218" w:lineRule="auto"/>
      </w:pPr>
      <w:r>
        <w:rPr>
          <w:spacing w:val="21"/>
        </w:rPr>
        <w:t>并检查用电装置和保护设施是否完好，严禁设备带病运转；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6" w:line="934" w:lineRule="exact"/>
        <w:ind w:left="1180"/>
      </w:pPr>
      <w:r>
        <w:rPr>
          <w:spacing w:val="34"/>
          <w:position w:val="36"/>
        </w:rPr>
        <w:t>(3)停用的设备必须拉闸断电，锁好开关箱，发现问题及</w:t>
      </w:r>
    </w:p>
    <w:p>
      <w:pPr>
        <w:pStyle w:val="BodyText"/>
        <w:spacing w:line="222" w:lineRule="auto"/>
      </w:pPr>
      <w:r>
        <w:rPr>
          <w:spacing w:val="-1"/>
        </w:rPr>
        <w:t>时报告解决；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930" w:lineRule="exact"/>
        <w:ind w:left="1180"/>
      </w:pPr>
      <w:r>
        <w:rPr>
          <w:spacing w:val="34"/>
          <w:position w:val="35"/>
        </w:rPr>
        <w:t>(4)负责保护所有用电设备的负荷线，保护零线和开关</w:t>
      </w:r>
    </w:p>
    <w:p>
      <w:pPr>
        <w:pStyle w:val="BodyText"/>
        <w:spacing w:before="2" w:line="220" w:lineRule="auto"/>
      </w:pPr>
      <w:r>
        <w:rPr>
          <w:spacing w:val="2"/>
        </w:rPr>
        <w:t>箱，完好无损；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47" w:line="912" w:lineRule="exact"/>
        <w:ind w:left="1180"/>
      </w:pPr>
      <w:r>
        <w:rPr>
          <w:spacing w:val="35"/>
          <w:position w:val="34"/>
        </w:rPr>
        <w:t>(5)搬迁或移动用电设备必须切断电源，在</w:t>
      </w:r>
      <w:r>
        <w:rPr>
          <w:spacing w:val="34"/>
          <w:position w:val="34"/>
        </w:rPr>
        <w:t>一般情况下不</w:t>
      </w:r>
    </w:p>
    <w:p>
      <w:pPr>
        <w:pStyle w:val="BodyText"/>
        <w:spacing w:before="1" w:line="220" w:lineRule="auto"/>
      </w:pPr>
      <w:r>
        <w:rPr>
          <w:spacing w:val="19"/>
        </w:rPr>
        <w:t>许带电作业，带电作业要设监护人；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47" w:line="930" w:lineRule="exact"/>
        <w:ind w:left="1180"/>
      </w:pPr>
      <w:r>
        <w:rPr>
          <w:spacing w:val="34"/>
          <w:position w:val="36"/>
        </w:rPr>
        <w:t>(6)按规定定期对用电线路进行检查，发现问题及时处</w:t>
      </w:r>
    </w:p>
    <w:p>
      <w:pPr>
        <w:pStyle w:val="BodyText"/>
        <w:spacing w:line="220" w:lineRule="auto"/>
      </w:pPr>
      <w:r>
        <w:rPr>
          <w:spacing w:val="17"/>
        </w:rPr>
        <w:t>理，并做好检查和维修记录；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1180"/>
      </w:pPr>
      <w:r>
        <w:rPr>
          <w:spacing w:val="31"/>
        </w:rPr>
        <w:t>(7)应懂得触电急救常识和电器灭火常识；</w:t>
      </w:r>
    </w:p>
    <w:p>
      <w:pPr>
        <w:pStyle w:val="BodyText"/>
        <w:spacing w:before="387" w:line="382" w:lineRule="auto"/>
        <w:ind w:firstLine="929"/>
      </w:pPr>
      <w:r>
        <w:rPr>
          <w:spacing w:val="21"/>
        </w:rPr>
        <w:t>3、</w:t>
      </w:r>
      <w:r>
        <w:rPr>
          <w:spacing w:val="-88"/>
        </w:rPr>
        <w:t xml:space="preserve"> </w:t>
      </w:r>
      <w:r>
        <w:rPr>
          <w:spacing w:val="21"/>
        </w:rPr>
        <w:t>施工现场所有用电设备，除作接零外，必须在设备负荷</w:t>
      </w:r>
      <w:r>
        <w:rPr>
          <w:spacing w:val="21"/>
        </w:rPr>
        <w:t xml:space="preserve"> </w:t>
      </w:r>
      <w:r>
        <w:rPr>
          <w:spacing w:val="25"/>
        </w:rPr>
        <w:t>线的首端处设置漏电保护器。水泵在接通电源前，水中的一切工</w:t>
      </w:r>
      <w:r>
        <w:rPr>
          <w:spacing w:val="8"/>
        </w:rPr>
        <w:t xml:space="preserve"> </w:t>
      </w:r>
      <w:r>
        <w:rPr>
          <w:spacing w:val="22"/>
        </w:rPr>
        <w:t>作人员必须返回地面，接通电源后严禁一切工作人员下水作业，</w:t>
      </w:r>
      <w:r>
        <w:rPr>
          <w:spacing w:val="7"/>
        </w:rPr>
        <w:t xml:space="preserve"> </w:t>
      </w:r>
      <w:r>
        <w:rPr>
          <w:spacing w:val="25"/>
        </w:rPr>
        <w:t>在确实已经断开电源后方可下水作业。严禁边抽水边作业。若地</w:t>
      </w:r>
      <w:r>
        <w:rPr>
          <w:spacing w:val="14"/>
        </w:rPr>
        <w:t xml:space="preserve"> </w:t>
      </w:r>
      <w:r>
        <w:rPr>
          <w:spacing w:val="25"/>
        </w:rPr>
        <w:t>下水过大时，不能达到上述要求者，必须另行制订切实可行的安</w:t>
      </w:r>
    </w:p>
    <w:p>
      <w:pPr>
        <w:pStyle w:val="BodyText"/>
        <w:spacing w:line="220" w:lineRule="auto"/>
      </w:pPr>
      <w:r>
        <w:rPr>
          <w:spacing w:val="5"/>
        </w:rPr>
        <w:t>全措施才能作业；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7" w:line="946" w:lineRule="exact"/>
        <w:ind w:left="929"/>
        <w:sectPr>
          <w:footerReference w:type="default" r:id="rId9"/>
          <w:pgSz w:w="17860" w:h="25260"/>
          <w:pgMar w:top="2147" w:right="2124" w:bottom="2120" w:left="2420" w:header="0" w:footer="1783" w:gutter="0"/>
          <w:pgNumType w:start="5"/>
          <w:cols w:space="708"/>
        </w:sectPr>
      </w:pPr>
      <w:r>
        <w:rPr>
          <w:spacing w:val="22"/>
          <w:position w:val="37"/>
        </w:rPr>
        <w:t>4、</w:t>
      </w:r>
      <w:r>
        <w:rPr>
          <w:spacing w:val="-97"/>
          <w:position w:val="37"/>
        </w:rPr>
        <w:t xml:space="preserve"> </w:t>
      </w:r>
      <w:r>
        <w:rPr>
          <w:spacing w:val="22"/>
          <w:position w:val="37"/>
        </w:rPr>
        <w:t>架空线必须架设在专用电杆上，严禁捆</w:t>
      </w:r>
      <w:r>
        <w:rPr>
          <w:spacing w:val="21"/>
          <w:position w:val="37"/>
        </w:rPr>
        <w:t>设在树木及脚手</w:t>
      </w:r>
    </w:p>
    <w:p>
      <w:pPr>
        <w:pStyle w:val="BodyText"/>
        <w:spacing w:before="1" w:line="221" w:lineRule="auto"/>
      </w:pPr>
      <w:r>
        <w:rPr>
          <w:spacing w:val="17"/>
        </w:rPr>
        <w:t>架上，但必须采用绝缘铜线或铝线；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29"/>
      </w:pPr>
      <w:r>
        <w:rPr>
          <w:spacing w:val="24"/>
        </w:rPr>
        <w:t>5、</w:t>
      </w:r>
      <w:r>
        <w:rPr>
          <w:spacing w:val="-92"/>
        </w:rPr>
        <w:t xml:space="preserve"> </w:t>
      </w:r>
      <w:r>
        <w:rPr>
          <w:spacing w:val="24"/>
        </w:rPr>
        <w:t>每台用电设备应有各自专用开关箱，必须实行“一机一</w:t>
      </w:r>
    </w:p>
    <w:p>
      <w:pPr>
        <w:spacing w:line="221" w:lineRule="auto"/>
        <w:sectPr>
          <w:footerReference w:type="default" r:id="rId10"/>
          <w:type w:val="nextPage"/>
          <w:pgSz w:w="17860" w:h="25260"/>
          <w:pgMar w:top="2147" w:right="2124" w:bottom="2120" w:left="2420" w:header="0" w:footer="1783" w:gutter="0"/>
          <w:pgNumType w:start="6"/>
          <w:cols w:space="708"/>
          <w:titlePg w:val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</w:pPr>
      <w:r>
        <w:rPr>
          <w:spacing w:val="15"/>
        </w:rPr>
        <w:t>闸一保”制，严禁一闸多用；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7" w:line="931" w:lineRule="exact"/>
        <w:ind w:left="939"/>
      </w:pPr>
      <w:r>
        <w:rPr>
          <w:spacing w:val="22"/>
          <w:position w:val="36"/>
        </w:rPr>
        <w:t>6、</w:t>
      </w:r>
      <w:r>
        <w:rPr>
          <w:spacing w:val="-80"/>
          <w:position w:val="36"/>
        </w:rPr>
        <w:t xml:space="preserve"> </w:t>
      </w:r>
      <w:r>
        <w:rPr>
          <w:spacing w:val="22"/>
          <w:position w:val="36"/>
        </w:rPr>
        <w:t>照明灯具、金属外壳必须作保护接零式或接地，单相回</w:t>
      </w:r>
    </w:p>
    <w:p>
      <w:pPr>
        <w:pStyle w:val="BodyText"/>
        <w:spacing w:before="2" w:line="220" w:lineRule="auto"/>
      </w:pPr>
      <w:r>
        <w:rPr>
          <w:spacing w:val="42"/>
        </w:rPr>
        <w:t>路的照明开关箱(板)内必须装设漏电保护器；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7" w:line="908" w:lineRule="exact"/>
        <w:ind w:left="939"/>
      </w:pPr>
      <w:r>
        <w:rPr>
          <w:spacing w:val="20"/>
          <w:position w:val="34"/>
        </w:rPr>
        <w:t>7、</w:t>
      </w:r>
      <w:r>
        <w:rPr>
          <w:spacing w:val="-40"/>
          <w:position w:val="34"/>
        </w:rPr>
        <w:t xml:space="preserve"> </w:t>
      </w:r>
      <w:r>
        <w:rPr>
          <w:spacing w:val="20"/>
          <w:position w:val="34"/>
        </w:rPr>
        <w:t>电源电缆长的移动式用电设备，必须设专人执行，调整</w:t>
      </w:r>
    </w:p>
    <w:p>
      <w:pPr>
        <w:pStyle w:val="BodyText"/>
        <w:spacing w:line="220" w:lineRule="auto"/>
      </w:pPr>
      <w:r>
        <w:rPr>
          <w:spacing w:val="38"/>
        </w:rPr>
        <w:t>电缆(操作者必须穿绝缘鞋，戴绝缘手套)</w:t>
      </w:r>
      <w:r>
        <w:rPr>
          <w:spacing w:val="37"/>
        </w:rPr>
        <w:t>,严禁电缆浸水；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46" w:line="934" w:lineRule="exact"/>
        <w:jc w:val="right"/>
      </w:pPr>
      <w:r>
        <w:rPr>
          <w:spacing w:val="31"/>
          <w:position w:val="36"/>
        </w:rPr>
        <w:t>8、</w:t>
      </w:r>
      <w:r>
        <w:rPr>
          <w:spacing w:val="-95"/>
          <w:position w:val="36"/>
        </w:rPr>
        <w:t xml:space="preserve"> </w:t>
      </w:r>
      <w:r>
        <w:rPr>
          <w:spacing w:val="31"/>
          <w:position w:val="36"/>
        </w:rPr>
        <w:t>分配电箱与开关箱的距离不超过30米，</w:t>
      </w:r>
      <w:r>
        <w:rPr>
          <w:spacing w:val="30"/>
          <w:position w:val="36"/>
        </w:rPr>
        <w:t>开关箱与其控制</w:t>
      </w:r>
    </w:p>
    <w:p>
      <w:pPr>
        <w:pStyle w:val="BodyText"/>
        <w:spacing w:line="222" w:lineRule="auto"/>
      </w:pPr>
      <w:r>
        <w:rPr>
          <w:spacing w:val="25"/>
        </w:rPr>
        <w:t>的固定式用电设备的水平距离不宜超过30</w:t>
      </w:r>
      <w:r>
        <w:rPr>
          <w:spacing w:val="-54"/>
        </w:rPr>
        <w:t xml:space="preserve"> </w:t>
      </w:r>
      <w:r>
        <w:rPr>
          <w:spacing w:val="25"/>
        </w:rPr>
        <w:t>米；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7" w:line="922" w:lineRule="exact"/>
        <w:ind w:left="939"/>
      </w:pPr>
      <w:r>
        <w:rPr>
          <w:spacing w:val="22"/>
          <w:position w:val="35"/>
        </w:rPr>
        <w:t>9、</w:t>
      </w:r>
      <w:r>
        <w:rPr>
          <w:spacing w:val="-90"/>
          <w:position w:val="35"/>
        </w:rPr>
        <w:t xml:space="preserve"> </w:t>
      </w:r>
      <w:r>
        <w:rPr>
          <w:spacing w:val="22"/>
          <w:position w:val="35"/>
        </w:rPr>
        <w:t>夜间照明，电工跟班作业，漏电保护器灵活有效与用电</w:t>
      </w:r>
    </w:p>
    <w:p>
      <w:pPr>
        <w:pStyle w:val="BodyText"/>
        <w:spacing w:before="2" w:line="220" w:lineRule="auto"/>
      </w:pPr>
      <w:r>
        <w:rPr>
          <w:spacing w:val="4"/>
        </w:rPr>
        <w:t>荷载相匹配；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6" w:line="934" w:lineRule="exact"/>
        <w:ind w:left="939"/>
      </w:pPr>
      <w:r>
        <w:rPr>
          <w:spacing w:val="36"/>
          <w:position w:val="36"/>
        </w:rPr>
        <w:t>10、</w:t>
      </w:r>
      <w:r>
        <w:rPr>
          <w:spacing w:val="-23"/>
          <w:position w:val="36"/>
        </w:rPr>
        <w:t xml:space="preserve"> </w:t>
      </w:r>
      <w:r>
        <w:rPr>
          <w:spacing w:val="36"/>
          <w:position w:val="36"/>
        </w:rPr>
        <w:t>使用手持电动工具(振动棒、振动器等)要戴绝缘手</w:t>
      </w:r>
    </w:p>
    <w:p>
      <w:pPr>
        <w:pStyle w:val="BodyText"/>
        <w:spacing w:before="1" w:line="221" w:lineRule="auto"/>
      </w:pPr>
      <w:r>
        <w:rPr>
          <w:spacing w:val="6"/>
        </w:rPr>
        <w:t>套，穿绝缘鞋；</w:t>
      </w:r>
    </w:p>
    <w:p>
      <w:pPr>
        <w:pStyle w:val="BodyText"/>
        <w:spacing w:before="387" w:line="943" w:lineRule="exact"/>
        <w:ind w:right="21"/>
        <w:jc w:val="right"/>
      </w:pPr>
      <w:r>
        <w:rPr>
          <w:spacing w:val="33"/>
          <w:position w:val="37"/>
        </w:rPr>
        <w:t>11、</w:t>
      </w:r>
      <w:r>
        <w:rPr>
          <w:spacing w:val="33"/>
          <w:position w:val="37"/>
        </w:rPr>
        <w:t xml:space="preserve"> </w:t>
      </w:r>
      <w:r>
        <w:rPr>
          <w:spacing w:val="33"/>
          <w:position w:val="37"/>
        </w:rPr>
        <w:t>漏电保护器负荷侧(包括相线和工作零线)线路必须独</w:t>
      </w:r>
    </w:p>
    <w:p>
      <w:pPr>
        <w:pStyle w:val="BodyText"/>
        <w:spacing w:before="2" w:line="221" w:lineRule="auto"/>
      </w:pPr>
      <w:r>
        <w:rPr>
          <w:spacing w:val="21"/>
        </w:rPr>
        <w:t>立，不得与接地装置相连接，不得与其他回路连接；</w:t>
      </w:r>
    </w:p>
    <w:p>
      <w:pPr>
        <w:rPr>
          <w:rFonts w:ascii="Arial"/>
          <w:sz w:val="21"/>
        </w:rPr>
      </w:pPr>
    </w:p>
    <w:p>
      <w:pPr>
        <w:pStyle w:val="BodyText"/>
        <w:spacing w:before="146" w:line="934" w:lineRule="exact"/>
        <w:ind w:right="61"/>
        <w:jc w:val="right"/>
      </w:pPr>
      <w:r>
        <w:rPr>
          <w:spacing w:val="18"/>
          <w:position w:val="36"/>
        </w:rPr>
        <w:t>12、</w:t>
      </w:r>
      <w:r>
        <w:rPr>
          <w:spacing w:val="-38"/>
          <w:position w:val="36"/>
        </w:rPr>
        <w:t xml:space="preserve"> </w:t>
      </w:r>
      <w:r>
        <w:rPr>
          <w:spacing w:val="18"/>
          <w:position w:val="36"/>
        </w:rPr>
        <w:t>运行中的漏电开关发生跳闸必须查明原因，才能重新合</w:t>
      </w:r>
    </w:p>
    <w:p>
      <w:pPr>
        <w:pStyle w:val="BodyText"/>
        <w:spacing w:before="1" w:line="222" w:lineRule="auto"/>
      </w:pPr>
      <w:r>
        <w:rPr>
          <w:spacing w:val="20"/>
        </w:rPr>
        <w:t>闸送电，发现漏电开关损坏或失灵必须立即更换；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47" w:line="377" w:lineRule="auto"/>
        <w:ind w:right="10" w:firstLine="939"/>
      </w:pPr>
      <w:r>
        <w:rPr>
          <w:spacing w:val="18"/>
        </w:rPr>
        <w:t>13、</w:t>
      </w:r>
      <w:r>
        <w:rPr>
          <w:spacing w:val="-47"/>
        </w:rPr>
        <w:t xml:space="preserve"> </w:t>
      </w:r>
      <w:r>
        <w:rPr>
          <w:spacing w:val="18"/>
        </w:rPr>
        <w:t>配电箱的引入电源线，禁止用插销连接，箱内电器要固</w:t>
      </w:r>
      <w:r>
        <w:t xml:space="preserve"> </w:t>
      </w:r>
      <w:r>
        <w:rPr>
          <w:spacing w:val="27"/>
        </w:rPr>
        <w:t>定牢靠，配电箱内排列整齐，绝缘良好，接头规范，箱内不得有</w:t>
      </w:r>
    </w:p>
    <w:p>
      <w:pPr>
        <w:pStyle w:val="BodyText"/>
        <w:spacing w:before="2" w:line="220" w:lineRule="auto"/>
        <w:sectPr>
          <w:footerReference w:type="default" r:id="rId11"/>
          <w:pgSz w:w="17860" w:h="25260"/>
          <w:pgMar w:top="2147" w:right="2073" w:bottom="2111" w:left="2410" w:header="0" w:footer="1785" w:gutter="0"/>
          <w:pgNumType w:start="7"/>
          <w:cols w:space="708"/>
        </w:sectPr>
      </w:pPr>
      <w:r>
        <w:rPr>
          <w:spacing w:val="20"/>
        </w:rPr>
        <w:t>杂物，不得挂接其他临时用电设备。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47" w:line="928" w:lineRule="exact"/>
        <w:ind w:right="105"/>
        <w:jc w:val="right"/>
      </w:pPr>
      <w:r>
        <w:rPr>
          <w:spacing w:val="14"/>
          <w:position w:val="35"/>
        </w:rPr>
        <w:t>14、</w:t>
      </w:r>
      <w:r>
        <w:rPr>
          <w:spacing w:val="14"/>
          <w:position w:val="35"/>
        </w:rPr>
        <w:t xml:space="preserve"> </w:t>
      </w:r>
      <w:r>
        <w:rPr>
          <w:spacing w:val="14"/>
          <w:position w:val="35"/>
        </w:rPr>
        <w:t>动力电配电箱和照明配电箱应分别设置，如合配一箱，</w:t>
      </w:r>
    </w:p>
    <w:p>
      <w:pPr>
        <w:pStyle w:val="BodyText"/>
        <w:spacing w:line="220" w:lineRule="auto"/>
      </w:pPr>
      <w:r>
        <w:rPr>
          <w:spacing w:val="8"/>
        </w:rPr>
        <w:t>应分设并作标志；</w:t>
      </w:r>
    </w:p>
    <w:p>
      <w:pPr>
        <w:spacing w:line="220" w:lineRule="auto"/>
        <w:sectPr>
          <w:footerReference w:type="default" r:id="rId12"/>
          <w:type w:val="nextPage"/>
          <w:pgSz w:w="17860" w:h="25260"/>
          <w:pgMar w:top="2147" w:right="2073" w:bottom="2111" w:left="2410" w:header="0" w:footer="1785" w:gutter="0"/>
          <w:pgNumType w:start="8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932" w:lineRule="exact"/>
        <w:jc w:val="right"/>
      </w:pPr>
      <w:r>
        <w:rPr>
          <w:spacing w:val="19"/>
          <w:position w:val="36"/>
        </w:rPr>
        <w:t>15、</w:t>
      </w:r>
      <w:r>
        <w:rPr>
          <w:spacing w:val="-52"/>
          <w:position w:val="36"/>
        </w:rPr>
        <w:t xml:space="preserve"> </w:t>
      </w:r>
      <w:r>
        <w:rPr>
          <w:spacing w:val="19"/>
          <w:position w:val="36"/>
        </w:rPr>
        <w:t>配电箱及内部盘面，采用铁板和优质绝缘材料制作，严</w:t>
      </w:r>
    </w:p>
    <w:p>
      <w:pPr>
        <w:pStyle w:val="BodyText"/>
        <w:spacing w:before="2" w:line="220" w:lineRule="auto"/>
      </w:pPr>
      <w:r>
        <w:rPr>
          <w:spacing w:val="28"/>
        </w:rPr>
        <w:t>禁用木配电箱及木盘面</w:t>
      </w:r>
      <w:r>
        <w:rPr>
          <w:spacing w:val="28"/>
        </w:rPr>
        <w:t xml:space="preserve">    </w:t>
      </w:r>
      <w:r>
        <w:rPr>
          <w:spacing w:val="28"/>
        </w:rPr>
        <w:t>临时用电专项施工方案2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49"/>
      </w:pPr>
      <w:r>
        <w:rPr>
          <w:spacing w:val="18"/>
        </w:rPr>
        <w:t>第一章编制依据</w:t>
      </w:r>
    </w:p>
    <w:p>
      <w:pPr>
        <w:pStyle w:val="BodyText"/>
        <w:spacing w:before="386" w:line="220" w:lineRule="auto"/>
        <w:ind w:left="945"/>
        <w:rPr>
          <w:rFonts w:ascii="SimSun" w:eastAsia="SimSun" w:hAnsi="SimSun" w:cs="SimSun"/>
        </w:rPr>
      </w:pPr>
      <w:r>
        <w:rPr>
          <w:spacing w:val="12"/>
        </w:rPr>
        <w:t>《建筑施工安全检查标准》(</w:t>
      </w:r>
      <w:r>
        <w:t>JGJ</w:t>
      </w:r>
      <w:r>
        <w:rPr>
          <w:spacing w:val="12"/>
        </w:rPr>
        <w:t>59-20</w:t>
      </w:r>
      <w:r>
        <w:rPr>
          <w:spacing w:val="12"/>
        </w:rPr>
        <w:t xml:space="preserve"> </w:t>
      </w:r>
      <w:r>
        <w:rPr>
          <w:spacing w:val="12"/>
          <w:u w:val="single" w:color="auto"/>
        </w:rPr>
        <w:t xml:space="preserve">  </w:t>
      </w:r>
      <w:r>
        <w:rPr>
          <w:spacing w:val="-196"/>
        </w:rPr>
        <w:t xml:space="preserve"> </w:t>
      </w:r>
      <w:r>
        <w:rPr>
          <w:rFonts w:ascii="SimSun" w:eastAsia="SimSun" w:hAnsi="SimSun" w:cs="SimSun"/>
          <w:spacing w:val="12"/>
        </w:rPr>
        <w:t>)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45"/>
      </w:pPr>
      <w:r>
        <w:rPr>
          <w:spacing w:val="13"/>
        </w:rPr>
        <w:t>《建筑工程施工现场供用电安全规范》(</w:t>
      </w:r>
      <w:r>
        <w:t>GB</w:t>
      </w:r>
      <w:r>
        <w:rPr>
          <w:spacing w:val="13"/>
        </w:rPr>
        <w:t>50194-20</w:t>
      </w:r>
      <w:r>
        <w:rPr>
          <w:spacing w:val="9"/>
          <w:u w:val="single" w:color="auto"/>
        </w:rPr>
        <w:t xml:space="preserve">  </w:t>
      </w:r>
      <w:r>
        <w:rPr>
          <w:spacing w:val="-208"/>
        </w:rPr>
        <w:t xml:space="preserve"> </w:t>
      </w:r>
      <w:r>
        <w:rPr>
          <w:spacing w:val="13"/>
        </w:rPr>
        <w:t>)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45"/>
        <w:rPr>
          <w:rFonts w:ascii="SimSun" w:eastAsia="SimSun" w:hAnsi="SimSun" w:cs="SimSun"/>
        </w:rPr>
      </w:pPr>
      <w:r>
        <w:rPr>
          <w:spacing w:val="16"/>
        </w:rPr>
        <w:t>《施工现场临时用电安全技术规范》(</w:t>
      </w:r>
      <w:r>
        <w:t>JGJ</w:t>
      </w:r>
      <w:r>
        <w:rPr>
          <w:spacing w:val="16"/>
        </w:rPr>
        <w:t>46-20</w:t>
      </w:r>
      <w:r>
        <w:rPr>
          <w:spacing w:val="16"/>
        </w:rPr>
        <w:t xml:space="preserve"> </w:t>
      </w:r>
      <w:r>
        <w:rPr>
          <w:spacing w:val="16"/>
          <w:u w:val="single" w:color="auto"/>
        </w:rPr>
        <w:t xml:space="preserve">  </w:t>
      </w:r>
      <w:r>
        <w:rPr>
          <w:spacing w:val="-207"/>
        </w:rPr>
        <w:t xml:space="preserve"> </w:t>
      </w:r>
      <w:r>
        <w:rPr>
          <w:rFonts w:ascii="SimSun" w:eastAsia="SimSun" w:hAnsi="SimSun" w:cs="SimSun"/>
          <w:spacing w:val="16"/>
        </w:rPr>
        <w:t>)</w:t>
      </w:r>
    </w:p>
    <w:p>
      <w:pPr>
        <w:pStyle w:val="BodyText"/>
        <w:spacing w:before="385" w:line="222" w:lineRule="auto"/>
        <w:ind w:left="945"/>
      </w:pPr>
      <w:r>
        <w:rPr>
          <w:spacing w:val="25"/>
        </w:rPr>
        <w:t>《无锡市部分公共租赁住房项目》施工设计</w:t>
      </w:r>
      <w:r>
        <w:rPr>
          <w:spacing w:val="24"/>
        </w:rPr>
        <w:t>图纸</w:t>
      </w:r>
    </w:p>
    <w:p>
      <w:pPr>
        <w:pStyle w:val="BodyText"/>
        <w:spacing w:before="383" w:line="222" w:lineRule="auto"/>
        <w:ind w:left="949"/>
      </w:pPr>
      <w:r>
        <w:rPr>
          <w:spacing w:val="19"/>
        </w:rPr>
        <w:t>第二章工程概况</w:t>
      </w:r>
    </w:p>
    <w:p>
      <w:pPr>
        <w:pStyle w:val="BodyText"/>
        <w:spacing w:before="384" w:line="221" w:lineRule="auto"/>
        <w:ind w:left="949"/>
      </w:pPr>
      <w:r>
        <w:rPr>
          <w:spacing w:val="24"/>
        </w:rPr>
        <w:t>建设单位：无锡市机关事务管理局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49"/>
      </w:pPr>
      <w:r>
        <w:rPr>
          <w:spacing w:val="25"/>
        </w:rPr>
        <w:t>代建单位：无锡市危旧房改造投资管理有限公司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49"/>
      </w:pPr>
      <w:r>
        <w:rPr>
          <w:spacing w:val="25"/>
        </w:rPr>
        <w:t>设计单位：无锡市城归设计有限责任公司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49"/>
      </w:pPr>
      <w:r>
        <w:rPr>
          <w:spacing w:val="25"/>
        </w:rPr>
        <w:t>勘察单位：无锡市建筑设计研究院有限公司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49"/>
      </w:pPr>
      <w:r>
        <w:rPr>
          <w:spacing w:val="23"/>
        </w:rPr>
        <w:t>监理单位：江苏建协工程咨询有限公司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49"/>
      </w:pPr>
      <w:r>
        <w:rPr>
          <w:spacing w:val="25"/>
        </w:rPr>
        <w:t>施工单位：江苏伟丰建筑安装集团有限公司</w:t>
      </w:r>
    </w:p>
    <w:p>
      <w:pPr>
        <w:pStyle w:val="BodyText"/>
        <w:spacing w:before="386" w:line="222" w:lineRule="auto"/>
        <w:ind w:left="949"/>
      </w:pPr>
      <w:r>
        <w:rPr>
          <w:spacing w:val="23"/>
        </w:rPr>
        <w:t>该项目1#楼为七层剪力墙结构，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6" w:line="930" w:lineRule="exact"/>
        <w:ind w:right="8"/>
        <w:jc w:val="right"/>
      </w:pPr>
      <w:r>
        <w:rPr>
          <w:spacing w:val="18"/>
          <w:position w:val="37"/>
        </w:rPr>
        <w:t>建筑面积共计3551.88</w:t>
      </w:r>
      <w:r>
        <w:rPr>
          <w:spacing w:val="18"/>
          <w:position w:val="37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7"/>
        </w:rPr>
        <w:t xml:space="preserve">m²;2#   </w:t>
      </w:r>
      <w:r>
        <w:rPr>
          <w:spacing w:val="18"/>
          <w:position w:val="37"/>
        </w:rPr>
        <w:t>楼为五层剪力墙结构，建筑面</w:t>
      </w:r>
    </w:p>
    <w:p>
      <w:pPr>
        <w:pStyle w:val="BodyText"/>
        <w:spacing w:before="1" w:line="212" w:lineRule="auto"/>
      </w:pPr>
      <w:r>
        <w:rPr>
          <w:spacing w:val="18"/>
        </w:rPr>
        <w:t>积共计2135.60</w:t>
      </w:r>
      <w:r>
        <w:rPr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m²;3#   </w:t>
      </w:r>
      <w:r>
        <w:rPr>
          <w:spacing w:val="18"/>
        </w:rPr>
        <w:t>楼为二层框架结构，地上建筑面积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46" w:line="212" w:lineRule="auto"/>
      </w:pPr>
      <w:r>
        <w:rPr>
          <w:spacing w:val="10"/>
        </w:rPr>
        <w:t>1107.368</w:t>
      </w:r>
      <w:r>
        <w:rPr>
          <w:spacing w:val="80"/>
        </w:rPr>
        <w:t xml:space="preserve"> </w:t>
      </w:r>
      <w:r>
        <w:rPr>
          <w:spacing w:val="10"/>
        </w:rPr>
        <w:t>m</w:t>
      </w:r>
      <w:r>
        <w:rPr>
          <w:rFonts w:ascii="SimSun" w:eastAsia="SimSun" w:hAnsi="SimSun" w:cs="SimSun"/>
          <w:spacing w:val="10"/>
        </w:rPr>
        <w:t>²</w:t>
      </w:r>
      <w:r>
        <w:rPr>
          <w:rFonts w:ascii="SimSun" w:eastAsia="SimSun" w:hAnsi="SimSun" w:cs="SimSun"/>
          <w:spacing w:val="-160"/>
        </w:rPr>
        <w:t xml:space="preserve"> </w:t>
      </w:r>
      <w:r>
        <w:rPr>
          <w:spacing w:val="10"/>
        </w:rPr>
        <w:t>,</w:t>
      </w:r>
      <w:r>
        <w:rPr>
          <w:spacing w:val="10"/>
        </w:rPr>
        <w:t xml:space="preserve"> </w:t>
      </w:r>
      <w:r>
        <w:rPr>
          <w:spacing w:val="10"/>
        </w:rPr>
        <w:t>地下建筑面积199.723</w:t>
      </w:r>
      <w:r>
        <w:rPr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m²,   </w:t>
      </w:r>
      <w:r>
        <w:rPr>
          <w:spacing w:val="10"/>
        </w:rPr>
        <w:t>共计建筑面积为</w:t>
      </w:r>
    </w:p>
    <w:p>
      <w:pPr>
        <w:spacing w:line="307" w:lineRule="auto"/>
        <w:rPr>
          <w:rFonts w:ascii="Arial"/>
          <w:sz w:val="21"/>
        </w:rPr>
        <w:sectPr>
          <w:footerReference w:type="default" r:id="rId13"/>
          <w:pgSz w:w="17860" w:h="25260"/>
          <w:pgMar w:top="2147" w:right="2102" w:bottom="2120" w:left="2420" w:header="0" w:footer="1783" w:gutter="0"/>
          <w:pgNumType w:start="9"/>
          <w:cols w:space="708"/>
        </w:sectPr>
      </w:pPr>
    </w:p>
    <w:p>
      <w:pPr>
        <w:pStyle w:val="BodyText"/>
        <w:spacing w:before="147" w:line="940" w:lineRule="exact"/>
        <w:rPr>
          <w:rFonts w:ascii="SimSun" w:eastAsia="SimSun" w:hAnsi="SimSun" w:cs="SimSun"/>
        </w:rPr>
      </w:pPr>
      <w:r>
        <w:rPr>
          <w:spacing w:val="17"/>
          <w:position w:val="36"/>
        </w:rPr>
        <w:t>1307.091m</w:t>
      </w:r>
      <w:r>
        <w:rPr>
          <w:rFonts w:ascii="SimSun" w:eastAsia="SimSun" w:hAnsi="SimSun" w:cs="SimSun"/>
          <w:spacing w:val="17"/>
          <w:position w:val="36"/>
        </w:rPr>
        <w:t>²</w:t>
      </w:r>
      <w:r>
        <w:rPr>
          <w:rFonts w:ascii="SimSun" w:eastAsia="SimSun" w:hAnsi="SimSun" w:cs="SimSun"/>
          <w:spacing w:val="-164"/>
          <w:position w:val="36"/>
        </w:rPr>
        <w:t xml:space="preserve"> </w:t>
      </w:r>
      <w:r>
        <w:rPr>
          <w:spacing w:val="17"/>
          <w:position w:val="36"/>
        </w:rPr>
        <w:t>;</w:t>
      </w:r>
      <w:r>
        <w:rPr>
          <w:spacing w:val="17"/>
          <w:position w:val="36"/>
        </w:rPr>
        <w:t xml:space="preserve">  </w:t>
      </w:r>
      <w:r>
        <w:rPr>
          <w:spacing w:val="17"/>
          <w:position w:val="36"/>
        </w:rPr>
        <w:t>连廊</w:t>
      </w:r>
      <w:r>
        <w:rPr>
          <w:rFonts w:ascii="SimSun" w:eastAsia="SimSun" w:hAnsi="SimSun" w:cs="SimSun"/>
          <w:spacing w:val="17"/>
          <w:position w:val="36"/>
        </w:rPr>
        <w:t>A</w:t>
      </w:r>
      <w:r>
        <w:rPr>
          <w:rFonts w:ascii="SimSun" w:eastAsia="SimSun" w:hAnsi="SimSun" w:cs="SimSun"/>
          <w:spacing w:val="-56"/>
          <w:position w:val="36"/>
        </w:rPr>
        <w:t xml:space="preserve"> </w:t>
      </w:r>
      <w:r>
        <w:rPr>
          <w:spacing w:val="17"/>
          <w:position w:val="36"/>
        </w:rPr>
        <w:t>筑一层框架，</w:t>
      </w:r>
      <w:r>
        <w:rPr>
          <w:spacing w:val="16"/>
          <w:position w:val="36"/>
        </w:rPr>
        <w:t>建筑面积17.355</w:t>
      </w:r>
      <w:r>
        <w:rPr>
          <w:spacing w:val="-125"/>
          <w:position w:val="36"/>
        </w:rPr>
        <w:t xml:space="preserve"> </w:t>
      </w:r>
      <w:r>
        <w:rPr>
          <w:rFonts w:ascii="SimSun" w:eastAsia="SimSun" w:hAnsi="SimSun" w:cs="SimSun"/>
          <w:spacing w:val="16"/>
          <w:position w:val="36"/>
        </w:rPr>
        <w:t>m²;</w:t>
      </w:r>
      <w:r>
        <w:rPr>
          <w:rFonts w:ascii="SimSun" w:eastAsia="SimSun" w:hAnsi="SimSun" w:cs="SimSun"/>
          <w:spacing w:val="66"/>
          <w:position w:val="36"/>
        </w:rPr>
        <w:t xml:space="preserve"> </w:t>
      </w:r>
      <w:r>
        <w:rPr>
          <w:spacing w:val="16"/>
          <w:position w:val="36"/>
        </w:rPr>
        <w:t>连</w:t>
      </w:r>
      <w:r>
        <w:rPr>
          <w:spacing w:val="-83"/>
          <w:position w:val="36"/>
        </w:rPr>
        <w:t xml:space="preserve"> </w:t>
      </w:r>
      <w:r>
        <w:rPr>
          <w:spacing w:val="16"/>
          <w:position w:val="36"/>
        </w:rPr>
        <w:t>廊</w:t>
      </w:r>
      <w:r>
        <w:rPr>
          <w:rFonts w:ascii="SimSun" w:eastAsia="SimSun" w:hAnsi="SimSun" w:cs="SimSun"/>
          <w:spacing w:val="16"/>
          <w:position w:val="36"/>
        </w:rPr>
        <w:t>B</w:t>
      </w:r>
    </w:p>
    <w:p>
      <w:pPr>
        <w:pStyle w:val="BodyText"/>
        <w:spacing w:before="2" w:line="220" w:lineRule="auto"/>
      </w:pPr>
      <w:r>
        <w:rPr>
          <w:spacing w:val="24"/>
        </w:rPr>
        <w:t>筑一层框架，建筑面积16.625</w:t>
      </w:r>
      <w:r>
        <w:rPr>
          <w:spacing w:val="-117"/>
        </w:rPr>
        <w:t xml:space="preserve"> </w:t>
      </w:r>
      <w:r>
        <w:rPr>
          <w:rFonts w:ascii="SimSun" w:eastAsia="SimSun" w:hAnsi="SimSun" w:cs="SimSun"/>
          <w:spacing w:val="24"/>
        </w:rPr>
        <w:t>m²;</w:t>
      </w:r>
      <w:r>
        <w:rPr>
          <w:rFonts w:ascii="SimSun" w:eastAsia="SimSun" w:hAnsi="SimSun" w:cs="SimSun"/>
          <w:spacing w:val="95"/>
        </w:rPr>
        <w:t xml:space="preserve"> </w:t>
      </w:r>
      <w:r>
        <w:rPr>
          <w:spacing w:val="24"/>
        </w:rPr>
        <w:t>以上建筑面积总计为</w:t>
      </w:r>
    </w:p>
    <w:p>
      <w:pPr>
        <w:spacing w:line="220" w:lineRule="auto"/>
        <w:sectPr>
          <w:footerReference w:type="default" r:id="rId14"/>
          <w:type w:val="nextPage"/>
          <w:pgSz w:w="17860" w:h="25260"/>
          <w:pgMar w:top="2147" w:right="2102" w:bottom="2120" w:left="2420" w:header="0" w:footer="1783" w:gutter="0"/>
          <w:pgNumType w:start="10"/>
          <w:cols w:space="708"/>
          <w:titlePg w:val="0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43" w:line="237" w:lineRule="auto"/>
        <w:ind w:left="10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6"/>
          <w:sz w:val="44"/>
          <w:szCs w:val="44"/>
        </w:rPr>
        <w:t>7028.551</w:t>
      </w:r>
      <w:r>
        <w:rPr>
          <w:rFonts w:ascii="SimSun" w:eastAsia="SimSun" w:hAnsi="SimSun" w:cs="SimSun"/>
          <w:spacing w:val="169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6"/>
          <w:sz w:val="44"/>
          <w:szCs w:val="44"/>
        </w:rPr>
        <w:t>m²。</w:t>
      </w:r>
    </w:p>
    <w:p>
      <w:pPr>
        <w:pStyle w:val="BodyText"/>
        <w:spacing w:before="336" w:line="940" w:lineRule="exact"/>
        <w:ind w:right="19"/>
        <w:jc w:val="right"/>
        <w:rPr>
          <w:sz w:val="44"/>
          <w:szCs w:val="44"/>
        </w:rPr>
      </w:pPr>
      <w:r>
        <w:rPr>
          <w:spacing w:val="36"/>
          <w:position w:val="37"/>
          <w:sz w:val="44"/>
          <w:szCs w:val="44"/>
        </w:rPr>
        <w:t>该工程位于无锡市高浪路与五湖大道路交叉</w:t>
      </w:r>
      <w:r>
        <w:rPr>
          <w:spacing w:val="35"/>
          <w:position w:val="37"/>
          <w:sz w:val="44"/>
          <w:szCs w:val="44"/>
        </w:rPr>
        <w:t>口东北角，所处</w:t>
      </w:r>
    </w:p>
    <w:p>
      <w:pPr>
        <w:pStyle w:val="BodyText"/>
        <w:spacing w:before="1" w:line="221" w:lineRule="auto"/>
        <w:ind w:left="40"/>
        <w:rPr>
          <w:sz w:val="44"/>
          <w:szCs w:val="44"/>
        </w:rPr>
      </w:pPr>
      <w:r>
        <w:rPr>
          <w:spacing w:val="28"/>
          <w:sz w:val="44"/>
          <w:szCs w:val="44"/>
        </w:rPr>
        <w:t>地理位置优越，交通便利。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379" w:lineRule="auto"/>
        <w:ind w:left="1009"/>
        <w:rPr>
          <w:sz w:val="44"/>
          <w:szCs w:val="44"/>
        </w:rPr>
      </w:pPr>
      <w:r>
        <w:rPr>
          <w:spacing w:val="-17"/>
        </w:rPr>
        <w:t>计划工期：20</w:t>
      </w:r>
      <w:r>
        <w:rPr>
          <w:spacing w:val="-217"/>
        </w:rPr>
        <w:t xml:space="preserve"> </w:t>
      </w:r>
      <w:r>
        <w:rPr>
          <w:spacing w:val="50"/>
          <w:u w:val="single" w:color="auto"/>
        </w:rPr>
        <w:t xml:space="preserve">  </w:t>
      </w:r>
      <w:r>
        <w:rPr>
          <w:spacing w:val="-215"/>
        </w:rPr>
        <w:t xml:space="preserve"> </w:t>
      </w:r>
      <w:r>
        <w:rPr>
          <w:spacing w:val="-17"/>
          <w:sz w:val="37"/>
          <w:szCs w:val="37"/>
        </w:rPr>
        <w:t>年</w:t>
      </w:r>
      <w:r>
        <w:rPr>
          <w:spacing w:val="59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8</w:t>
      </w:r>
      <w:r>
        <w:rPr>
          <w:spacing w:val="87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月</w:t>
      </w:r>
      <w:r>
        <w:rPr>
          <w:spacing w:val="86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1</w:t>
      </w:r>
      <w:r>
        <w:rPr>
          <w:spacing w:val="-17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日</w:t>
      </w:r>
      <w:r>
        <w:rPr>
          <w:spacing w:val="-17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～</w:t>
      </w:r>
      <w:r>
        <w:rPr>
          <w:spacing w:val="-60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2</w:t>
      </w:r>
      <w:r>
        <w:rPr>
          <w:spacing w:val="-61"/>
          <w:sz w:val="37"/>
          <w:szCs w:val="37"/>
        </w:rPr>
        <w:t xml:space="preserve"> </w:t>
      </w:r>
      <w:r>
        <w:rPr>
          <w:spacing w:val="-17"/>
          <w:sz w:val="37"/>
          <w:szCs w:val="37"/>
        </w:rPr>
        <w:t>0</w:t>
      </w:r>
      <w:r>
        <w:rPr>
          <w:spacing w:val="69"/>
          <w:sz w:val="37"/>
          <w:szCs w:val="37"/>
          <w:u w:val="single" w:color="auto"/>
        </w:rPr>
        <w:t xml:space="preserve">  </w:t>
      </w:r>
      <w:r>
        <w:rPr>
          <w:spacing w:val="-17"/>
          <w:sz w:val="44"/>
          <w:szCs w:val="44"/>
        </w:rPr>
        <w:t>年</w:t>
      </w:r>
      <w:r>
        <w:rPr>
          <w:spacing w:val="-79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年</w:t>
      </w:r>
      <w:r>
        <w:rPr>
          <w:spacing w:val="-99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0</w:t>
      </w:r>
      <w:r>
        <w:rPr>
          <w:spacing w:val="-104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4</w:t>
      </w:r>
      <w:r>
        <w:rPr>
          <w:spacing w:val="-69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月</w:t>
      </w:r>
      <w:r>
        <w:rPr>
          <w:spacing w:val="-94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3</w:t>
      </w:r>
      <w:r>
        <w:rPr>
          <w:spacing w:val="-99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0</w:t>
      </w:r>
      <w:r>
        <w:rPr>
          <w:spacing w:val="-17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日</w:t>
      </w:r>
    </w:p>
    <w:p>
      <w:pPr>
        <w:pStyle w:val="BodyText"/>
        <w:spacing w:line="220" w:lineRule="auto"/>
        <w:ind w:left="1009"/>
        <w:rPr>
          <w:sz w:val="44"/>
          <w:szCs w:val="44"/>
        </w:rPr>
      </w:pPr>
      <w:r>
        <w:rPr>
          <w:spacing w:val="27"/>
          <w:sz w:val="44"/>
          <w:szCs w:val="44"/>
        </w:rPr>
        <w:t>第三章用电布置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3" w:line="386" w:lineRule="auto"/>
        <w:ind w:left="40" w:right="7" w:firstLine="1029"/>
        <w:rPr>
          <w:sz w:val="44"/>
          <w:szCs w:val="44"/>
        </w:rPr>
      </w:pPr>
      <w:r>
        <w:rPr>
          <w:spacing w:val="33"/>
          <w:sz w:val="44"/>
          <w:szCs w:val="44"/>
        </w:rPr>
        <w:t>电源使用专线变压器，可以满足整个工程的现场施工和办公</w:t>
      </w:r>
      <w:r>
        <w:rPr>
          <w:spacing w:val="11"/>
          <w:sz w:val="44"/>
          <w:szCs w:val="44"/>
        </w:rPr>
        <w:t xml:space="preserve"> </w:t>
      </w:r>
      <w:r>
        <w:rPr>
          <w:spacing w:val="40"/>
          <w:sz w:val="44"/>
          <w:szCs w:val="44"/>
        </w:rPr>
        <w:t>用电。施工用电从变压器点(用电缆引入施工现场内总配电箱，</w:t>
      </w:r>
      <w:r>
        <w:rPr>
          <w:spacing w:val="18"/>
          <w:sz w:val="44"/>
          <w:szCs w:val="44"/>
        </w:rPr>
        <w:t xml:space="preserve"> </w:t>
      </w:r>
      <w:r>
        <w:rPr>
          <w:spacing w:val="35"/>
          <w:sz w:val="44"/>
          <w:szCs w:val="44"/>
        </w:rPr>
        <w:t>同时引入总配电箱的电缆应满足工程用电高峰的需求量为配线原</w:t>
      </w:r>
      <w:r>
        <w:rPr>
          <w:spacing w:val="6"/>
          <w:sz w:val="44"/>
          <w:szCs w:val="44"/>
        </w:rPr>
        <w:t xml:space="preserve"> </w:t>
      </w:r>
      <w:r>
        <w:rPr>
          <w:spacing w:val="37"/>
          <w:sz w:val="44"/>
          <w:szCs w:val="44"/>
        </w:rPr>
        <w:t>则，现场施工用电再用电缆线将电源引至现场各动力用</w:t>
      </w:r>
      <w:r>
        <w:rPr>
          <w:spacing w:val="36"/>
          <w:sz w:val="44"/>
          <w:szCs w:val="44"/>
        </w:rPr>
        <w:t>电设置的</w:t>
      </w:r>
    </w:p>
    <w:p>
      <w:pPr>
        <w:pStyle w:val="BodyText"/>
        <w:spacing w:before="2" w:line="220" w:lineRule="auto"/>
        <w:rPr>
          <w:sz w:val="44"/>
          <w:szCs w:val="44"/>
        </w:rPr>
      </w:pPr>
      <w:r>
        <w:rPr>
          <w:spacing w:val="19"/>
          <w:sz w:val="44"/>
          <w:szCs w:val="44"/>
        </w:rPr>
        <w:t>配电箱。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43" w:line="918" w:lineRule="exact"/>
        <w:jc w:val="right"/>
        <w:rPr>
          <w:sz w:val="44"/>
          <w:szCs w:val="44"/>
        </w:rPr>
      </w:pPr>
      <w:r>
        <w:rPr>
          <w:spacing w:val="30"/>
          <w:position w:val="35"/>
          <w:sz w:val="44"/>
          <w:szCs w:val="44"/>
        </w:rPr>
        <w:t>施工现场临时用电工程采用三相五线制，即</w:t>
      </w:r>
      <w:r>
        <w:rPr>
          <w:rFonts w:ascii="SimSun" w:eastAsia="SimSun" w:hAnsi="SimSun" w:cs="SimSun"/>
          <w:spacing w:val="29"/>
          <w:position w:val="35"/>
          <w:sz w:val="44"/>
          <w:szCs w:val="44"/>
        </w:rPr>
        <w:t>“</w:t>
      </w:r>
      <w:r>
        <w:rPr>
          <w:rFonts w:ascii="SimSun" w:eastAsia="SimSun" w:hAnsi="SimSun" w:cs="SimSun"/>
          <w:position w:val="35"/>
          <w:sz w:val="44"/>
          <w:szCs w:val="44"/>
        </w:rPr>
        <w:t>TN</w:t>
      </w:r>
      <w:r>
        <w:rPr>
          <w:rFonts w:ascii="SimSun" w:eastAsia="SimSun" w:hAnsi="SimSun" w:cs="SimSun"/>
          <w:spacing w:val="29"/>
          <w:position w:val="35"/>
          <w:sz w:val="44"/>
          <w:szCs w:val="44"/>
        </w:rPr>
        <w:t>-S”</w:t>
      </w:r>
      <w:r>
        <w:rPr>
          <w:rFonts w:ascii="SimSun" w:eastAsia="SimSun" w:hAnsi="SimSun" w:cs="SimSun"/>
          <w:spacing w:val="-44"/>
          <w:position w:val="35"/>
          <w:sz w:val="44"/>
          <w:szCs w:val="44"/>
        </w:rPr>
        <w:t xml:space="preserve"> </w:t>
      </w:r>
      <w:r>
        <w:rPr>
          <w:spacing w:val="29"/>
          <w:position w:val="35"/>
          <w:sz w:val="44"/>
          <w:szCs w:val="44"/>
        </w:rPr>
        <w:t>供电系</w:t>
      </w:r>
    </w:p>
    <w:p>
      <w:pPr>
        <w:pStyle w:val="BodyText"/>
        <w:spacing w:before="2" w:line="220" w:lineRule="auto"/>
        <w:ind w:left="40"/>
        <w:rPr>
          <w:sz w:val="44"/>
          <w:szCs w:val="44"/>
        </w:rPr>
      </w:pPr>
      <w:r>
        <w:rPr>
          <w:spacing w:val="56"/>
          <w:sz w:val="44"/>
          <w:szCs w:val="44"/>
        </w:rPr>
        <w:t>统(三相五线制)设置专用的保护零线。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44" w:line="899" w:lineRule="exact"/>
        <w:ind w:right="3"/>
        <w:jc w:val="right"/>
        <w:rPr>
          <w:sz w:val="44"/>
          <w:szCs w:val="44"/>
        </w:rPr>
      </w:pPr>
      <w:r>
        <w:rPr>
          <w:spacing w:val="45"/>
          <w:position w:val="34"/>
          <w:sz w:val="44"/>
          <w:szCs w:val="44"/>
        </w:rPr>
        <w:t>配电系统采用“三级配电两级保护”,开关箱必</w:t>
      </w:r>
      <w:r>
        <w:rPr>
          <w:spacing w:val="44"/>
          <w:position w:val="34"/>
          <w:sz w:val="44"/>
          <w:szCs w:val="44"/>
        </w:rPr>
        <w:t>须装置保护</w:t>
      </w:r>
    </w:p>
    <w:p>
      <w:pPr>
        <w:pStyle w:val="BodyText"/>
        <w:spacing w:before="2" w:line="211" w:lineRule="auto"/>
        <w:ind w:left="40"/>
        <w:rPr>
          <w:rFonts w:ascii="SimSun" w:eastAsia="SimSun" w:hAnsi="SimSun" w:cs="SimSun"/>
          <w:sz w:val="44"/>
          <w:szCs w:val="44"/>
        </w:rPr>
      </w:pPr>
      <w:r>
        <w:rPr>
          <w:spacing w:val="11"/>
          <w:sz w:val="44"/>
          <w:szCs w:val="44"/>
        </w:rPr>
        <w:t>器，(漏电工作电流不大于30</w:t>
      </w:r>
      <w:r>
        <w:rPr>
          <w:rFonts w:ascii="Arial" w:eastAsia="Arial" w:hAnsi="Arial" w:cs="Arial"/>
          <w:sz w:val="44"/>
          <w:szCs w:val="44"/>
        </w:rPr>
        <w:t>mA</w:t>
      </w:r>
      <w:r>
        <w:rPr>
          <w:rFonts w:ascii="Arial" w:eastAsia="Arial" w:hAnsi="Arial" w:cs="Arial"/>
          <w:spacing w:val="11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或</w:t>
      </w:r>
      <w:r>
        <w:rPr>
          <w:spacing w:val="-37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1</w:t>
      </w:r>
      <w:r>
        <w:rPr>
          <w:spacing w:val="-73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5</w:t>
      </w:r>
      <w:r>
        <w:rPr>
          <w:rFonts w:ascii="Arial" w:eastAsia="Arial" w:hAnsi="Arial" w:cs="Arial"/>
          <w:sz w:val="44"/>
          <w:szCs w:val="44"/>
        </w:rPr>
        <w:t>mA</w:t>
      </w:r>
      <w:r>
        <w:rPr>
          <w:rFonts w:ascii="Arial" w:eastAsia="Arial" w:hAnsi="Arial" w:cs="Arial"/>
          <w:spacing w:val="11"/>
          <w:sz w:val="44"/>
          <w:szCs w:val="44"/>
        </w:rPr>
        <w:t>,</w:t>
      </w:r>
      <w:r>
        <w:rPr>
          <w:rFonts w:ascii="Arial" w:eastAsia="Arial" w:hAnsi="Arial" w:cs="Arial"/>
          <w:spacing w:val="105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动作时间0</w:t>
      </w:r>
      <w:r>
        <w:rPr>
          <w:spacing w:val="-125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.</w:t>
      </w:r>
      <w:r>
        <w:rPr>
          <w:spacing w:val="-107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1</w:t>
      </w:r>
      <w:r>
        <w:rPr>
          <w:rFonts w:ascii="Arial" w:eastAsia="Arial" w:hAnsi="Arial" w:cs="Arial"/>
          <w:spacing w:val="11"/>
          <w:sz w:val="44"/>
          <w:szCs w:val="44"/>
        </w:rPr>
        <w:t>S)</w:t>
      </w:r>
      <w:r>
        <w:rPr>
          <w:rFonts w:ascii="SimSun" w:eastAsia="SimSun" w:hAnsi="SimSun" w:cs="SimSun"/>
          <w:spacing w:val="11"/>
          <w:sz w:val="44"/>
          <w:szCs w:val="44"/>
        </w:rPr>
        <w:t>。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4" w:line="221" w:lineRule="auto"/>
        <w:ind w:left="1009"/>
        <w:rPr>
          <w:sz w:val="44"/>
          <w:szCs w:val="44"/>
        </w:rPr>
      </w:pPr>
      <w:r>
        <w:rPr>
          <w:spacing w:val="28"/>
          <w:sz w:val="44"/>
          <w:szCs w:val="44"/>
        </w:rPr>
        <w:t>第四章用电负荷计算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44" w:line="222" w:lineRule="auto"/>
        <w:ind w:left="1009"/>
        <w:rPr>
          <w:sz w:val="44"/>
          <w:szCs w:val="44"/>
        </w:rPr>
      </w:pPr>
      <w:r>
        <w:rPr>
          <w:spacing w:val="22"/>
          <w:sz w:val="44"/>
          <w:szCs w:val="44"/>
        </w:rPr>
        <w:t>1、</w:t>
      </w:r>
      <w:r>
        <w:rPr>
          <w:spacing w:val="-123"/>
          <w:sz w:val="44"/>
          <w:szCs w:val="44"/>
        </w:rPr>
        <w:t xml:space="preserve"> </w:t>
      </w:r>
      <w:r>
        <w:rPr>
          <w:spacing w:val="22"/>
          <w:sz w:val="44"/>
          <w:szCs w:val="44"/>
        </w:rPr>
        <w:t>施工设备最大用电量计算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3" w:line="929" w:lineRule="exact"/>
        <w:ind w:right="2"/>
        <w:jc w:val="right"/>
        <w:rPr>
          <w:sz w:val="44"/>
          <w:szCs w:val="44"/>
        </w:rPr>
      </w:pPr>
      <w:r>
        <w:rPr>
          <w:spacing w:val="35"/>
          <w:position w:val="36"/>
          <w:sz w:val="44"/>
          <w:szCs w:val="44"/>
        </w:rPr>
        <w:t>(1)、根据施工机械选择，主要施工机电设备额定功率总和</w:t>
      </w:r>
    </w:p>
    <w:p>
      <w:pPr>
        <w:pStyle w:val="BodyText"/>
        <w:spacing w:before="1" w:line="223" w:lineRule="auto"/>
        <w:ind w:left="40"/>
        <w:rPr>
          <w:sz w:val="44"/>
          <w:szCs w:val="44"/>
        </w:rPr>
      </w:pPr>
      <w:r>
        <w:rPr>
          <w:spacing w:val="-10"/>
          <w:sz w:val="44"/>
          <w:szCs w:val="44"/>
        </w:rPr>
        <w:t>为</w:t>
      </w:r>
      <w:r>
        <w:rPr>
          <w:spacing w:val="-115"/>
          <w:sz w:val="44"/>
          <w:szCs w:val="44"/>
        </w:rPr>
        <w:t xml:space="preserve"> </w:t>
      </w:r>
      <w:r>
        <w:rPr>
          <w:spacing w:val="-10"/>
          <w:sz w:val="44"/>
          <w:szCs w:val="44"/>
        </w:rPr>
        <w:t>P1=181KW。</w:t>
      </w:r>
    </w:p>
    <w:p>
      <w:pPr>
        <w:spacing w:line="268" w:lineRule="auto"/>
        <w:rPr>
          <w:rFonts w:ascii="Arial"/>
          <w:sz w:val="21"/>
        </w:rPr>
        <w:sectPr>
          <w:footerReference w:type="default" r:id="rId15"/>
          <w:pgSz w:w="17860" w:h="25260"/>
          <w:pgMar w:top="2147" w:right="2079" w:bottom="2101" w:left="2380" w:header="0" w:footer="1775" w:gutter="0"/>
          <w:pgNumType w:start="11"/>
          <w:cols w:space="708"/>
        </w:sectPr>
      </w:pPr>
    </w:p>
    <w:p>
      <w:pPr>
        <w:pStyle w:val="BodyText"/>
        <w:spacing w:before="144" w:line="940" w:lineRule="exact"/>
        <w:ind w:left="1220"/>
        <w:rPr>
          <w:rFonts w:ascii="SimSun" w:eastAsia="SimSun" w:hAnsi="SimSun" w:cs="SimSun"/>
          <w:sz w:val="44"/>
          <w:szCs w:val="44"/>
        </w:rPr>
      </w:pPr>
      <w:r>
        <w:rPr>
          <w:spacing w:val="24"/>
          <w:position w:val="37"/>
          <w:sz w:val="44"/>
          <w:szCs w:val="44"/>
        </w:rPr>
        <w:t>(2)、电焊机额定容量，总和</w:t>
      </w:r>
      <w:r>
        <w:rPr>
          <w:rFonts w:ascii="SimSun" w:eastAsia="SimSun" w:hAnsi="SimSun" w:cs="SimSun"/>
          <w:spacing w:val="24"/>
          <w:position w:val="37"/>
          <w:sz w:val="44"/>
          <w:szCs w:val="44"/>
        </w:rPr>
        <w:t>P2=40</w:t>
      </w:r>
      <w:r>
        <w:rPr>
          <w:rFonts w:ascii="SimSun" w:eastAsia="SimSun" w:hAnsi="SimSun" w:cs="SimSun"/>
          <w:position w:val="37"/>
          <w:sz w:val="44"/>
          <w:szCs w:val="44"/>
        </w:rPr>
        <w:t>KV</w:t>
      </w:r>
      <w:r>
        <w:rPr>
          <w:rFonts w:ascii="SimSun" w:eastAsia="SimSun" w:hAnsi="SimSun" w:cs="SimSun"/>
          <w:spacing w:val="24"/>
          <w:position w:val="37"/>
          <w:sz w:val="44"/>
          <w:szCs w:val="44"/>
        </w:rPr>
        <w:t>。</w:t>
      </w:r>
    </w:p>
    <w:p>
      <w:pPr>
        <w:pStyle w:val="BodyText"/>
        <w:spacing w:before="1" w:line="222" w:lineRule="auto"/>
        <w:ind w:left="1220"/>
        <w:rPr>
          <w:rFonts w:ascii="SimSun" w:eastAsia="SimSun" w:hAnsi="SimSun" w:cs="SimSun"/>
          <w:sz w:val="44"/>
          <w:szCs w:val="44"/>
        </w:rPr>
      </w:pPr>
      <w:r>
        <w:rPr>
          <w:spacing w:val="20"/>
          <w:sz w:val="44"/>
          <w:szCs w:val="44"/>
        </w:rPr>
        <w:t>(3)、室内照明容量</w:t>
      </w:r>
      <w:r>
        <w:rPr>
          <w:rFonts w:ascii="SimSun" w:eastAsia="SimSun" w:hAnsi="SimSun" w:cs="SimSun"/>
          <w:spacing w:val="20"/>
          <w:sz w:val="44"/>
          <w:szCs w:val="44"/>
        </w:rPr>
        <w:t>P3=5</w:t>
      </w:r>
      <w:r>
        <w:rPr>
          <w:rFonts w:ascii="SimSun" w:eastAsia="SimSun" w:hAnsi="SimSun" w:cs="SimSun"/>
          <w:sz w:val="44"/>
          <w:szCs w:val="44"/>
        </w:rPr>
        <w:t>KW</w:t>
      </w:r>
      <w:r>
        <w:rPr>
          <w:rFonts w:ascii="SimSun" w:eastAsia="SimSun" w:hAnsi="SimSun" w:cs="SimSun"/>
          <w:spacing w:val="20"/>
          <w:sz w:val="44"/>
          <w:szCs w:val="44"/>
        </w:rPr>
        <w:t>。</w:t>
      </w:r>
    </w:p>
    <w:p>
      <w:pPr>
        <w:spacing w:line="222" w:lineRule="auto"/>
        <w:rPr>
          <w:rFonts w:ascii="SimSun" w:eastAsia="SimSun" w:hAnsi="SimSun" w:cs="SimSun"/>
          <w:sz w:val="44"/>
          <w:szCs w:val="44"/>
        </w:rPr>
        <w:sectPr>
          <w:footerReference w:type="default" r:id="rId16"/>
          <w:type w:val="nextPage"/>
          <w:pgSz w:w="17860" w:h="25260"/>
          <w:pgMar w:top="2147" w:right="2079" w:bottom="2101" w:left="2380" w:header="0" w:footer="1775" w:gutter="0"/>
          <w:pgNumType w:start="12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1240"/>
        <w:rPr>
          <w:rFonts w:ascii="SimSun" w:eastAsia="SimSun" w:hAnsi="SimSun" w:cs="SimSun"/>
        </w:rPr>
      </w:pPr>
      <w:r>
        <w:rPr>
          <w:spacing w:val="22"/>
        </w:rPr>
        <w:t>(4)、室外照明容量总和</w:t>
      </w:r>
      <w:r>
        <w:rPr>
          <w:rFonts w:ascii="SimSun" w:eastAsia="SimSun" w:hAnsi="SimSun" w:cs="SimSun"/>
          <w:spacing w:val="22"/>
        </w:rPr>
        <w:t>P4=5</w:t>
      </w:r>
      <w:r>
        <w:rPr>
          <w:rFonts w:ascii="SimSun" w:eastAsia="SimSun" w:hAnsi="SimSun" w:cs="SimSun"/>
        </w:rPr>
        <w:t>KW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7" w:line="825" w:lineRule="exact"/>
        <w:ind w:left="979"/>
      </w:pPr>
      <w:r>
        <w:rPr>
          <w:spacing w:val="25"/>
          <w:position w:val="27"/>
        </w:rPr>
        <w:t>设总需用电容量为</w:t>
      </w:r>
      <w:r>
        <w:rPr>
          <w:rFonts w:ascii="SimSun" w:eastAsia="SimSun" w:hAnsi="SimSun" w:cs="SimSun"/>
          <w:spacing w:val="25"/>
          <w:position w:val="27"/>
        </w:rPr>
        <w:t>P,</w:t>
      </w:r>
      <w:r>
        <w:rPr>
          <w:rFonts w:ascii="SimSun" w:eastAsia="SimSun" w:hAnsi="SimSun" w:cs="SimSun"/>
          <w:spacing w:val="93"/>
          <w:position w:val="27"/>
        </w:rPr>
        <w:t xml:space="preserve"> </w:t>
      </w:r>
      <w:r>
        <w:rPr>
          <w:spacing w:val="25"/>
          <w:position w:val="27"/>
        </w:rPr>
        <w:t>则根据公式</w:t>
      </w:r>
      <w:r>
        <w:rPr>
          <w:rFonts w:ascii="SimSun" w:eastAsia="SimSun" w:hAnsi="SimSun" w:cs="SimSun"/>
          <w:spacing w:val="25"/>
          <w:position w:val="27"/>
        </w:rPr>
        <w:t>P</w:t>
      </w:r>
      <w:r>
        <w:rPr>
          <w:rFonts w:ascii="SimSun" w:eastAsia="SimSun" w:hAnsi="SimSun" w:cs="SimSun"/>
          <w:spacing w:val="-50"/>
          <w:position w:val="27"/>
        </w:rPr>
        <w:t xml:space="preserve"> </w:t>
      </w:r>
      <w:r>
        <w:rPr>
          <w:spacing w:val="25"/>
          <w:position w:val="27"/>
        </w:rPr>
        <w:t>总=1.10</w:t>
      </w:r>
    </w:p>
    <w:p>
      <w:pPr>
        <w:spacing w:before="2" w:line="191" w:lineRule="auto"/>
        <w:ind w:left="280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pacing w:val="-1"/>
          <w:sz w:val="56"/>
          <w:szCs w:val="56"/>
        </w:rPr>
        <w:t>(K1·≥P1/cosψ+K2·P2+K3·P3+K4·P4)</w:t>
      </w:r>
    </w:p>
    <w:p>
      <w:pPr>
        <w:spacing w:line="345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79"/>
      </w:pPr>
      <w:r>
        <w:rPr>
          <w:spacing w:val="-3"/>
        </w:rPr>
        <w:t>取</w:t>
      </w:r>
      <w:r>
        <w:rPr>
          <w:spacing w:val="-98"/>
        </w:rPr>
        <w:t xml:space="preserve"> </w:t>
      </w:r>
      <w:r>
        <w:rPr>
          <w:spacing w:val="-3"/>
        </w:rPr>
        <w:t>：K1=0.6,K2=0.6,K3=1.0,</w:t>
      </w:r>
      <w:r>
        <w:rPr>
          <w:spacing w:val="-4"/>
        </w:rPr>
        <w:t>K4=1.0,cosψ=0.75。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47" w:line="920" w:lineRule="exact"/>
        <w:ind w:left="9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35"/>
        </w:rPr>
        <w:t>P</w:t>
      </w:r>
      <w:r>
        <w:rPr>
          <w:spacing w:val="14"/>
          <w:position w:val="35"/>
        </w:rPr>
        <w:t>总=1.1(0.6_181/0.75+0.6_40+1.0_5+1_5)</w:t>
      </w:r>
      <w:r>
        <w:rPr>
          <w:spacing w:val="13"/>
          <w:position w:val="35"/>
        </w:rPr>
        <w:t>=180</w:t>
      </w:r>
      <w:r>
        <w:rPr>
          <w:rFonts w:ascii="Times New Roman" w:eastAsia="Times New Roman" w:hAnsi="Times New Roman" w:cs="Times New Roman"/>
          <w:position w:val="35"/>
        </w:rPr>
        <w:t>KW</w:t>
      </w:r>
    </w:p>
    <w:p>
      <w:pPr>
        <w:pStyle w:val="BodyText"/>
        <w:spacing w:before="2" w:line="217" w:lineRule="auto"/>
        <w:ind w:left="9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 xml:space="preserve">P </w:t>
      </w:r>
      <w:r>
        <w:rPr>
          <w:spacing w:val="11"/>
        </w:rPr>
        <w:t>总=1.1(0.6_405/0.75+0.6_40+1</w:t>
      </w:r>
      <w:r>
        <w:rPr>
          <w:spacing w:val="10"/>
        </w:rPr>
        <w:t>.0_5+1_5)=380</w:t>
      </w:r>
      <w:r>
        <w:rPr>
          <w:rFonts w:ascii="Times New Roman" w:eastAsia="Times New Roman" w:hAnsi="Times New Roman" w:cs="Times New Roman"/>
        </w:rPr>
        <w:t>KW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47" w:line="913" w:lineRule="exact"/>
        <w:ind w:left="979"/>
      </w:pPr>
      <w:r>
        <w:rPr>
          <w:spacing w:val="25"/>
          <w:position w:val="34"/>
        </w:rPr>
        <w:t>则要求业主在施工现场需提供400</w:t>
      </w:r>
      <w:r>
        <w:rPr>
          <w:rFonts w:ascii="SimSun" w:eastAsia="SimSun" w:hAnsi="SimSun" w:cs="SimSun"/>
          <w:position w:val="34"/>
        </w:rPr>
        <w:t>KVA</w:t>
      </w:r>
      <w:r>
        <w:rPr>
          <w:rFonts w:ascii="SimSun" w:eastAsia="SimSun" w:hAnsi="SimSun" w:cs="SimSun"/>
          <w:spacing w:val="25"/>
          <w:position w:val="34"/>
        </w:rPr>
        <w:t xml:space="preserve"> </w:t>
      </w:r>
      <w:r>
        <w:rPr>
          <w:spacing w:val="25"/>
          <w:position w:val="34"/>
        </w:rPr>
        <w:t>的变压器，以满足施</w:t>
      </w:r>
    </w:p>
    <w:p>
      <w:pPr>
        <w:pStyle w:val="BodyText"/>
        <w:spacing w:before="3" w:line="220" w:lineRule="auto"/>
        <w:ind w:left="40"/>
      </w:pPr>
      <w:r>
        <w:rPr>
          <w:spacing w:val="14"/>
        </w:rPr>
        <w:t>工现场用电负荷要求。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6" w:line="218" w:lineRule="auto"/>
        <w:ind w:left="979"/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spacing w:val="1"/>
        </w:rPr>
        <w:t>线=</w:t>
      </w:r>
      <w:r>
        <w:t>KP</w:t>
      </w:r>
      <w:r>
        <w:rPr>
          <w:spacing w:val="1"/>
        </w:rPr>
        <w:t>/1.732_U</w:t>
      </w:r>
      <w:r>
        <w:rPr>
          <w:spacing w:val="54"/>
        </w:rPr>
        <w:t xml:space="preserve"> </w:t>
      </w:r>
      <w:r>
        <w:rPr>
          <w:spacing w:val="1"/>
        </w:rPr>
        <w:t>线</w:t>
      </w:r>
    </w:p>
    <w:p>
      <w:pPr>
        <w:spacing w:before="267" w:line="213" w:lineRule="auto"/>
        <w:rPr>
          <w:rFonts w:ascii="SimSun" w:eastAsia="SimSun" w:hAnsi="SimSun" w:cs="SimSun"/>
          <w:sz w:val="56"/>
          <w:szCs w:val="56"/>
        </w:rPr>
      </w:pPr>
      <w:r>
        <w:rPr>
          <w:rFonts w:ascii="SimSun" w:eastAsia="SimSun" w:hAnsi="SimSun" w:cs="SimSun"/>
          <w:spacing w:val="-40"/>
          <w:sz w:val="56"/>
          <w:szCs w:val="56"/>
        </w:rPr>
        <w:t>_cosc=0.6_380_1000/1.732_38</w:t>
      </w:r>
      <w:r>
        <w:rPr>
          <w:rFonts w:ascii="SimSun" w:eastAsia="SimSun" w:hAnsi="SimSun" w:cs="SimSun"/>
          <w:spacing w:val="-41"/>
          <w:sz w:val="56"/>
          <w:szCs w:val="56"/>
        </w:rPr>
        <w:t>0_0.75=462A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7" w:line="928" w:lineRule="exact"/>
        <w:ind w:left="979"/>
      </w:pPr>
      <w:r>
        <w:rPr>
          <w:spacing w:val="26"/>
          <w:position w:val="35"/>
        </w:rPr>
        <w:t>选用120</w:t>
      </w:r>
      <w:r>
        <w:rPr>
          <w:rFonts w:ascii="SimSun" w:eastAsia="SimSun" w:hAnsi="SimSun" w:cs="SimSun"/>
          <w:position w:val="35"/>
        </w:rPr>
        <w:t>mm</w:t>
      </w:r>
      <w:r>
        <w:rPr>
          <w:rFonts w:ascii="SimSun" w:eastAsia="SimSun" w:hAnsi="SimSun" w:cs="SimSun"/>
          <w:spacing w:val="26"/>
          <w:position w:val="35"/>
        </w:rPr>
        <w:t>2</w:t>
      </w:r>
      <w:r>
        <w:rPr>
          <w:rFonts w:ascii="SimSun" w:eastAsia="SimSun" w:hAnsi="SimSun" w:cs="SimSun"/>
          <w:spacing w:val="-16"/>
          <w:position w:val="35"/>
        </w:rPr>
        <w:t xml:space="preserve"> </w:t>
      </w:r>
      <w:r>
        <w:rPr>
          <w:spacing w:val="26"/>
          <w:position w:val="35"/>
        </w:rPr>
        <w:t>的电缆线由附近变压器接入工地按三相五线制</w:t>
      </w:r>
    </w:p>
    <w:p>
      <w:pPr>
        <w:pStyle w:val="BodyText"/>
        <w:spacing w:before="3" w:line="220" w:lineRule="auto"/>
        <w:ind w:left="40"/>
      </w:pPr>
      <w:r>
        <w:rPr>
          <w:spacing w:val="7"/>
        </w:rPr>
        <w:t>进行架设。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46" w:line="910" w:lineRule="exact"/>
        <w:ind w:left="979"/>
      </w:pPr>
      <w:r>
        <w:rPr>
          <w:spacing w:val="23"/>
          <w:position w:val="34"/>
        </w:rPr>
        <w:t>第五章临时用电施工安全技术措施</w:t>
      </w:r>
    </w:p>
    <w:p>
      <w:pPr>
        <w:pStyle w:val="BodyText"/>
        <w:spacing w:before="1" w:line="222" w:lineRule="auto"/>
        <w:ind w:left="979"/>
      </w:pPr>
      <w:r>
        <w:rPr>
          <w:spacing w:val="32"/>
        </w:rPr>
        <w:t>5.1外线防护现场踏勘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7" w:line="935" w:lineRule="exact"/>
        <w:jc w:val="right"/>
      </w:pPr>
      <w:r>
        <w:rPr>
          <w:spacing w:val="26"/>
          <w:position w:val="36"/>
        </w:rPr>
        <w:t>经过现场踏勘，在施工过程中必须特别注意施工临时用电线</w:t>
      </w:r>
    </w:p>
    <w:p>
      <w:pPr>
        <w:pStyle w:val="BodyText"/>
        <w:spacing w:before="2" w:line="221" w:lineRule="auto"/>
        <w:ind w:left="40"/>
      </w:pPr>
      <w:r>
        <w:rPr>
          <w:spacing w:val="20"/>
        </w:rPr>
        <w:t>路架空搭设安全及日常使用维护管理。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6" w:line="911" w:lineRule="exact"/>
        <w:ind w:right="107"/>
        <w:jc w:val="right"/>
      </w:pPr>
      <w:r>
        <w:rPr>
          <w:spacing w:val="29"/>
          <w:position w:val="34"/>
        </w:rPr>
        <w:t>5.1.1配电箱的电缆线应有套管，电线进</w:t>
      </w:r>
      <w:r>
        <w:rPr>
          <w:spacing w:val="28"/>
          <w:position w:val="34"/>
        </w:rPr>
        <w:t>出不混乱。大容量</w:t>
      </w:r>
    </w:p>
    <w:p>
      <w:pPr>
        <w:pStyle w:val="BodyText"/>
        <w:spacing w:before="2" w:line="220" w:lineRule="auto"/>
        <w:ind w:left="40"/>
        <w:sectPr>
          <w:footerReference w:type="default" r:id="rId17"/>
          <w:pgSz w:w="17860" w:h="25260"/>
          <w:pgMar w:top="2147" w:right="2122" w:bottom="2100" w:left="2370" w:header="0" w:footer="1763" w:gutter="0"/>
          <w:pgNumType w:start="13"/>
          <w:cols w:space="708"/>
        </w:sectPr>
      </w:pPr>
      <w:r>
        <w:rPr>
          <w:spacing w:val="11"/>
        </w:rPr>
        <w:t>电箱上进线加滴水弯。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79"/>
      </w:pPr>
      <w:r>
        <w:rPr>
          <w:spacing w:val="13"/>
        </w:rPr>
        <w:t>5.1.2</w:t>
      </w:r>
      <w:r>
        <w:rPr>
          <w:spacing w:val="13"/>
        </w:rPr>
        <w:t xml:space="preserve"> </w:t>
      </w:r>
      <w:r>
        <w:rPr>
          <w:spacing w:val="13"/>
        </w:rPr>
        <w:t>线绝缘好，无老化、破损和漏电。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7" w:line="220" w:lineRule="auto"/>
        <w:ind w:left="979"/>
      </w:pPr>
      <w:r>
        <w:rPr>
          <w:spacing w:val="27"/>
        </w:rPr>
        <w:t>5.1.3过道电线可采用硬质护套管埋地铺设并</w:t>
      </w:r>
      <w:r>
        <w:rPr>
          <w:spacing w:val="26"/>
        </w:rPr>
        <w:t>作标记。</w:t>
      </w:r>
    </w:p>
    <w:p>
      <w:pPr>
        <w:spacing w:line="220" w:lineRule="auto"/>
        <w:sectPr>
          <w:footerReference w:type="default" r:id="rId18"/>
          <w:type w:val="nextPage"/>
          <w:pgSz w:w="17860" w:h="25260"/>
          <w:pgMar w:top="2147" w:right="2122" w:bottom="2100" w:left="2370" w:header="0" w:footer="1763" w:gutter="0"/>
          <w:pgNumType w:start="14"/>
          <w:cols w:space="708"/>
          <w:titlePg w:val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29"/>
      </w:pPr>
      <w:r>
        <w:rPr>
          <w:spacing w:val="26"/>
        </w:rPr>
        <w:t>5.2接地、接零保护系统及防雷保护。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7" w:line="941" w:lineRule="exact"/>
        <w:ind w:right="141"/>
        <w:jc w:val="right"/>
      </w:pPr>
      <w:r>
        <w:rPr>
          <w:spacing w:val="29"/>
          <w:position w:val="37"/>
        </w:rPr>
        <w:t>5.2.1施工现场专用的中性点直接接地的电力线</w:t>
      </w:r>
      <w:r>
        <w:rPr>
          <w:spacing w:val="28"/>
          <w:position w:val="37"/>
        </w:rPr>
        <w:t>路中，必须</w:t>
      </w:r>
    </w:p>
    <w:p>
      <w:pPr>
        <w:pStyle w:val="BodyText"/>
        <w:spacing w:before="2" w:line="220" w:lineRule="auto"/>
      </w:pPr>
      <w:r>
        <w:rPr>
          <w:spacing w:val="12"/>
        </w:rPr>
        <w:t>采用</w:t>
      </w:r>
      <w:r>
        <w:rPr>
          <w:spacing w:val="-48"/>
        </w:rPr>
        <w:t xml:space="preserve"> </w:t>
      </w:r>
      <w:r>
        <w:rPr>
          <w:rFonts w:ascii="SimSun" w:eastAsia="SimSun" w:hAnsi="SimSun" w:cs="SimSun"/>
        </w:rPr>
        <w:t>TN</w:t>
      </w:r>
      <w:r>
        <w:rPr>
          <w:rFonts w:ascii="SimSun" w:eastAsia="SimSun" w:hAnsi="SimSun" w:cs="SimSun"/>
          <w:spacing w:val="12"/>
        </w:rPr>
        <w:t xml:space="preserve">—S </w:t>
      </w:r>
      <w:r>
        <w:rPr>
          <w:spacing w:val="12"/>
        </w:rPr>
        <w:t>接零保护系统即三相五线制。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29"/>
      </w:pPr>
      <w:r>
        <w:rPr>
          <w:rFonts w:ascii="Times New Roman" w:eastAsia="Times New Roman" w:hAnsi="Times New Roman" w:cs="Times New Roman"/>
        </w:rPr>
        <w:t>TN</w:t>
      </w:r>
      <w:r>
        <w:rPr>
          <w:rFonts w:ascii="Times New Roman" w:eastAsia="Times New Roman" w:hAnsi="Times New Roman" w:cs="Times New Roman"/>
          <w:spacing w:val="3"/>
        </w:rPr>
        <w:t xml:space="preserve">—S </w:t>
      </w:r>
      <w:r>
        <w:rPr>
          <w:spacing w:val="3"/>
        </w:rPr>
        <w:t>接零保护系统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47" w:line="378" w:lineRule="auto"/>
        <w:ind w:right="137" w:firstLine="929"/>
      </w:pPr>
      <w:r>
        <w:rPr>
          <w:spacing w:val="29"/>
        </w:rPr>
        <w:t>5.2.2保护零线应单独敷设，不作它用，保护零线上不</w:t>
      </w:r>
      <w:r>
        <w:rPr>
          <w:spacing w:val="28"/>
        </w:rPr>
        <w:t>得装</w:t>
      </w:r>
      <w:r>
        <w:t xml:space="preserve"> </w:t>
      </w:r>
      <w:r>
        <w:rPr>
          <w:spacing w:val="36"/>
        </w:rPr>
        <w:t>设开关或熔断器，截面应不小于工作相线的50%,同时必须满足</w:t>
      </w:r>
    </w:p>
    <w:p>
      <w:pPr>
        <w:pStyle w:val="BodyText"/>
        <w:spacing w:before="2" w:line="220" w:lineRule="auto"/>
      </w:pPr>
      <w:r>
        <w:rPr>
          <w:spacing w:val="5"/>
        </w:rPr>
        <w:t>机械强度。</w:t>
      </w:r>
    </w:p>
    <w:p>
      <w:pPr>
        <w:pStyle w:val="BodyText"/>
        <w:spacing w:before="378" w:line="386" w:lineRule="auto"/>
        <w:ind w:firstLine="929"/>
      </w:pPr>
      <w:r>
        <w:rPr>
          <w:spacing w:val="30"/>
        </w:rPr>
        <w:t>5.2.3保护接地线在整个电路中，除在工作接地线</w:t>
      </w:r>
      <w:r>
        <w:rPr>
          <w:spacing w:val="29"/>
        </w:rPr>
        <w:t>、配电室</w:t>
      </w:r>
      <w:r>
        <w:t xml:space="preserve"> </w:t>
      </w:r>
      <w:r>
        <w:rPr>
          <w:spacing w:val="25"/>
        </w:rPr>
        <w:t>线或第一级漏电保护器电源侧的零线引出外，在任何地方不得与</w:t>
      </w:r>
      <w:r>
        <w:rPr>
          <w:spacing w:val="13"/>
        </w:rPr>
        <w:t xml:space="preserve"> </w:t>
      </w:r>
      <w:r>
        <w:rPr>
          <w:spacing w:val="26"/>
        </w:rPr>
        <w:t>工作零线有电气连接，如铁质配电箱的工作零线端子板和保</w:t>
      </w:r>
      <w:r>
        <w:rPr>
          <w:spacing w:val="25"/>
        </w:rPr>
        <w:t>护线</w:t>
      </w:r>
      <w:r>
        <w:t xml:space="preserve"> </w:t>
      </w:r>
      <w:r>
        <w:rPr>
          <w:spacing w:val="27"/>
        </w:rPr>
        <w:t>端子板。不能同时直接固定在箱体上，工作零线端子板和</w:t>
      </w:r>
      <w:r>
        <w:rPr>
          <w:spacing w:val="26"/>
        </w:rPr>
        <w:t>必须与</w:t>
      </w:r>
    </w:p>
    <w:p>
      <w:pPr>
        <w:pStyle w:val="BodyText"/>
        <w:spacing w:before="2" w:line="220" w:lineRule="auto"/>
      </w:pPr>
      <w:r>
        <w:rPr>
          <w:spacing w:val="4"/>
        </w:rPr>
        <w:t>箱体绝缘。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7" w:line="942" w:lineRule="exact"/>
        <w:ind w:right="139"/>
        <w:jc w:val="right"/>
      </w:pPr>
      <w:r>
        <w:rPr>
          <w:spacing w:val="29"/>
          <w:position w:val="37"/>
        </w:rPr>
        <w:t>5.2.4保护零线必须用专用的黄、绿双色线，在任何</w:t>
      </w:r>
      <w:r>
        <w:rPr>
          <w:spacing w:val="28"/>
          <w:position w:val="37"/>
        </w:rPr>
        <w:t>情况下</w:t>
      </w:r>
    </w:p>
    <w:p>
      <w:pPr>
        <w:pStyle w:val="BodyText"/>
        <w:spacing w:before="1" w:line="220" w:lineRule="auto"/>
      </w:pPr>
      <w:r>
        <w:rPr>
          <w:spacing w:val="18"/>
        </w:rPr>
        <w:t>不准用黄、绿双色线作负荷线。</w:t>
      </w:r>
    </w:p>
    <w:p>
      <w:pPr>
        <w:pStyle w:val="BodyText"/>
        <w:spacing w:before="374" w:line="221" w:lineRule="auto"/>
        <w:ind w:left="929"/>
      </w:pPr>
      <w:r>
        <w:rPr>
          <w:spacing w:val="34"/>
        </w:rPr>
        <w:t>5.3漏电保护器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7" w:line="383" w:lineRule="auto"/>
        <w:ind w:right="59" w:firstLine="929"/>
      </w:pPr>
      <w:r>
        <w:rPr>
          <w:spacing w:val="29"/>
        </w:rPr>
        <w:t>5.3.1保护零线不得通过漏电保护器，漏电保护</w:t>
      </w:r>
      <w:r>
        <w:rPr>
          <w:spacing w:val="28"/>
        </w:rPr>
        <w:t>器应装设在</w:t>
      </w:r>
      <w:r>
        <w:t xml:space="preserve"> </w:t>
      </w:r>
      <w:r>
        <w:rPr>
          <w:spacing w:val="23"/>
        </w:rPr>
        <w:t>配电箱电源隔离开关的负荷侧和开关箱电源隔离开关的负荷侧。</w:t>
      </w:r>
      <w:r>
        <w:rPr>
          <w:spacing w:val="9"/>
        </w:rPr>
        <w:t xml:space="preserve"> </w:t>
      </w:r>
      <w:r>
        <w:rPr>
          <w:spacing w:val="16"/>
        </w:rPr>
        <w:t>比较好的配置方式为：隔离开关</w:t>
      </w:r>
      <w:r>
        <w:rPr>
          <w:spacing w:val="-159"/>
        </w:rPr>
        <w:t xml:space="preserve"> </w:t>
      </w:r>
      <w:r>
        <w:rPr>
          <w:spacing w:val="16"/>
        </w:rPr>
        <w:t>→</w:t>
      </w:r>
      <w:r>
        <w:rPr>
          <w:spacing w:val="-159"/>
        </w:rPr>
        <w:t xml:space="preserve"> </w:t>
      </w:r>
      <w:r>
        <w:rPr>
          <w:spacing w:val="16"/>
        </w:rPr>
        <w:t>漏电保护</w:t>
      </w:r>
      <w:r>
        <w:rPr>
          <w:spacing w:val="15"/>
        </w:rPr>
        <w:t>器</w:t>
      </w:r>
      <w:r>
        <w:rPr>
          <w:spacing w:val="-160"/>
        </w:rPr>
        <w:t xml:space="preserve"> </w:t>
      </w:r>
      <w:r>
        <w:rPr>
          <w:spacing w:val="15"/>
        </w:rPr>
        <w:t>→</w:t>
      </w:r>
      <w:r>
        <w:rPr>
          <w:spacing w:val="-168"/>
        </w:rPr>
        <w:t xml:space="preserve"> </w:t>
      </w:r>
      <w:r>
        <w:rPr>
          <w:spacing w:val="15"/>
        </w:rPr>
        <w:t>熔断器设备或者</w:t>
      </w:r>
    </w:p>
    <w:p>
      <w:pPr>
        <w:pStyle w:val="BodyText"/>
        <w:spacing w:before="1" w:line="222" w:lineRule="auto"/>
        <w:ind w:left="90"/>
        <w:sectPr>
          <w:footerReference w:type="default" r:id="rId19"/>
          <w:pgSz w:w="17860" w:h="25260"/>
          <w:pgMar w:top="2147" w:right="2085" w:bottom="2110" w:left="2420" w:header="0" w:footer="1773" w:gutter="0"/>
          <w:pgNumType w:start="15"/>
          <w:cols w:space="708"/>
        </w:sectPr>
      </w:pPr>
      <w:r>
        <w:rPr>
          <w:spacing w:val="7"/>
        </w:rPr>
        <w:t>自动空气开关设备。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29"/>
      </w:pPr>
      <w:r>
        <w:rPr>
          <w:spacing w:val="29"/>
        </w:rPr>
        <w:t>5.3.2施工用电实现两级保护，即应装设总漏电</w:t>
      </w:r>
      <w:r>
        <w:rPr>
          <w:spacing w:val="28"/>
        </w:rPr>
        <w:t>保护器和开</w:t>
      </w:r>
    </w:p>
    <w:p>
      <w:pPr>
        <w:spacing w:line="221" w:lineRule="auto"/>
        <w:sectPr>
          <w:footerReference w:type="default" r:id="rId20"/>
          <w:type w:val="nextPage"/>
          <w:pgSz w:w="17860" w:h="25260"/>
          <w:pgMar w:top="2147" w:right="2085" w:bottom="2110" w:left="2420" w:header="0" w:footer="1773" w:gutter="0"/>
          <w:pgNumType w:start="16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922" w:lineRule="exact"/>
        <w:ind w:left="30"/>
      </w:pPr>
      <w:r>
        <w:rPr>
          <w:spacing w:val="26"/>
          <w:position w:val="35"/>
        </w:rPr>
        <w:t>关箱中设备负荷线的始端装设漏电保护器，并应注意上下级漏电</w:t>
      </w:r>
    </w:p>
    <w:p>
      <w:pPr>
        <w:pStyle w:val="BodyText"/>
        <w:spacing w:before="2" w:line="220" w:lineRule="auto"/>
        <w:ind w:left="30"/>
      </w:pPr>
      <w:r>
        <w:rPr>
          <w:spacing w:val="22"/>
        </w:rPr>
        <w:t>保护器漏电参数的合理配置，实现分级保护。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6" w:line="220" w:lineRule="auto"/>
        <w:ind w:left="969"/>
        <w:rPr>
          <w:rFonts w:ascii="SimSun" w:eastAsia="SimSun" w:hAnsi="SimSun" w:cs="SimSun"/>
        </w:rPr>
      </w:pPr>
      <w:r>
        <w:rPr>
          <w:spacing w:val="29"/>
        </w:rPr>
        <w:t>开关箱内漏电保护器的额定漏电动作电流应不大于30</w:t>
      </w:r>
      <w:r>
        <w:rPr>
          <w:rFonts w:ascii="SimSun" w:eastAsia="SimSun" w:hAnsi="SimSun" w:cs="SimSun"/>
        </w:rPr>
        <w:t>mA</w:t>
      </w:r>
      <w:r>
        <w:rPr>
          <w:rFonts w:ascii="SimSun" w:eastAsia="SimSun" w:hAnsi="SimSun" w:cs="SimSun"/>
          <w:spacing w:val="29"/>
        </w:rPr>
        <w:t>,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7" w:line="380" w:lineRule="auto"/>
        <w:ind w:left="30" w:right="29"/>
      </w:pPr>
      <w:r>
        <w:rPr>
          <w:spacing w:val="25"/>
        </w:rPr>
        <w:t>额定漏电动作时间应不小于0.1</w:t>
      </w:r>
      <w:r>
        <w:rPr>
          <w:rFonts w:ascii="SimSun" w:eastAsia="SimSun" w:hAnsi="SimSun" w:cs="SimSun"/>
          <w:spacing w:val="25"/>
        </w:rPr>
        <w:t>S,</w:t>
      </w:r>
      <w:r>
        <w:rPr>
          <w:rFonts w:ascii="SimSun" w:eastAsia="SimSun" w:hAnsi="SimSun" w:cs="SimSun"/>
          <w:spacing w:val="103"/>
        </w:rPr>
        <w:t xml:space="preserve"> </w:t>
      </w:r>
      <w:r>
        <w:rPr>
          <w:spacing w:val="25"/>
        </w:rPr>
        <w:t>一般场所的手操式电动工具</w:t>
      </w:r>
      <w:r>
        <w:t xml:space="preserve">  </w:t>
      </w:r>
      <w:r>
        <w:rPr>
          <w:spacing w:val="26"/>
        </w:rPr>
        <w:t>和露天、潮湿场所或在金属构件上操作时装设的漏电保护器，其</w:t>
      </w:r>
    </w:p>
    <w:p>
      <w:pPr>
        <w:pStyle w:val="BodyText"/>
        <w:spacing w:line="216" w:lineRule="auto"/>
        <w:ind w:left="30"/>
        <w:rPr>
          <w:rFonts w:ascii="SimSun" w:eastAsia="SimSun" w:hAnsi="SimSun" w:cs="SimSun"/>
        </w:rPr>
      </w:pPr>
      <w:r>
        <w:rPr>
          <w:spacing w:val="25"/>
        </w:rPr>
        <w:t>漏电动作时间应小于0.1</w:t>
      </w:r>
      <w:r>
        <w:rPr>
          <w:rFonts w:ascii="Arial" w:eastAsia="Arial" w:hAnsi="Arial" w:cs="Arial"/>
          <w:spacing w:val="25"/>
        </w:rPr>
        <w:t xml:space="preserve">S,  </w:t>
      </w:r>
      <w:r>
        <w:rPr>
          <w:spacing w:val="25"/>
        </w:rPr>
        <w:t>额定漏电动作电</w:t>
      </w:r>
      <w:r>
        <w:rPr>
          <w:spacing w:val="24"/>
        </w:rPr>
        <w:t>流应不大于15</w:t>
      </w:r>
      <w:r>
        <w:rPr>
          <w:rFonts w:ascii="Arial" w:eastAsia="Arial" w:hAnsi="Arial" w:cs="Arial"/>
        </w:rPr>
        <w:t>mA</w:t>
      </w:r>
      <w:r>
        <w:rPr>
          <w:rFonts w:ascii="SimSun" w:eastAsia="SimSun" w:hAnsi="SimSun" w:cs="SimSun"/>
          <w:spacing w:val="24"/>
        </w:rPr>
        <w:t>。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7" w:line="901" w:lineRule="exact"/>
        <w:ind w:left="969"/>
      </w:pPr>
      <w:r>
        <w:rPr>
          <w:spacing w:val="19"/>
          <w:position w:val="33"/>
        </w:rPr>
        <w:t>5.3.336V</w:t>
      </w:r>
      <w:r>
        <w:rPr>
          <w:spacing w:val="19"/>
          <w:position w:val="33"/>
        </w:rPr>
        <w:t xml:space="preserve"> </w:t>
      </w:r>
      <w:r>
        <w:rPr>
          <w:spacing w:val="19"/>
          <w:position w:val="33"/>
        </w:rPr>
        <w:t>及其以下的用电设备，如工作环</w:t>
      </w:r>
      <w:r>
        <w:rPr>
          <w:spacing w:val="18"/>
          <w:position w:val="33"/>
        </w:rPr>
        <w:t>境干燥可免装漏</w:t>
      </w:r>
    </w:p>
    <w:p>
      <w:pPr>
        <w:pStyle w:val="BodyText"/>
        <w:spacing w:before="2" w:line="220" w:lineRule="auto"/>
        <w:ind w:left="30"/>
      </w:pPr>
      <w:r>
        <w:rPr>
          <w:spacing w:val="17"/>
        </w:rPr>
        <w:t>电保护器，否则必须设置漏电保护器。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969"/>
      </w:pPr>
      <w:r>
        <w:rPr>
          <w:spacing w:val="34"/>
        </w:rPr>
        <w:t>5.4支架的架设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47" w:line="382" w:lineRule="auto"/>
        <w:ind w:left="30" w:firstLine="939"/>
      </w:pPr>
      <w:r>
        <w:rPr>
          <w:spacing w:val="29"/>
        </w:rPr>
        <w:t>5.4.1外支线明配时必须固定在瓷瓶上，严禁绑在架管、钢</w:t>
      </w:r>
      <w:r>
        <w:rPr>
          <w:spacing w:val="9"/>
        </w:rPr>
        <w:t xml:space="preserve"> </w:t>
      </w:r>
      <w:r>
        <w:rPr>
          <w:spacing w:val="35"/>
        </w:rPr>
        <w:t>筋上，不允许两根线绑在1个瓷瓶上，在易受机械操作、人员流</w:t>
      </w:r>
    </w:p>
    <w:p>
      <w:pPr>
        <w:pStyle w:val="BodyText"/>
        <w:spacing w:line="220" w:lineRule="auto"/>
        <w:ind w:left="30"/>
      </w:pPr>
      <w:r>
        <w:rPr>
          <w:spacing w:val="26"/>
        </w:rPr>
        <w:t>动多，各种料具制作安装活动范围大的场合，不应采</w:t>
      </w:r>
      <w:r>
        <w:rPr>
          <w:spacing w:val="25"/>
        </w:rPr>
        <w:t>取明配方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8" w:line="223" w:lineRule="auto"/>
      </w:pPr>
      <w:r>
        <w:rPr>
          <w:spacing w:val="-7"/>
        </w:rPr>
        <w:t>式。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7" w:line="906" w:lineRule="exact"/>
        <w:ind w:left="969"/>
      </w:pPr>
      <w:r>
        <w:rPr>
          <w:spacing w:val="29"/>
          <w:position w:val="33"/>
        </w:rPr>
        <w:t>5.4.2室内支线明配时，进户线的室外端应采取绝缘子固</w:t>
      </w:r>
    </w:p>
    <w:p>
      <w:pPr>
        <w:pStyle w:val="BodyText"/>
        <w:spacing w:before="2" w:line="220" w:lineRule="auto"/>
        <w:ind w:left="30"/>
        <w:rPr>
          <w:rFonts w:ascii="SimSun" w:eastAsia="SimSun" w:hAnsi="SimSun" w:cs="SimSun"/>
        </w:rPr>
      </w:pPr>
      <w:r>
        <w:rPr>
          <w:spacing w:val="26"/>
        </w:rPr>
        <w:t>定，过墙必须穿管保护，不得低于2.5</w:t>
      </w:r>
      <w:r>
        <w:rPr>
          <w:rFonts w:ascii="SimSun" w:eastAsia="SimSun" w:hAnsi="SimSun" w:cs="SimSun"/>
          <w:spacing w:val="26"/>
        </w:rPr>
        <w:t>M。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6" w:line="382" w:lineRule="auto"/>
        <w:ind w:left="30" w:right="15" w:firstLine="939"/>
        <w:sectPr>
          <w:footerReference w:type="default" r:id="rId21"/>
          <w:pgSz w:w="17860" w:h="25260"/>
          <w:pgMar w:top="2147" w:right="2078" w:bottom="2110" w:left="2390" w:header="0" w:footer="1773" w:gutter="0"/>
          <w:pgNumType w:start="17"/>
          <w:cols w:space="708"/>
        </w:sectPr>
      </w:pPr>
      <w:r>
        <w:rPr>
          <w:spacing w:val="29"/>
        </w:rPr>
        <w:t>5.4.3电线穿管敷设时，管内导线不许接头，穿线管进出配</w:t>
      </w:r>
      <w:r>
        <w:rPr>
          <w:spacing w:val="13"/>
        </w:rPr>
        <w:t xml:space="preserve"> </w:t>
      </w:r>
      <w:r>
        <w:rPr>
          <w:spacing w:val="25"/>
        </w:rPr>
        <w:t>电箱必须从箱底穿入箱内，进入其它地方时管</w:t>
      </w:r>
      <w:r>
        <w:rPr>
          <w:spacing w:val="24"/>
        </w:rPr>
        <w:t>口一定要封好，防</w:t>
      </w:r>
      <w:r>
        <w:t xml:space="preserve"> </w:t>
      </w:r>
      <w:r>
        <w:rPr>
          <w:spacing w:val="26"/>
        </w:rPr>
        <w:t>止雨水进入。电线管明配时，应用管卡固定好，所有管内线完成</w:t>
      </w:r>
    </w:p>
    <w:p>
      <w:pPr>
        <w:pStyle w:val="BodyText"/>
        <w:spacing w:before="2" w:line="221" w:lineRule="auto"/>
        <w:ind w:left="30"/>
      </w:pPr>
      <w:r>
        <w:rPr>
          <w:spacing w:val="26"/>
        </w:rPr>
        <w:t>后应测试相间和对地绝缘强度应不小于0.</w:t>
      </w:r>
      <w:r>
        <w:rPr>
          <w:spacing w:val="25"/>
        </w:rPr>
        <w:t>5Ω。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69"/>
      </w:pPr>
      <w:r>
        <w:rPr>
          <w:spacing w:val="29"/>
        </w:rPr>
        <w:t>5.4.4电缆干线应采用架空敷设。电缆穿越建筑物、构筑</w:t>
      </w:r>
    </w:p>
    <w:p>
      <w:pPr>
        <w:spacing w:line="221" w:lineRule="auto"/>
        <w:sectPr>
          <w:footerReference w:type="default" r:id="rId22"/>
          <w:type w:val="nextPage"/>
          <w:pgSz w:w="17860" w:h="25260"/>
          <w:pgMar w:top="2147" w:right="2078" w:bottom="2110" w:left="2390" w:header="0" w:footer="1773" w:gutter="0"/>
          <w:pgNumType w:start="18"/>
          <w:cols w:space="708"/>
          <w:titlePg w:val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BodyText"/>
        <w:spacing w:before="146" w:line="952" w:lineRule="exact"/>
        <w:ind w:left="30"/>
      </w:pPr>
      <w:r>
        <w:rPr>
          <w:spacing w:val="23"/>
          <w:position w:val="37"/>
        </w:rPr>
        <w:t>物、道路、易受机械操作的场所及引出地面从</w:t>
      </w:r>
      <w:r>
        <w:rPr>
          <w:spacing w:val="22"/>
          <w:position w:val="37"/>
        </w:rPr>
        <w:t>2</w:t>
      </w:r>
      <w:r>
        <w:rPr>
          <w:rFonts w:ascii="Times New Roman" w:eastAsia="Times New Roman" w:hAnsi="Times New Roman" w:cs="Times New Roman"/>
          <w:spacing w:val="22"/>
          <w:position w:val="37"/>
        </w:rPr>
        <w:t xml:space="preserve">M </w:t>
      </w:r>
      <w:r>
        <w:rPr>
          <w:spacing w:val="22"/>
          <w:position w:val="37"/>
        </w:rPr>
        <w:t>高度至地下</w:t>
      </w:r>
    </w:p>
    <w:p>
      <w:pPr>
        <w:pStyle w:val="BodyText"/>
        <w:spacing w:before="2" w:line="220" w:lineRule="auto"/>
      </w:pPr>
      <w:r>
        <w:rPr>
          <w:spacing w:val="13"/>
        </w:rPr>
        <w:t>0.2M</w:t>
      </w:r>
      <w:r>
        <w:rPr>
          <w:spacing w:val="-54"/>
        </w:rPr>
        <w:t xml:space="preserve"> </w:t>
      </w:r>
      <w:r>
        <w:rPr>
          <w:spacing w:val="13"/>
        </w:rPr>
        <w:t>处，必须加保护套管。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6" w:line="920" w:lineRule="exact"/>
        <w:ind w:left="959"/>
      </w:pPr>
      <w:r>
        <w:rPr>
          <w:spacing w:val="28"/>
          <w:position w:val="35"/>
        </w:rPr>
        <w:t>5.4.5导线从电杆上引下，穿有保护管，上端做成防水弯</w:t>
      </w:r>
    </w:p>
    <w:p>
      <w:pPr>
        <w:pStyle w:val="BodyText"/>
        <w:spacing w:before="2" w:line="220" w:lineRule="auto"/>
        <w:ind w:left="30"/>
      </w:pPr>
      <w:r>
        <w:rPr>
          <w:spacing w:val="20"/>
        </w:rPr>
        <w:t>头，下端一直把管从箱底穿入箱内。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6" w:line="382" w:lineRule="auto"/>
        <w:ind w:left="30" w:right="7" w:firstLine="929"/>
      </w:pPr>
      <w:r>
        <w:rPr>
          <w:spacing w:val="28"/>
        </w:rPr>
        <w:t>5.4.6电线进、出配电箱一律从箱底并加护套，分路成束并</w:t>
      </w:r>
      <w:r>
        <w:rPr>
          <w:spacing w:val="18"/>
        </w:rPr>
        <w:t xml:space="preserve"> </w:t>
      </w:r>
      <w:r>
        <w:rPr>
          <w:spacing w:val="26"/>
        </w:rPr>
        <w:t>做防水弯，导线束不得与箱体进、出口直接接触。移动式配电箱</w:t>
      </w:r>
    </w:p>
    <w:p>
      <w:pPr>
        <w:pStyle w:val="BodyText"/>
        <w:spacing w:before="2" w:line="220" w:lineRule="auto"/>
        <w:ind w:left="30"/>
      </w:pPr>
      <w:r>
        <w:rPr>
          <w:spacing w:val="22"/>
        </w:rPr>
        <w:t>和开关箱的进出线用橡皮绝缘电缆，不承受张力。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959"/>
      </w:pPr>
      <w:r>
        <w:rPr>
          <w:spacing w:val="39"/>
        </w:rPr>
        <w:t>5.5现场照明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6" w:line="378" w:lineRule="auto"/>
        <w:ind w:left="30" w:firstLine="929"/>
      </w:pPr>
      <w:r>
        <w:rPr>
          <w:spacing w:val="29"/>
        </w:rPr>
        <w:t>5.5.1照明在总配电箱处单独设置照明配电箱，照明干线采</w:t>
      </w:r>
      <w:r>
        <w:t xml:space="preserve"> </w:t>
      </w:r>
      <w:r>
        <w:rPr>
          <w:spacing w:val="26"/>
        </w:rPr>
        <w:t>用三相线与工作零线、保护零线同时引出的方式，也可根据工地</w:t>
      </w:r>
      <w:r>
        <w:rPr>
          <w:spacing w:val="5"/>
        </w:rPr>
        <w:t xml:space="preserve"> </w:t>
      </w:r>
      <w:r>
        <w:rPr>
          <w:spacing w:val="26"/>
        </w:rPr>
        <w:t>具体情况，从配电箱内引出，装设照明分路开关，并注意单相照</w:t>
      </w:r>
    </w:p>
    <w:p>
      <w:pPr>
        <w:pStyle w:val="BodyText"/>
        <w:spacing w:before="2" w:line="221" w:lineRule="auto"/>
        <w:ind w:left="30"/>
      </w:pPr>
      <w:r>
        <w:rPr>
          <w:spacing w:val="17"/>
        </w:rPr>
        <w:t>明分相接电，尽量做到三相平衡。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7" w:line="913" w:lineRule="exact"/>
        <w:ind w:right="115"/>
        <w:jc w:val="right"/>
      </w:pPr>
      <w:r>
        <w:rPr>
          <w:spacing w:val="29"/>
          <w:position w:val="34"/>
        </w:rPr>
        <w:t>5.5.2通道照明、危险场所照明，必须用专用回路，避免相</w:t>
      </w:r>
    </w:p>
    <w:p>
      <w:pPr>
        <w:pStyle w:val="BodyText"/>
        <w:spacing w:before="1" w:line="223" w:lineRule="auto"/>
        <w:ind w:left="30"/>
      </w:pPr>
      <w:r>
        <w:rPr>
          <w:spacing w:val="-3"/>
        </w:rPr>
        <w:t>互干扰。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6" w:line="936" w:lineRule="exact"/>
        <w:ind w:right="130"/>
        <w:jc w:val="right"/>
      </w:pPr>
      <w:r>
        <w:rPr>
          <w:spacing w:val="29"/>
          <w:position w:val="36"/>
        </w:rPr>
        <w:t>5.5.3施工作业面局部照明灯具的引线必须使用</w:t>
      </w:r>
      <w:r>
        <w:rPr>
          <w:spacing w:val="28"/>
          <w:position w:val="36"/>
        </w:rPr>
        <w:t>橡皮绝缘电</w:t>
      </w:r>
    </w:p>
    <w:p>
      <w:pPr>
        <w:pStyle w:val="BodyText"/>
        <w:spacing w:line="222" w:lineRule="auto"/>
        <w:ind w:left="30"/>
      </w:pPr>
      <w:r>
        <w:rPr>
          <w:spacing w:val="16"/>
        </w:rPr>
        <w:t>缆，严禁使用其它导线。</w:t>
      </w:r>
    </w:p>
    <w:p>
      <w:pPr>
        <w:pStyle w:val="BodyText"/>
        <w:spacing w:before="385" w:line="935" w:lineRule="exact"/>
        <w:ind w:left="959"/>
        <w:rPr>
          <w:rFonts w:ascii="SimSun" w:eastAsia="SimSun" w:hAnsi="SimSun" w:cs="SimSun"/>
        </w:rPr>
      </w:pPr>
      <w:r>
        <w:rPr>
          <w:spacing w:val="33"/>
          <w:position w:val="36"/>
        </w:rPr>
        <w:t>5.5.4室外灯具距地面不低于3</w:t>
      </w:r>
      <w:r>
        <w:rPr>
          <w:rFonts w:ascii="SimSun" w:eastAsia="SimSun" w:hAnsi="SimSun" w:cs="SimSun"/>
          <w:spacing w:val="33"/>
          <w:position w:val="36"/>
        </w:rPr>
        <w:t xml:space="preserve">M, </w:t>
      </w:r>
      <w:r>
        <w:rPr>
          <w:spacing w:val="33"/>
          <w:position w:val="36"/>
        </w:rPr>
        <w:t>室内灯具</w:t>
      </w:r>
      <w:r>
        <w:rPr>
          <w:spacing w:val="32"/>
          <w:position w:val="36"/>
        </w:rPr>
        <w:t>不低于2.4</w:t>
      </w:r>
      <w:r>
        <w:rPr>
          <w:rFonts w:ascii="SimSun" w:eastAsia="SimSun" w:hAnsi="SimSun" w:cs="SimSun"/>
          <w:spacing w:val="32"/>
          <w:position w:val="36"/>
        </w:rPr>
        <w:t>M,</w:t>
      </w:r>
    </w:p>
    <w:p>
      <w:pPr>
        <w:pStyle w:val="BodyText"/>
        <w:spacing w:before="1" w:line="223" w:lineRule="auto"/>
        <w:ind w:left="30"/>
      </w:pPr>
      <w:r>
        <w:rPr>
          <w:spacing w:val="13"/>
        </w:rPr>
        <w:t>低于2.4</w:t>
      </w:r>
      <w:r>
        <w:rPr>
          <w:rFonts w:ascii="Times New Roman" w:eastAsia="Times New Roman" w:hAnsi="Times New Roman" w:cs="Times New Roman"/>
          <w:spacing w:val="13"/>
        </w:rPr>
        <w:t xml:space="preserve">M </w:t>
      </w:r>
      <w:r>
        <w:rPr>
          <w:spacing w:val="13"/>
        </w:rPr>
        <w:t>时用36</w:t>
      </w:r>
      <w:r>
        <w:rPr>
          <w:rFonts w:ascii="Times New Roman" w:eastAsia="Times New Roman" w:hAnsi="Times New Roman" w:cs="Times New Roman"/>
          <w:spacing w:val="13"/>
        </w:rPr>
        <w:t xml:space="preserve">V </w:t>
      </w:r>
      <w:r>
        <w:rPr>
          <w:spacing w:val="13"/>
        </w:rPr>
        <w:t>的安全电压。</w:t>
      </w:r>
    </w:p>
    <w:p>
      <w:pPr>
        <w:spacing w:line="256" w:lineRule="auto"/>
        <w:rPr>
          <w:rFonts w:ascii="Arial"/>
          <w:sz w:val="21"/>
        </w:rPr>
        <w:sectPr>
          <w:footerReference w:type="default" r:id="rId23"/>
          <w:pgSz w:w="17860" w:h="25260"/>
          <w:pgMar w:top="2147" w:right="2095" w:bottom="2111" w:left="2390" w:header="0" w:footer="1785" w:gutter="0"/>
          <w:pgNumType w:start="19"/>
          <w:cols w:space="708"/>
        </w:sectPr>
      </w:pPr>
    </w:p>
    <w:p>
      <w:pPr>
        <w:pStyle w:val="BodyText"/>
        <w:spacing w:before="147" w:line="936" w:lineRule="exact"/>
        <w:ind w:left="959"/>
      </w:pPr>
      <w:r>
        <w:rPr>
          <w:spacing w:val="27"/>
          <w:position w:val="36"/>
        </w:rPr>
        <w:t>5.5.6一般场所采用220</w:t>
      </w:r>
      <w:r>
        <w:rPr>
          <w:rFonts w:ascii="Times New Roman" w:eastAsia="Times New Roman" w:hAnsi="Times New Roman" w:cs="Times New Roman"/>
          <w:spacing w:val="27"/>
          <w:position w:val="36"/>
        </w:rPr>
        <w:t xml:space="preserve">V </w:t>
      </w:r>
      <w:r>
        <w:rPr>
          <w:spacing w:val="27"/>
          <w:position w:val="36"/>
        </w:rPr>
        <w:t>电压，危险</w:t>
      </w:r>
      <w:r>
        <w:rPr>
          <w:spacing w:val="26"/>
          <w:position w:val="36"/>
        </w:rPr>
        <w:t>潮湿场所的照明及手</w:t>
      </w:r>
    </w:p>
    <w:p>
      <w:pPr>
        <w:pStyle w:val="BodyText"/>
        <w:spacing w:before="2" w:line="220" w:lineRule="auto"/>
        <w:ind w:left="30"/>
      </w:pPr>
      <w:r>
        <w:rPr>
          <w:spacing w:val="21"/>
        </w:rPr>
        <w:t>持照明灯具，应采用符合要求的安全电压。</w:t>
      </w:r>
    </w:p>
    <w:p>
      <w:pPr>
        <w:spacing w:line="220" w:lineRule="auto"/>
        <w:sectPr>
          <w:footerReference w:type="default" r:id="rId24"/>
          <w:type w:val="nextPage"/>
          <w:pgSz w:w="17860" w:h="25260"/>
          <w:pgMar w:top="2147" w:right="2095" w:bottom="2111" w:left="2390" w:header="0" w:footer="1785" w:gutter="0"/>
          <w:pgNumType w:start="20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930" w:lineRule="exact"/>
        <w:ind w:left="919"/>
      </w:pPr>
      <w:r>
        <w:rPr>
          <w:spacing w:val="29"/>
          <w:position w:val="36"/>
        </w:rPr>
        <w:t>5.5.7照明灯具应用绝缘子固定。严禁使用花线或塑</w:t>
      </w:r>
      <w:r>
        <w:rPr>
          <w:spacing w:val="28"/>
          <w:position w:val="36"/>
        </w:rPr>
        <w:t>料胶质</w:t>
      </w:r>
    </w:p>
    <w:p>
      <w:pPr>
        <w:pStyle w:val="BodyText"/>
        <w:spacing w:line="220" w:lineRule="auto"/>
      </w:pPr>
      <w:r>
        <w:rPr>
          <w:spacing w:val="19"/>
        </w:rPr>
        <w:t>线。导线不得随地拖拉或绑脚手架上。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46" w:line="920" w:lineRule="exact"/>
        <w:ind w:left="919"/>
      </w:pPr>
      <w:r>
        <w:rPr>
          <w:spacing w:val="29"/>
          <w:position w:val="35"/>
        </w:rPr>
        <w:t>5.5.8照明灯具的金属外壳必须接地或接零。单相回路内的</w:t>
      </w:r>
    </w:p>
    <w:p>
      <w:pPr>
        <w:pStyle w:val="BodyText"/>
        <w:spacing w:before="2" w:line="220" w:lineRule="auto"/>
      </w:pPr>
      <w:r>
        <w:rPr>
          <w:spacing w:val="20"/>
        </w:rPr>
        <w:t>照明开关箱必须装设漏电保护器。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46" w:line="946" w:lineRule="exact"/>
        <w:jc w:val="right"/>
      </w:pPr>
      <w:r>
        <w:rPr>
          <w:spacing w:val="30"/>
          <w:position w:val="37"/>
        </w:rPr>
        <w:t>5.5.9室外照明灯具距地面不得低于3</w:t>
      </w:r>
      <w:r>
        <w:rPr>
          <w:rFonts w:ascii="SimSun" w:eastAsia="SimSun" w:hAnsi="SimSun" w:cs="SimSun"/>
          <w:spacing w:val="30"/>
          <w:position w:val="37"/>
        </w:rPr>
        <w:t>m;</w:t>
      </w:r>
      <w:r>
        <w:rPr>
          <w:rFonts w:ascii="SimSun" w:eastAsia="SimSun" w:hAnsi="SimSun" w:cs="SimSun"/>
          <w:spacing w:val="100"/>
          <w:position w:val="37"/>
        </w:rPr>
        <w:t xml:space="preserve"> </w:t>
      </w:r>
      <w:r>
        <w:rPr>
          <w:spacing w:val="30"/>
          <w:position w:val="37"/>
        </w:rPr>
        <w:t>室内距地面不得低</w:t>
      </w:r>
    </w:p>
    <w:p>
      <w:pPr>
        <w:pStyle w:val="BodyText"/>
        <w:spacing w:before="2" w:line="220" w:lineRule="auto"/>
      </w:pPr>
      <w:r>
        <w:rPr>
          <w:spacing w:val="18"/>
        </w:rPr>
        <w:t>于2.4</w:t>
      </w:r>
      <w:r>
        <w:rPr>
          <w:rFonts w:ascii="Times New Roman" w:eastAsia="Times New Roman" w:hAnsi="Times New Roman" w:cs="Times New Roman"/>
          <w:spacing w:val="18"/>
        </w:rPr>
        <w:t>m</w:t>
      </w:r>
      <w:r>
        <w:rPr>
          <w:rFonts w:ascii="SimSun" w:eastAsia="SimSun" w:hAnsi="SimSun" w:cs="SimSun"/>
          <w:spacing w:val="18"/>
        </w:rPr>
        <w:t>。</w:t>
      </w:r>
      <w:r>
        <w:rPr>
          <w:spacing w:val="18"/>
        </w:rPr>
        <w:t>碘钨灯固定架设，要保证安全。</w:t>
      </w:r>
    </w:p>
    <w:p>
      <w:pPr>
        <w:pStyle w:val="BodyText"/>
        <w:spacing w:before="371" w:line="221" w:lineRule="auto"/>
        <w:ind w:left="919"/>
      </w:pPr>
      <w:r>
        <w:rPr>
          <w:spacing w:val="33"/>
        </w:rPr>
        <w:t>5.6配电箱和开关箱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47" w:line="386" w:lineRule="auto"/>
        <w:ind w:right="162" w:firstLine="919"/>
      </w:pPr>
      <w:r>
        <w:rPr>
          <w:spacing w:val="29"/>
        </w:rPr>
        <w:t>5.6.1配电箱和开关箱采用标准电箱，厚度大于1.5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29"/>
        </w:rPr>
        <w:t>,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29"/>
        </w:rPr>
        <w:t>箱</w:t>
      </w:r>
      <w:r>
        <w:t xml:space="preserve"> </w:t>
      </w:r>
      <w:r>
        <w:rPr>
          <w:spacing w:val="21"/>
        </w:rPr>
        <w:t>内电器应安装在金属板上，箱体安装在通风、干燥、常温场所，</w:t>
      </w:r>
    </w:p>
    <w:p>
      <w:pPr>
        <w:pStyle w:val="BodyText"/>
        <w:spacing w:line="220" w:lineRule="auto"/>
      </w:pPr>
      <w:r>
        <w:rPr>
          <w:spacing w:val="26"/>
        </w:rPr>
        <w:t>周围无杂物，便于维修和操作，没有防碍操作的障碍物，配电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ind w:right="23"/>
      </w:pPr>
      <w:r>
        <w:rPr>
          <w:spacing w:val="27"/>
        </w:rPr>
        <w:t>箱、开关箱的下底与地面距离大于1.3</w:t>
      </w:r>
      <w:r>
        <w:rPr>
          <w:rFonts w:ascii="SimSun" w:eastAsia="SimSun" w:hAnsi="SimSun" w:cs="SimSun"/>
          <w:spacing w:val="27"/>
        </w:rPr>
        <w:t xml:space="preserve">M, </w:t>
      </w:r>
      <w:r>
        <w:rPr>
          <w:spacing w:val="27"/>
        </w:rPr>
        <w:t>小于1.5。箱体防雨、</w:t>
      </w:r>
      <w:r>
        <w:rPr>
          <w:spacing w:val="4"/>
        </w:rPr>
        <w:t xml:space="preserve"> </w:t>
      </w:r>
      <w:r>
        <w:rPr>
          <w:spacing w:val="25"/>
        </w:rPr>
        <w:t>防尘、配锁，内应分设工作零线和保护零线端子，然后分别通过</w:t>
      </w:r>
      <w:r>
        <w:rPr>
          <w:spacing w:val="15"/>
        </w:rPr>
        <w:t xml:space="preserve"> </w:t>
      </w:r>
      <w:r>
        <w:rPr>
          <w:spacing w:val="26"/>
        </w:rPr>
        <w:t>端子板接入用电回路，工作零线端子板与箱体之间保护绝缘，端</w:t>
      </w:r>
    </w:p>
    <w:p>
      <w:pPr>
        <w:pStyle w:val="BodyText"/>
        <w:spacing w:before="1" w:line="219" w:lineRule="auto"/>
      </w:pPr>
      <w:r>
        <w:rPr>
          <w:spacing w:val="25"/>
        </w:rPr>
        <w:t>子板应装在箱内配电板的下部或装在箱体内底侧，并标明</w:t>
      </w:r>
    </w:p>
    <w:p>
      <w:pPr>
        <w:spacing w:line="367" w:lineRule="auto"/>
        <w:rPr>
          <w:rFonts w:ascii="Arial"/>
          <w:sz w:val="21"/>
        </w:rPr>
      </w:pPr>
    </w:p>
    <w:p>
      <w:pPr>
        <w:spacing w:before="147" w:line="180" w:lineRule="auto"/>
        <w:ind w:left="67"/>
        <w:rPr>
          <w:rFonts w:ascii="SimSun" w:eastAsia="SimSun" w:hAnsi="SimSun" w:cs="SimSun"/>
          <w:sz w:val="45"/>
          <w:szCs w:val="45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45"/>
          <w:szCs w:val="45"/>
        </w:rPr>
        <w:t>“N”</w:t>
      </w:r>
      <w:r>
        <w:rPr>
          <w:rFonts w:ascii="Times New Roman" w:eastAsia="Times New Roman" w:hAnsi="Times New Roman" w:cs="Times New Roman"/>
          <w:b/>
          <w:bCs/>
          <w:spacing w:val="-62"/>
          <w:sz w:val="45"/>
          <w:szCs w:val="45"/>
        </w:rPr>
        <w:t xml:space="preserve"> </w:t>
      </w:r>
      <w:r>
        <w:rPr>
          <w:rFonts w:ascii="SimSun" w:eastAsia="SimSun" w:hAnsi="SimSun" w:cs="SimSun"/>
          <w:b/>
          <w:bCs/>
          <w:spacing w:val="2"/>
          <w:sz w:val="45"/>
          <w:szCs w:val="45"/>
        </w:rPr>
        <w:t>、</w:t>
      </w:r>
      <w:r>
        <w:rPr>
          <w:rFonts w:ascii="SimSun" w:eastAsia="SimSun" w:hAnsi="SimSun" w:cs="SimSun"/>
          <w:spacing w:val="198"/>
          <w:sz w:val="45"/>
          <w:szCs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45"/>
          <w:szCs w:val="45"/>
        </w:rPr>
        <w:t>“</w:t>
      </w:r>
      <w:r>
        <w:rPr>
          <w:rFonts w:ascii="Times New Roman" w:eastAsia="Times New Roman" w:hAnsi="Times New Roman" w:cs="Times New Roman"/>
          <w:b/>
          <w:bCs/>
          <w:sz w:val="45"/>
          <w:szCs w:val="45"/>
        </w:rPr>
        <w:t>PE</w:t>
      </w:r>
      <w:r>
        <w:rPr>
          <w:rFonts w:ascii="Times New Roman" w:eastAsia="Times New Roman" w:hAnsi="Times New Roman" w:cs="Times New Roman"/>
          <w:b/>
          <w:bCs/>
          <w:spacing w:val="2"/>
          <w:sz w:val="45"/>
          <w:szCs w:val="45"/>
        </w:rPr>
        <w:t>”</w:t>
      </w:r>
      <w:r>
        <w:rPr>
          <w:rFonts w:ascii="SimSun" w:eastAsia="SimSun" w:hAnsi="SimSun" w:cs="SimSun"/>
          <w:b/>
          <w:bCs/>
          <w:spacing w:val="2"/>
          <w:sz w:val="45"/>
          <w:szCs w:val="45"/>
        </w:rPr>
        <w:t>。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19"/>
      </w:pPr>
      <w:r>
        <w:rPr>
          <w:spacing w:val="29"/>
        </w:rPr>
        <w:t>5.6.2配电应采用三级配电两级保护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7" w:line="937" w:lineRule="exact"/>
        <w:ind w:right="9"/>
        <w:jc w:val="right"/>
      </w:pPr>
      <w:r>
        <w:rPr>
          <w:spacing w:val="26"/>
          <w:position w:val="36"/>
        </w:rPr>
        <w:t>三级配电：指总配电箱、分配电箱、开关箱三级控制实现分</w:t>
      </w:r>
    </w:p>
    <w:p>
      <w:pPr>
        <w:pStyle w:val="BodyText"/>
        <w:spacing w:before="2" w:line="223" w:lineRule="auto"/>
      </w:pPr>
      <w:r>
        <w:rPr>
          <w:spacing w:val="3"/>
        </w:rPr>
        <w:t>级配电。</w:t>
      </w:r>
    </w:p>
    <w:p>
      <w:pPr>
        <w:spacing w:line="260" w:lineRule="auto"/>
        <w:rPr>
          <w:rFonts w:ascii="Arial"/>
          <w:sz w:val="21"/>
        </w:rPr>
        <w:sectPr>
          <w:footerReference w:type="default" r:id="rId25"/>
          <w:pgSz w:w="17860" w:h="25260"/>
          <w:pgMar w:top="2147" w:right="2073" w:bottom="2120" w:left="2420" w:header="0" w:footer="1783" w:gutter="0"/>
          <w:pgNumType w:start="21"/>
          <w:cols w:space="708"/>
        </w:sectPr>
      </w:pPr>
    </w:p>
    <w:p>
      <w:pPr>
        <w:pStyle w:val="BodyText"/>
        <w:spacing w:before="146" w:line="920" w:lineRule="exact"/>
        <w:ind w:left="989"/>
      </w:pPr>
      <w:r>
        <w:rPr>
          <w:spacing w:val="37"/>
          <w:position w:val="35"/>
        </w:rPr>
        <w:t>两级保护：指开关箱以及其上一级分配电箱(或总配</w:t>
      </w:r>
      <w:r>
        <w:rPr>
          <w:spacing w:val="36"/>
          <w:position w:val="35"/>
        </w:rPr>
        <w:t>电箱)</w:t>
      </w:r>
    </w:p>
    <w:p>
      <w:pPr>
        <w:pStyle w:val="BodyText"/>
        <w:spacing w:before="2" w:line="220" w:lineRule="auto"/>
        <w:ind w:left="80"/>
      </w:pPr>
      <w:r>
        <w:rPr>
          <w:spacing w:val="18"/>
        </w:rPr>
        <w:t>中必须装设漏电保护器实现至少两级保护。</w:t>
      </w:r>
    </w:p>
    <w:p>
      <w:pPr>
        <w:spacing w:line="220" w:lineRule="auto"/>
        <w:sectPr>
          <w:footerReference w:type="default" r:id="rId26"/>
          <w:type w:val="nextPage"/>
          <w:pgSz w:w="17860" w:h="25260"/>
          <w:pgMar w:top="2147" w:right="2073" w:bottom="2120" w:left="2420" w:header="0" w:footer="1783" w:gutter="0"/>
          <w:pgNumType w:start="22"/>
          <w:cols w:space="708"/>
          <w:titlePg w:val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29"/>
      </w:pPr>
      <w:r>
        <w:rPr>
          <w:spacing w:val="22"/>
        </w:rPr>
        <w:t>配电箱、开关箱有编号、回路标识、适用范畴说明。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29"/>
      </w:pPr>
      <w:r>
        <w:rPr>
          <w:spacing w:val="14"/>
        </w:rPr>
        <w:t>5.6.3</w:t>
      </w:r>
      <w:r>
        <w:rPr>
          <w:spacing w:val="14"/>
        </w:rPr>
        <w:t xml:space="preserve"> </w:t>
      </w:r>
      <w:r>
        <w:rPr>
          <w:spacing w:val="14"/>
        </w:rPr>
        <w:t>电箱应门、锁、色标和统一编号。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6" w:line="920" w:lineRule="exact"/>
        <w:ind w:left="929"/>
      </w:pPr>
      <w:r>
        <w:rPr>
          <w:spacing w:val="29"/>
          <w:position w:val="35"/>
        </w:rPr>
        <w:t>5.6.4电箱内开头电器必须完整无损，接线正确。各类接触</w:t>
      </w:r>
    </w:p>
    <w:p>
      <w:pPr>
        <w:pStyle w:val="BodyText"/>
        <w:spacing w:before="2" w:line="220" w:lineRule="auto"/>
      </w:pPr>
      <w:r>
        <w:rPr>
          <w:spacing w:val="22"/>
        </w:rPr>
        <w:t>装置灵敏可靠，绝缘良好。无积灰、杂物，箱体不得歪斜。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6" w:line="220" w:lineRule="auto"/>
        <w:ind w:left="929"/>
      </w:pPr>
      <w:r>
        <w:rPr>
          <w:spacing w:val="26"/>
        </w:rPr>
        <w:t>5.6.5电箱安装高度和绝缘材料等均应</w:t>
      </w:r>
      <w:r>
        <w:rPr>
          <w:spacing w:val="25"/>
        </w:rPr>
        <w:t>符合规定。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46" w:line="892" w:lineRule="exact"/>
        <w:ind w:left="929"/>
      </w:pPr>
      <w:r>
        <w:rPr>
          <w:spacing w:val="28"/>
          <w:position w:val="33"/>
        </w:rPr>
        <w:t>5.6.6电箱内应设置漏电保护器，选用合理的额定漏电动作</w:t>
      </w:r>
    </w:p>
    <w:p>
      <w:pPr>
        <w:pStyle w:val="BodyText"/>
        <w:spacing w:before="3" w:line="220" w:lineRule="auto"/>
      </w:pPr>
      <w:r>
        <w:rPr>
          <w:spacing w:val="10"/>
        </w:rPr>
        <w:t>电流进行分极配合。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6" w:line="936" w:lineRule="exact"/>
        <w:ind w:right="136"/>
        <w:jc w:val="right"/>
      </w:pPr>
      <w:r>
        <w:rPr>
          <w:spacing w:val="30"/>
          <w:position w:val="36"/>
        </w:rPr>
        <w:t>5.6.7配电箱应设总熔断丝、分熔丝、分开关</w:t>
      </w:r>
      <w:r>
        <w:rPr>
          <w:spacing w:val="29"/>
          <w:position w:val="36"/>
        </w:rPr>
        <w:t>。零排地排齐</w:t>
      </w:r>
    </w:p>
    <w:p>
      <w:pPr>
        <w:pStyle w:val="BodyText"/>
        <w:spacing w:line="223" w:lineRule="auto"/>
      </w:pPr>
      <w:r>
        <w:rPr>
          <w:spacing w:val="16"/>
        </w:rPr>
        <w:t>全。动力和照明分别设置。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29"/>
      </w:pPr>
      <w:r>
        <w:rPr>
          <w:spacing w:val="29"/>
        </w:rPr>
        <w:t>5.6.8配电箱的开关电器应与配电线或开关箱一一对应配</w:t>
      </w:r>
    </w:p>
    <w:p>
      <w:pPr>
        <w:pStyle w:val="BodyText"/>
        <w:spacing w:before="380" w:line="373" w:lineRule="auto"/>
        <w:ind w:right="44"/>
      </w:pPr>
      <w:r>
        <w:rPr>
          <w:spacing w:val="26"/>
        </w:rPr>
        <w:t>合，作分路设置，以确保专路专控；总开关电器与分路开关电器</w:t>
      </w:r>
      <w:r>
        <w:t xml:space="preserve"> </w:t>
      </w:r>
      <w:r>
        <w:rPr>
          <w:spacing w:val="26"/>
        </w:rPr>
        <w:t>的额定值、动作额定值适应。熔丝应和用电设备的实际负荷相匹</w:t>
      </w:r>
    </w:p>
    <w:p>
      <w:pPr>
        <w:pStyle w:val="BodyText"/>
        <w:spacing w:before="1" w:line="230" w:lineRule="auto"/>
        <w:rPr>
          <w:sz w:val="50"/>
          <w:szCs w:val="50"/>
        </w:rPr>
      </w:pPr>
      <w:r>
        <w:rPr>
          <w:spacing w:val="-27"/>
          <w:sz w:val="50"/>
          <w:szCs w:val="50"/>
        </w:rPr>
        <w:t>配。</w:t>
      </w:r>
    </w:p>
    <w:p>
      <w:pPr>
        <w:pStyle w:val="BodyText"/>
        <w:spacing w:before="379" w:line="221" w:lineRule="auto"/>
        <w:ind w:left="929"/>
      </w:pPr>
      <w:r>
        <w:rPr>
          <w:spacing w:val="26"/>
        </w:rPr>
        <w:t>5.6.9金属外壳电箱应用接地或接零保护。</w:t>
      </w:r>
    </w:p>
    <w:p>
      <w:pPr>
        <w:pStyle w:val="BodyText"/>
        <w:spacing w:before="361" w:line="221" w:lineRule="auto"/>
        <w:ind w:left="929"/>
      </w:pPr>
      <w:r>
        <w:rPr>
          <w:spacing w:val="27"/>
        </w:rPr>
        <w:t>5.6.10开关箱与用电设备实行一机一</w:t>
      </w:r>
      <w:r>
        <w:rPr>
          <w:spacing w:val="26"/>
        </w:rPr>
        <w:t>闸一保险。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BodyText"/>
        <w:spacing w:before="147" w:line="228" w:lineRule="auto"/>
        <w:ind w:left="929"/>
        <w:sectPr>
          <w:footerReference w:type="default" r:id="rId27"/>
          <w:pgSz w:w="17860" w:h="25260"/>
          <w:pgMar w:top="2147" w:right="2072" w:bottom="2120" w:left="2410" w:header="0" w:footer="1783" w:gutter="0"/>
          <w:pgNumType w:start="23"/>
          <w:cols w:space="708"/>
        </w:sectPr>
      </w:pPr>
      <w:r>
        <w:rPr>
          <w:spacing w:val="39"/>
        </w:rPr>
        <w:t>5.7配电室</w:t>
      </w:r>
    </w:p>
    <w:p>
      <w:pPr>
        <w:pStyle w:val="BodyText"/>
        <w:spacing w:before="353" w:line="388" w:lineRule="auto"/>
        <w:ind w:firstLine="929"/>
      </w:pPr>
      <w:r>
        <w:rPr>
          <w:spacing w:val="28"/>
        </w:rPr>
        <w:t>5.7.1配电屏正面的操作通道宽度1.8</w:t>
      </w:r>
      <w:r>
        <w:rPr>
          <w:rFonts w:ascii="Times New Roman" w:eastAsia="Times New Roman" w:hAnsi="Times New Roman" w:cs="Times New Roman"/>
          <w:spacing w:val="28"/>
        </w:rPr>
        <w:t xml:space="preserve">M,  </w:t>
      </w:r>
      <w:r>
        <w:rPr>
          <w:spacing w:val="28"/>
        </w:rPr>
        <w:t>配电屏后面的维护</w:t>
      </w:r>
      <w:r>
        <w:rPr>
          <w:spacing w:val="12"/>
        </w:rPr>
        <w:t xml:space="preserve"> </w:t>
      </w:r>
      <w:r>
        <w:rPr>
          <w:spacing w:val="27"/>
        </w:rPr>
        <w:t>通道宽度1</w:t>
      </w:r>
      <w:r>
        <w:rPr>
          <w:rFonts w:ascii="Times New Roman" w:eastAsia="Times New Roman" w:hAnsi="Times New Roman" w:cs="Times New Roman"/>
          <w:spacing w:val="27"/>
        </w:rPr>
        <w:t xml:space="preserve">M,  </w:t>
      </w:r>
      <w:r>
        <w:rPr>
          <w:spacing w:val="27"/>
        </w:rPr>
        <w:t>配电屏侧面的维护通道宽度1</w:t>
      </w:r>
      <w:r>
        <w:rPr>
          <w:rFonts w:ascii="Times New Roman" w:eastAsia="Times New Roman" w:hAnsi="Times New Roman" w:cs="Times New Roman"/>
          <w:spacing w:val="26"/>
        </w:rPr>
        <w:t>M,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spacing w:val="26"/>
        </w:rPr>
        <w:t>配电室天棚距地</w:t>
      </w:r>
      <w:r>
        <w:t xml:space="preserve">  </w:t>
      </w:r>
      <w:r>
        <w:rPr>
          <w:spacing w:val="19"/>
        </w:rPr>
        <w:t>面</w:t>
      </w:r>
      <w:r>
        <w:rPr>
          <w:spacing w:val="-52"/>
        </w:rPr>
        <w:t xml:space="preserve"> </w:t>
      </w:r>
      <w:r>
        <w:rPr>
          <w:spacing w:val="19"/>
        </w:rPr>
        <w:t>3</w:t>
      </w:r>
      <w:r>
        <w:rPr>
          <w:rFonts w:ascii="SimSun" w:eastAsia="SimSun" w:hAnsi="SimSun" w:cs="SimSun"/>
          <w:spacing w:val="19"/>
        </w:rPr>
        <w:t>M。</w:t>
      </w:r>
      <w:r>
        <w:rPr>
          <w:rFonts w:ascii="SimSun" w:eastAsia="SimSun" w:hAnsi="SimSun" w:cs="SimSun"/>
          <w:spacing w:val="-98"/>
        </w:rPr>
        <w:t xml:space="preserve"> </w:t>
      </w:r>
      <w:r>
        <w:rPr>
          <w:spacing w:val="19"/>
        </w:rPr>
        <w:t>配电室的门向外开关配锁，并采取地面绝缘措施。配电</w:t>
      </w:r>
    </w:p>
    <w:p>
      <w:pPr>
        <w:pStyle w:val="BodyText"/>
        <w:spacing w:before="1" w:line="222" w:lineRule="auto"/>
        <w:rPr>
          <w:rFonts w:ascii="SimSun" w:eastAsia="SimSun" w:hAnsi="SimSun" w:cs="SimSun"/>
        </w:rPr>
      </w:pPr>
      <w:r>
        <w:rPr>
          <w:spacing w:val="21"/>
        </w:rPr>
        <w:t>屏的上端距天棚0.8</w:t>
      </w:r>
      <w:r>
        <w:rPr>
          <w:rFonts w:ascii="SimSun" w:eastAsia="SimSun" w:hAnsi="SimSun" w:cs="SimSun"/>
          <w:spacing w:val="21"/>
        </w:rPr>
        <w:t>M。</w:t>
      </w:r>
    </w:p>
    <w:p>
      <w:pPr>
        <w:spacing w:line="222" w:lineRule="auto"/>
        <w:rPr>
          <w:rFonts w:ascii="SimSun" w:eastAsia="SimSun" w:hAnsi="SimSun" w:cs="SimSun"/>
        </w:rPr>
        <w:sectPr>
          <w:footerReference w:type="default" r:id="rId28"/>
          <w:type w:val="nextPage"/>
          <w:pgSz w:w="17860" w:h="25260"/>
          <w:pgMar w:top="2147" w:right="2072" w:bottom="2120" w:left="2410" w:header="0" w:footer="1783" w:gutter="0"/>
          <w:pgNumType w:start="24"/>
          <w:cols w:space="708"/>
          <w:titlePg w:val="0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6" w:line="940" w:lineRule="exact"/>
        <w:ind w:right="75"/>
        <w:jc w:val="right"/>
      </w:pPr>
      <w:r>
        <w:rPr>
          <w:spacing w:val="29"/>
          <w:position w:val="36"/>
        </w:rPr>
        <w:t>5.7.2配电室能自然通风，并采取防止雨雪和动物出入的措</w:t>
      </w:r>
    </w:p>
    <w:p>
      <w:pPr>
        <w:pStyle w:val="BodyText"/>
        <w:spacing w:before="1" w:line="224" w:lineRule="auto"/>
      </w:pPr>
      <w:r>
        <w:rPr>
          <w:spacing w:val="-2"/>
        </w:rPr>
        <w:t>施。</w:t>
      </w:r>
    </w:p>
    <w:p>
      <w:pPr>
        <w:pStyle w:val="BodyText"/>
        <w:spacing w:before="383" w:line="221" w:lineRule="auto"/>
        <w:ind w:left="979"/>
      </w:pPr>
      <w:r>
        <w:rPr>
          <w:spacing w:val="29"/>
        </w:rPr>
        <w:t>5.8机械和手持电动工具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7" w:line="921" w:lineRule="exact"/>
        <w:ind w:left="979"/>
      </w:pPr>
      <w:r>
        <w:rPr>
          <w:spacing w:val="29"/>
          <w:position w:val="35"/>
        </w:rPr>
        <w:t>5.8.1建立和执行专人专机负责制，并定期检查和维护保</w:t>
      </w:r>
    </w:p>
    <w:p>
      <w:pPr>
        <w:pStyle w:val="BodyText"/>
        <w:spacing w:before="2" w:line="220" w:lineRule="auto"/>
      </w:pPr>
      <w:r>
        <w:rPr>
          <w:spacing w:val="-9"/>
        </w:rPr>
        <w:t>养。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7" w:line="927" w:lineRule="exact"/>
        <w:ind w:right="79"/>
        <w:jc w:val="right"/>
      </w:pPr>
      <w:r>
        <w:rPr>
          <w:spacing w:val="29"/>
          <w:position w:val="35"/>
        </w:rPr>
        <w:t>5.8.2按规定作好接零保护，对产生振动的设备保</w:t>
      </w:r>
      <w:r>
        <w:rPr>
          <w:spacing w:val="28"/>
          <w:position w:val="35"/>
        </w:rPr>
        <w:t>护零线的</w:t>
      </w:r>
    </w:p>
    <w:p>
      <w:pPr>
        <w:pStyle w:val="BodyText"/>
        <w:spacing w:line="223" w:lineRule="auto"/>
      </w:pPr>
      <w:r>
        <w:rPr>
          <w:spacing w:val="13"/>
        </w:rPr>
        <w:t>连接点不少于两处。</w:t>
      </w:r>
    </w:p>
    <w:p>
      <w:pPr>
        <w:pStyle w:val="BodyText"/>
        <w:spacing w:before="377" w:line="934" w:lineRule="exact"/>
        <w:ind w:right="88"/>
        <w:jc w:val="right"/>
      </w:pPr>
      <w:r>
        <w:rPr>
          <w:spacing w:val="28"/>
          <w:position w:val="36"/>
        </w:rPr>
        <w:t>5.8.3在做好接零保护的同时，还按规定设置符合具体要求</w:t>
      </w:r>
    </w:p>
    <w:p>
      <w:pPr>
        <w:pStyle w:val="BodyText"/>
        <w:spacing w:before="2" w:line="220" w:lineRule="auto"/>
      </w:pPr>
      <w:r>
        <w:rPr>
          <w:spacing w:val="9"/>
        </w:rPr>
        <w:t>的漏电保护器。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7" w:line="382" w:lineRule="auto"/>
        <w:ind w:firstLine="979"/>
      </w:pPr>
      <w:r>
        <w:rPr>
          <w:spacing w:val="28"/>
        </w:rPr>
        <w:t>5.8.4每一台电动建筑机械或手持电动工具的开关箱内，除</w:t>
      </w:r>
      <w:r>
        <w:rPr>
          <w:spacing w:val="14"/>
        </w:rPr>
        <w:t xml:space="preserve"> </w:t>
      </w:r>
      <w:r>
        <w:rPr>
          <w:spacing w:val="26"/>
        </w:rPr>
        <w:t>应装设过负荷、短路、漏电保护情装置外，还装设能在任何情况</w:t>
      </w:r>
    </w:p>
    <w:p>
      <w:pPr>
        <w:pStyle w:val="BodyText"/>
        <w:spacing w:before="2" w:line="220" w:lineRule="auto"/>
      </w:pPr>
      <w:r>
        <w:rPr>
          <w:spacing w:val="19"/>
        </w:rPr>
        <w:t>下可以使用电设备实行电源隔离开关。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7" w:line="930" w:lineRule="exact"/>
        <w:ind w:left="979"/>
      </w:pPr>
      <w:r>
        <w:rPr>
          <w:spacing w:val="25"/>
          <w:position w:val="35"/>
        </w:rPr>
        <w:t>5.8.5手持电动工具和所有移动式电动建筑机械的负荷线，</w:t>
      </w:r>
    </w:p>
    <w:p>
      <w:pPr>
        <w:pStyle w:val="BodyText"/>
        <w:spacing w:before="2" w:line="220" w:lineRule="auto"/>
      </w:pPr>
      <w:r>
        <w:rPr>
          <w:spacing w:val="26"/>
        </w:rPr>
        <w:t>按其容量选用无接头的多股铜芯橡皮护套软电缆，单相时用三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7" w:line="928" w:lineRule="exact"/>
      </w:pPr>
      <w:r>
        <w:rPr>
          <w:spacing w:val="31"/>
          <w:position w:val="35"/>
        </w:rPr>
        <w:t>芯，三相时用四芯，其截面1.5</w:t>
      </w:r>
      <w:r>
        <w:rPr>
          <w:rFonts w:ascii="SimSun" w:eastAsia="SimSun" w:hAnsi="SimSun" w:cs="SimSun"/>
          <w:position w:val="35"/>
        </w:rPr>
        <w:t>mm</w:t>
      </w:r>
      <w:r>
        <w:rPr>
          <w:rFonts w:ascii="SimSun" w:eastAsia="SimSun" w:hAnsi="SimSun" w:cs="SimSun"/>
          <w:spacing w:val="31"/>
          <w:position w:val="35"/>
        </w:rPr>
        <w:t>2</w:t>
      </w:r>
      <w:r>
        <w:rPr>
          <w:rFonts w:ascii="SimSun" w:eastAsia="SimSun" w:hAnsi="SimSun" w:cs="SimSun"/>
          <w:spacing w:val="24"/>
          <w:position w:val="35"/>
        </w:rPr>
        <w:t xml:space="preserve">  </w:t>
      </w:r>
      <w:r>
        <w:rPr>
          <w:spacing w:val="31"/>
          <w:position w:val="35"/>
        </w:rPr>
        <w:t>(限于手持式电动工具的电</w:t>
      </w:r>
    </w:p>
    <w:p>
      <w:pPr>
        <w:pStyle w:val="BodyText"/>
        <w:spacing w:before="2" w:line="220" w:lineRule="auto"/>
        <w:rPr>
          <w:rFonts w:ascii="SimSun" w:eastAsia="SimSun" w:hAnsi="SimSun" w:cs="SimSun"/>
        </w:rPr>
      </w:pPr>
      <w:r>
        <w:rPr>
          <w:spacing w:val="28"/>
        </w:rPr>
        <w:t>缆保护零线，其它为2.5</w:t>
      </w:r>
      <w:r>
        <w:rPr>
          <w:rFonts w:ascii="SimSun" w:eastAsia="SimSun" w:hAnsi="SimSun" w:cs="SimSun"/>
        </w:rPr>
        <w:t>mm</w:t>
      </w:r>
      <w:r>
        <w:rPr>
          <w:rFonts w:ascii="SimSun" w:eastAsia="SimSun" w:hAnsi="SimSun" w:cs="SimSun"/>
          <w:spacing w:val="28"/>
        </w:rPr>
        <w:t>2)。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ind w:right="53" w:firstLine="979"/>
        <w:sectPr>
          <w:footerReference w:type="default" r:id="rId29"/>
          <w:pgSz w:w="17860" w:h="25260"/>
          <w:pgMar w:top="2147" w:right="2146" w:bottom="2120" w:left="2370" w:header="0" w:footer="1783" w:gutter="0"/>
          <w:pgNumType w:start="25"/>
          <w:cols w:space="708"/>
        </w:sectPr>
      </w:pPr>
      <w:r>
        <w:rPr>
          <w:spacing w:val="29"/>
        </w:rPr>
        <w:t>5.8.6接地体可用角钢、圆钢或钢管，但不得用螺纹钢，其</w:t>
      </w:r>
      <w:r>
        <w:rPr>
          <w:spacing w:val="3"/>
        </w:rPr>
        <w:t xml:space="preserve"> </w:t>
      </w:r>
      <w:r>
        <w:rPr>
          <w:spacing w:val="38"/>
        </w:rPr>
        <w:t>截面不小于48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38"/>
        </w:rPr>
        <w:t>2,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spacing w:val="38"/>
        </w:rPr>
        <w:t>一组2根接地体之间距不小于2.5米，入土</w:t>
      </w:r>
    </w:p>
    <w:p>
      <w:pPr>
        <w:pStyle w:val="BodyText"/>
        <w:spacing w:before="2" w:line="220" w:lineRule="auto"/>
      </w:pPr>
      <w:r>
        <w:rPr>
          <w:spacing w:val="34"/>
        </w:rPr>
        <w:t>深度不小于2米，接地电阻应符合规定。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7" w:line="220" w:lineRule="auto"/>
        <w:ind w:left="979"/>
      </w:pPr>
      <w:r>
        <w:rPr>
          <w:spacing w:val="41"/>
        </w:rPr>
        <w:t>5.8.7橡皮线中黑色或绿/黄双色线作接地线.</w:t>
      </w:r>
      <w:r>
        <w:rPr>
          <w:spacing w:val="-128"/>
        </w:rPr>
        <w:t xml:space="preserve"> </w:t>
      </w:r>
      <w:r>
        <w:rPr>
          <w:spacing w:val="41"/>
        </w:rPr>
        <w:t>与电气设备</w:t>
      </w:r>
    </w:p>
    <w:p>
      <w:pPr>
        <w:spacing w:line="220" w:lineRule="auto"/>
        <w:sectPr>
          <w:footerReference w:type="default" r:id="rId30"/>
          <w:type w:val="nextPage"/>
          <w:pgSz w:w="17860" w:h="25260"/>
          <w:pgMar w:top="2147" w:right="2146" w:bottom="2120" w:left="2370" w:header="0" w:footer="1783" w:gutter="0"/>
          <w:pgNumType w:start="26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923" w:lineRule="exact"/>
      </w:pPr>
      <w:r>
        <w:rPr>
          <w:spacing w:val="26"/>
          <w:position w:val="35"/>
        </w:rPr>
        <w:t>连接的接地或接零线截面积最小不能低于2.5</w:t>
      </w:r>
      <w:r>
        <w:rPr>
          <w:rFonts w:ascii="SimSun" w:eastAsia="SimSun" w:hAnsi="SimSun" w:cs="SimSun"/>
          <w:position w:val="35"/>
        </w:rPr>
        <w:t>mm</w:t>
      </w:r>
      <w:r>
        <w:rPr>
          <w:rFonts w:ascii="SimSun" w:eastAsia="SimSun" w:hAnsi="SimSun" w:cs="SimSun"/>
          <w:spacing w:val="26"/>
          <w:position w:val="35"/>
        </w:rPr>
        <w:t>2,</w:t>
      </w:r>
      <w:r>
        <w:rPr>
          <w:rFonts w:ascii="SimSun" w:eastAsia="SimSun" w:hAnsi="SimSun" w:cs="SimSun"/>
          <w:spacing w:val="115"/>
          <w:position w:val="35"/>
        </w:rPr>
        <w:t xml:space="preserve"> </w:t>
      </w:r>
      <w:r>
        <w:rPr>
          <w:spacing w:val="26"/>
          <w:position w:val="35"/>
        </w:rPr>
        <w:t>多股铜芯</w:t>
      </w:r>
    </w:p>
    <w:p>
      <w:pPr>
        <w:pStyle w:val="BodyText"/>
        <w:spacing w:line="222" w:lineRule="auto"/>
        <w:ind w:left="30"/>
      </w:pPr>
      <w:r>
        <w:rPr>
          <w:spacing w:val="15"/>
        </w:rPr>
        <w:t>线；手持式设备应采用不小于1.5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15"/>
        </w:rPr>
        <w:t xml:space="preserve">2 </w:t>
      </w:r>
      <w:r>
        <w:rPr>
          <w:spacing w:val="15"/>
        </w:rPr>
        <w:t>的多股铜芯线。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29"/>
      </w:pPr>
      <w:r>
        <w:rPr>
          <w:spacing w:val="26"/>
        </w:rPr>
        <w:t>5.8.8总箱、分配电箱及配电线路末端必须有重复接地。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</w:pPr>
      <w:r>
        <w:rPr>
          <w:spacing w:val="1"/>
        </w:rPr>
        <w:t>5.8.9</w:t>
      </w:r>
      <w:r>
        <w:rPr>
          <w:spacing w:val="68"/>
        </w:rPr>
        <w:t xml:space="preserve"> </w:t>
      </w:r>
      <w:r>
        <w:rPr>
          <w:spacing w:val="1"/>
        </w:rPr>
        <w:t>中小型机具</w:t>
      </w:r>
    </w:p>
    <w:p>
      <w:pPr>
        <w:pStyle w:val="BodyText"/>
        <w:spacing w:before="379" w:line="222" w:lineRule="auto"/>
        <w:ind w:left="1019"/>
      </w:pPr>
      <w:r>
        <w:rPr>
          <w:spacing w:val="35"/>
        </w:rPr>
        <w:t>(1)搅拌机及砂浆机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6" w:line="219" w:lineRule="auto"/>
        <w:ind w:left="929"/>
      </w:pPr>
      <w:r>
        <w:rPr>
          <w:spacing w:val="20"/>
        </w:rPr>
        <w:t>必须搭设防雨操作棚，机体安装坚实平稳。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7" w:line="907" w:lineRule="exact"/>
        <w:ind w:right="70"/>
        <w:jc w:val="right"/>
      </w:pPr>
      <w:r>
        <w:rPr>
          <w:spacing w:val="23"/>
          <w:position w:val="33"/>
        </w:rPr>
        <w:t>各类离合器、制动器、钢丝绳、防护罩必须安全可靠有效。</w:t>
      </w:r>
    </w:p>
    <w:p>
      <w:pPr>
        <w:pStyle w:val="BodyText"/>
        <w:spacing w:line="220" w:lineRule="auto"/>
        <w:ind w:left="929"/>
      </w:pPr>
      <w:r>
        <w:rPr>
          <w:spacing w:val="18"/>
        </w:rPr>
        <w:t>操作人员应持证上岗操作。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29"/>
      </w:pPr>
      <w:r>
        <w:rPr>
          <w:spacing w:val="22"/>
        </w:rPr>
        <w:t>必须有良好的单独接地，接地电阻应符合规定。</w:t>
      </w:r>
    </w:p>
    <w:p>
      <w:pPr>
        <w:pStyle w:val="BodyText"/>
        <w:spacing w:before="370" w:line="954" w:lineRule="exact"/>
        <w:ind w:right="71"/>
        <w:jc w:val="right"/>
      </w:pPr>
      <w:r>
        <w:rPr>
          <w:spacing w:val="23"/>
          <w:position w:val="37"/>
        </w:rPr>
        <w:t>搅拌机操作杆必须装有保险装置，进料斗应有挂钩及挂链。</w:t>
      </w:r>
    </w:p>
    <w:p>
      <w:pPr>
        <w:pStyle w:val="BodyText"/>
        <w:spacing w:before="1" w:line="221" w:lineRule="auto"/>
        <w:ind w:left="1019"/>
      </w:pPr>
      <w:r>
        <w:rPr>
          <w:spacing w:val="-37"/>
        </w:rPr>
        <w:t>(</w:t>
      </w:r>
      <w:r>
        <w:rPr>
          <w:spacing w:val="-97"/>
        </w:rPr>
        <w:t xml:space="preserve"> </w:t>
      </w:r>
      <w:r>
        <w:rPr>
          <w:spacing w:val="-37"/>
        </w:rPr>
        <w:t>2</w:t>
      </w:r>
      <w:r>
        <w:rPr>
          <w:spacing w:val="-104"/>
        </w:rPr>
        <w:t xml:space="preserve"> </w:t>
      </w:r>
      <w:r>
        <w:rPr>
          <w:spacing w:val="-37"/>
        </w:rPr>
        <w:t>)</w:t>
      </w:r>
      <w:r>
        <w:rPr>
          <w:spacing w:val="-91"/>
        </w:rPr>
        <w:t xml:space="preserve"> </w:t>
      </w:r>
      <w:r>
        <w:rPr>
          <w:spacing w:val="-37"/>
        </w:rPr>
        <w:t>木</w:t>
      </w:r>
      <w:r>
        <w:rPr>
          <w:spacing w:val="-81"/>
        </w:rPr>
        <w:t xml:space="preserve"> </w:t>
      </w:r>
      <w:r>
        <w:rPr>
          <w:spacing w:val="-37"/>
        </w:rPr>
        <w:t>工</w:t>
      </w:r>
      <w:r>
        <w:rPr>
          <w:spacing w:val="-92"/>
        </w:rPr>
        <w:t xml:space="preserve"> </w:t>
      </w:r>
      <w:r>
        <w:rPr>
          <w:spacing w:val="-37"/>
        </w:rPr>
        <w:t>平</w:t>
      </w:r>
      <w:r>
        <w:rPr>
          <w:spacing w:val="-37"/>
        </w:rPr>
        <w:t xml:space="preserve"> </w:t>
      </w:r>
      <w:r>
        <w:rPr>
          <w:spacing w:val="-37"/>
        </w:rPr>
        <w:t>(</w:t>
      </w:r>
      <w:r>
        <w:rPr>
          <w:spacing w:val="-91"/>
        </w:rPr>
        <w:t xml:space="preserve"> </w:t>
      </w:r>
      <w:r>
        <w:rPr>
          <w:spacing w:val="-37"/>
        </w:rPr>
        <w:t>压</w:t>
      </w:r>
      <w:r>
        <w:rPr>
          <w:spacing w:val="-104"/>
        </w:rPr>
        <w:t xml:space="preserve"> </w:t>
      </w:r>
      <w:r>
        <w:rPr>
          <w:spacing w:val="-37"/>
        </w:rPr>
        <w:t>)</w:t>
      </w:r>
      <w:r>
        <w:rPr>
          <w:spacing w:val="-88"/>
        </w:rPr>
        <w:t xml:space="preserve"> </w:t>
      </w:r>
      <w:r>
        <w:rPr>
          <w:spacing w:val="-37"/>
        </w:rPr>
        <w:t>刨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47" w:line="942" w:lineRule="exact"/>
        <w:ind w:right="8"/>
        <w:jc w:val="right"/>
      </w:pPr>
      <w:r>
        <w:rPr>
          <w:spacing w:val="26"/>
          <w:position w:val="36"/>
        </w:rPr>
        <w:t>外露传动部位必须装有防护装置。刨面必须有靠山。平刨刀</w:t>
      </w:r>
    </w:p>
    <w:p>
      <w:pPr>
        <w:pStyle w:val="BodyText"/>
        <w:spacing w:before="1" w:line="222" w:lineRule="auto"/>
        <w:ind w:left="40"/>
      </w:pPr>
      <w:r>
        <w:rPr>
          <w:spacing w:val="13"/>
        </w:rPr>
        <w:t>刃处必须设护手防护装置。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924" w:lineRule="exact"/>
        <w:ind w:left="929"/>
      </w:pPr>
      <w:r>
        <w:rPr>
          <w:spacing w:val="22"/>
          <w:position w:val="35"/>
        </w:rPr>
        <w:t>必须单独接地或接零保护，并安装漏电保护器。</w:t>
      </w:r>
    </w:p>
    <w:p>
      <w:pPr>
        <w:pStyle w:val="BodyText"/>
        <w:spacing w:before="1" w:line="221" w:lineRule="auto"/>
        <w:ind w:left="1019"/>
      </w:pPr>
      <w:r>
        <w:rPr>
          <w:spacing w:val="39"/>
        </w:rPr>
        <w:t>(3)木工圆锯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ind w:left="929" w:right="350"/>
        <w:jc w:val="both"/>
      </w:pPr>
      <w:r>
        <w:rPr>
          <w:spacing w:val="22"/>
        </w:rPr>
        <w:t>传动部位必须有可靠的防护罩和安全防护挡板及月牙罩。</w:t>
      </w:r>
      <w:r>
        <w:rPr>
          <w:spacing w:val="22"/>
        </w:rPr>
        <w:t xml:space="preserve"> </w:t>
      </w:r>
      <w:r>
        <w:rPr>
          <w:spacing w:val="39"/>
        </w:rPr>
        <w:t>圆锯要设松口刀(分料器),操作必须使用单向</w:t>
      </w:r>
      <w:r>
        <w:rPr>
          <w:spacing w:val="38"/>
        </w:rPr>
        <w:t>电动开关。</w:t>
      </w:r>
    </w:p>
    <w:p>
      <w:pPr>
        <w:pStyle w:val="BodyText"/>
        <w:spacing w:before="1" w:line="220" w:lineRule="auto"/>
        <w:ind w:left="929"/>
      </w:pPr>
      <w:r>
        <w:rPr>
          <w:spacing w:val="20"/>
        </w:rPr>
        <w:t>要有良好接地保护，并安装漏电保护器。</w:t>
      </w:r>
    </w:p>
    <w:p>
      <w:pPr>
        <w:spacing w:line="251" w:lineRule="auto"/>
        <w:rPr>
          <w:rFonts w:ascii="Arial"/>
          <w:sz w:val="21"/>
        </w:rPr>
        <w:sectPr>
          <w:footerReference w:type="default" r:id="rId31"/>
          <w:pgSz w:w="17860" w:h="25260"/>
          <w:pgMar w:top="2147" w:right="2123" w:bottom="2101" w:left="2420" w:header="0" w:footer="1775" w:gutter="0"/>
          <w:pgNumType w:start="27"/>
          <w:cols w:space="708"/>
        </w:sectPr>
      </w:pPr>
    </w:p>
    <w:p>
      <w:pPr>
        <w:pStyle w:val="BodyText"/>
        <w:spacing w:before="147" w:line="222" w:lineRule="auto"/>
        <w:ind w:left="929"/>
      </w:pPr>
      <w:r>
        <w:rPr>
          <w:spacing w:val="37"/>
        </w:rPr>
        <w:t>(4)手持电动机具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jc w:val="right"/>
      </w:pPr>
      <w:r>
        <w:rPr>
          <w:spacing w:val="26"/>
        </w:rPr>
        <w:t>必须单独安装漏电保护器。防护罩壳齐全有效。外壳必须有</w:t>
      </w:r>
    </w:p>
    <w:p>
      <w:pPr>
        <w:spacing w:line="221" w:lineRule="auto"/>
        <w:sectPr>
          <w:footerReference w:type="default" r:id="rId32"/>
          <w:type w:val="nextPage"/>
          <w:pgSz w:w="17860" w:h="25260"/>
          <w:pgMar w:top="2147" w:right="2123" w:bottom="2101" w:left="2420" w:header="0" w:footer="1775" w:gutter="0"/>
          <w:pgNumType w:start="28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</w:pPr>
      <w:r>
        <w:rPr>
          <w:spacing w:val="20"/>
        </w:rPr>
        <w:t>效接地或接零。橡皮电线不得破损。</w:t>
      </w:r>
    </w:p>
    <w:p>
      <w:pPr>
        <w:rPr>
          <w:rFonts w:ascii="Arial"/>
          <w:sz w:val="21"/>
        </w:rPr>
      </w:pPr>
    </w:p>
    <w:p>
      <w:pPr>
        <w:pStyle w:val="BodyText"/>
        <w:spacing w:before="147" w:line="222" w:lineRule="auto"/>
        <w:ind w:left="1019"/>
      </w:pPr>
      <w:r>
        <w:rPr>
          <w:spacing w:val="43"/>
        </w:rPr>
        <w:t>(5)电焊机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</w:pPr>
      <w:r>
        <w:rPr>
          <w:spacing w:val="16"/>
        </w:rPr>
        <w:t>有可靠的.防雨措施。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6" w:line="939" w:lineRule="exact"/>
        <w:jc w:val="right"/>
      </w:pPr>
      <w:r>
        <w:rPr>
          <w:spacing w:val="39"/>
          <w:position w:val="36"/>
        </w:rPr>
        <w:t>一</w:t>
      </w:r>
      <w:r>
        <w:rPr>
          <w:spacing w:val="-81"/>
          <w:position w:val="36"/>
        </w:rPr>
        <w:t xml:space="preserve"> </w:t>
      </w:r>
      <w:r>
        <w:rPr>
          <w:spacing w:val="39"/>
          <w:position w:val="36"/>
        </w:rPr>
        <w:t>、二次线(电源、龙头)接线处应有齐全的防护罩，二次</w:t>
      </w:r>
    </w:p>
    <w:p>
      <w:pPr>
        <w:pStyle w:val="BodyText"/>
        <w:spacing w:before="2" w:line="220" w:lineRule="auto"/>
      </w:pPr>
      <w:r>
        <w:rPr>
          <w:spacing w:val="20"/>
        </w:rPr>
        <w:t>线应使用线鼻子。有良好的接地或接零保护。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</w:pPr>
      <w:r>
        <w:rPr>
          <w:spacing w:val="20"/>
        </w:rPr>
        <w:t>配线不得乱拉乱搭，焊把绝缘良好。</w:t>
      </w:r>
    </w:p>
    <w:p>
      <w:pPr>
        <w:pStyle w:val="BodyText"/>
        <w:spacing w:before="384" w:line="224" w:lineRule="auto"/>
        <w:ind w:left="929"/>
      </w:pPr>
      <w:r>
        <w:rPr>
          <w:spacing w:val="52"/>
        </w:rPr>
        <w:t>(7)气瓶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7" w:line="219" w:lineRule="auto"/>
        <w:ind w:left="929"/>
      </w:pPr>
      <w:r>
        <w:rPr>
          <w:spacing w:val="23"/>
        </w:rPr>
        <w:t>各类气瓶应有明显色标和防震圈，并不得在露天曝晒。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  <w:rPr>
          <w:rFonts w:ascii="SimSun" w:eastAsia="SimSun" w:hAnsi="SimSun" w:cs="SimSun"/>
        </w:rPr>
      </w:pPr>
      <w:r>
        <w:rPr>
          <w:spacing w:val="25"/>
        </w:rPr>
        <w:t>乙炔气瓶与氧气瓶距离应大于5</w:t>
      </w:r>
      <w:r>
        <w:rPr>
          <w:rFonts w:ascii="SimSun" w:eastAsia="SimSun" w:hAnsi="SimSun" w:cs="SimSun"/>
          <w:spacing w:val="25"/>
        </w:rPr>
        <w:t>m。</w:t>
      </w:r>
    </w:p>
    <w:p>
      <w:pPr>
        <w:pStyle w:val="BodyText"/>
        <w:spacing w:before="382" w:line="219" w:lineRule="auto"/>
        <w:ind w:left="929"/>
      </w:pPr>
      <w:r>
        <w:rPr>
          <w:spacing w:val="19"/>
        </w:rPr>
        <w:t>乙炔气瓶在使用时必须装回火防止器。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47" w:line="220" w:lineRule="auto"/>
        <w:ind w:left="929"/>
      </w:pPr>
      <w:r>
        <w:rPr>
          <w:spacing w:val="21"/>
        </w:rPr>
        <w:t>皮管应用夹头紧固。操作人员应持有效证上岗操作。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1019"/>
      </w:pPr>
      <w:r>
        <w:rPr>
          <w:spacing w:val="44"/>
        </w:rPr>
        <w:t>(8)水泵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1019"/>
      </w:pPr>
      <w:r>
        <w:rPr>
          <w:spacing w:val="18"/>
        </w:rPr>
        <w:t>电源线不得破损。有良好的接零保护装置。</w:t>
      </w:r>
    </w:p>
    <w:p>
      <w:pPr>
        <w:pStyle w:val="BodyText"/>
        <w:spacing w:before="371" w:line="221" w:lineRule="auto"/>
        <w:ind w:left="929"/>
      </w:pPr>
      <w:r>
        <w:rPr>
          <w:spacing w:val="20"/>
        </w:rPr>
        <w:t>应单独安装漏电保护器，灵敏可靠。</w:t>
      </w:r>
    </w:p>
    <w:p>
      <w:pPr>
        <w:pStyle w:val="BodyText"/>
        <w:spacing w:before="377" w:line="223" w:lineRule="auto"/>
        <w:ind w:left="929"/>
      </w:pPr>
      <w:r>
        <w:rPr>
          <w:spacing w:val="13"/>
        </w:rPr>
        <w:t>5.9</w:t>
      </w:r>
      <w:r>
        <w:rPr>
          <w:spacing w:val="13"/>
        </w:rPr>
        <w:t xml:space="preserve"> </w:t>
      </w:r>
      <w:r>
        <w:rPr>
          <w:spacing w:val="13"/>
        </w:rPr>
        <w:t>防触电措施与触电急救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29"/>
      </w:pPr>
      <w:r>
        <w:rPr>
          <w:spacing w:val="29"/>
        </w:rPr>
        <w:t>5.9.1直接接触的防护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7" w:line="926" w:lineRule="exact"/>
        <w:ind w:right="108"/>
        <w:jc w:val="right"/>
      </w:pPr>
      <w:hyperlink r:id="rId33" w:history="1">
        <w:r>
          <w:rPr>
            <w:spacing w:val="28"/>
            <w:position w:val="35"/>
          </w:rPr>
          <w:t>5.9.1.1</w:t>
        </w:r>
      </w:hyperlink>
      <w:r>
        <w:rPr>
          <w:spacing w:val="28"/>
          <w:position w:val="35"/>
        </w:rPr>
        <w:t>所有的电线、电气设备、控制电器等用兆欧表测试</w:t>
      </w:r>
    </w:p>
    <w:p>
      <w:pPr>
        <w:pStyle w:val="BodyText"/>
        <w:spacing w:before="1" w:line="220" w:lineRule="auto"/>
      </w:pPr>
      <w:r>
        <w:rPr>
          <w:spacing w:val="3"/>
        </w:rPr>
        <w:t>绝缘性。</w:t>
      </w:r>
    </w:p>
    <w:p>
      <w:pPr>
        <w:spacing w:line="259" w:lineRule="auto"/>
        <w:rPr>
          <w:rFonts w:ascii="Arial"/>
          <w:sz w:val="21"/>
        </w:rPr>
        <w:sectPr>
          <w:footerReference w:type="default" r:id="rId34"/>
          <w:pgSz w:w="17860" w:h="25260"/>
          <w:pgMar w:top="2147" w:right="2100" w:bottom="2120" w:left="2420" w:header="0" w:footer="1783" w:gutter="0"/>
          <w:pgNumType w:start="29"/>
          <w:cols w:space="708"/>
        </w:sectPr>
      </w:pPr>
    </w:p>
    <w:p>
      <w:pPr>
        <w:pStyle w:val="BodyText"/>
        <w:spacing w:before="146" w:line="944" w:lineRule="exact"/>
        <w:ind w:left="929"/>
      </w:pPr>
      <w:hyperlink r:id="rId35" w:history="1">
        <w:r>
          <w:rPr>
            <w:spacing w:val="22"/>
            <w:position w:val="36"/>
          </w:rPr>
          <w:t>5.9.1.2</w:t>
        </w:r>
      </w:hyperlink>
      <w:r>
        <w:rPr>
          <w:spacing w:val="-115"/>
          <w:position w:val="36"/>
        </w:rPr>
        <w:t xml:space="preserve"> </w:t>
      </w:r>
      <w:r>
        <w:rPr>
          <w:spacing w:val="22"/>
          <w:position w:val="36"/>
        </w:rPr>
        <w:t>当不能绝缘处理的地方，采用屏护措施，如高低、</w:t>
      </w:r>
    </w:p>
    <w:p>
      <w:pPr>
        <w:pStyle w:val="BodyText"/>
        <w:spacing w:line="223" w:lineRule="auto"/>
      </w:pPr>
      <w:r>
        <w:rPr>
          <w:spacing w:val="15"/>
        </w:rPr>
        <w:t>低压线路，露天变压器等。</w:t>
      </w:r>
    </w:p>
    <w:p>
      <w:pPr>
        <w:spacing w:line="223" w:lineRule="auto"/>
        <w:sectPr>
          <w:footerReference w:type="default" r:id="rId36"/>
          <w:type w:val="nextPage"/>
          <w:pgSz w:w="17860" w:h="25260"/>
          <w:pgMar w:top="2147" w:right="2100" w:bottom="2120" w:left="2420" w:header="0" w:footer="1783" w:gutter="0"/>
          <w:pgNumType w:start="30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7" w:line="378" w:lineRule="auto"/>
        <w:ind w:right="21" w:firstLine="949"/>
      </w:pPr>
      <w:hyperlink r:id="rId37" w:history="1">
        <w:r>
          <w:rPr>
            <w:spacing w:val="28"/>
          </w:rPr>
          <w:t>5.9.1.3</w:t>
        </w:r>
      </w:hyperlink>
      <w:r>
        <w:rPr>
          <w:spacing w:val="28"/>
        </w:rPr>
        <w:t>人、车辆及其它设施与带电体应保持安全距离，如</w:t>
      </w:r>
      <w:r>
        <w:rPr>
          <w:spacing w:val="4"/>
        </w:rPr>
        <w:t xml:space="preserve"> </w:t>
      </w:r>
      <w:r>
        <w:rPr>
          <w:spacing w:val="25"/>
        </w:rPr>
        <w:t>临时架空线与建筑物外侧或脚手架具外侧边缘的最小安全距离为</w:t>
      </w:r>
    </w:p>
    <w:p>
      <w:pPr>
        <w:pStyle w:val="BodyText"/>
        <w:spacing w:line="212" w:lineRule="auto"/>
        <w:rPr>
          <w:rFonts w:ascii="Times New Roman" w:eastAsia="Times New Roman" w:hAnsi="Times New Roman" w:cs="Times New Roman"/>
        </w:rPr>
      </w:pPr>
      <w:r>
        <w:rPr>
          <w:spacing w:val="27"/>
        </w:rPr>
        <w:t>不小于4</w:t>
      </w:r>
      <w:r>
        <w:rPr>
          <w:rFonts w:ascii="Times New Roman" w:eastAsia="Times New Roman" w:hAnsi="Times New Roman" w:cs="Times New Roman"/>
          <w:spacing w:val="27"/>
        </w:rPr>
        <w:t>M,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spacing w:val="27"/>
        </w:rPr>
        <w:t>架空线跨越机动车道时离地面垂</w:t>
      </w:r>
      <w:r>
        <w:rPr>
          <w:spacing w:val="26"/>
        </w:rPr>
        <w:t>直高度不小于6</w:t>
      </w:r>
      <w:r>
        <w:rPr>
          <w:rFonts w:ascii="Times New Roman" w:eastAsia="Times New Roman" w:hAnsi="Times New Roman" w:cs="Times New Roman"/>
          <w:spacing w:val="26"/>
        </w:rPr>
        <w:t>M,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</w:pPr>
      <w:r>
        <w:rPr>
          <w:spacing w:val="22"/>
        </w:rPr>
        <w:t>线间距离不小于0.3</w:t>
      </w:r>
      <w:r>
        <w:rPr>
          <w:rFonts w:ascii="SimSun" w:eastAsia="SimSun" w:hAnsi="SimSun" w:cs="SimSun"/>
          <w:spacing w:val="22"/>
        </w:rPr>
        <w:t>M</w:t>
      </w:r>
      <w:r>
        <w:rPr>
          <w:rFonts w:ascii="SimSun" w:eastAsia="SimSun" w:hAnsi="SimSun" w:cs="SimSun"/>
          <w:spacing w:val="-70"/>
        </w:rPr>
        <w:t xml:space="preserve"> </w:t>
      </w:r>
      <w:r>
        <w:rPr>
          <w:spacing w:val="22"/>
        </w:rPr>
        <w:t>等。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7" w:line="224" w:lineRule="auto"/>
        <w:ind w:left="949"/>
      </w:pPr>
      <w:r>
        <w:rPr>
          <w:spacing w:val="29"/>
        </w:rPr>
        <w:t>5.9.2触电急救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46" w:line="930" w:lineRule="exact"/>
        <w:ind w:right="89"/>
        <w:jc w:val="right"/>
      </w:pPr>
      <w:hyperlink r:id="rId38" w:history="1">
        <w:r>
          <w:rPr>
            <w:spacing w:val="28"/>
            <w:position w:val="35"/>
          </w:rPr>
          <w:t>5.9.2.1</w:t>
        </w:r>
      </w:hyperlink>
      <w:r>
        <w:rPr>
          <w:spacing w:val="28"/>
          <w:position w:val="35"/>
        </w:rPr>
        <w:t>首先使触电者脱离电源，立即就近移到干燥、通风</w:t>
      </w:r>
    </w:p>
    <w:p>
      <w:pPr>
        <w:pStyle w:val="BodyText"/>
        <w:spacing w:before="2" w:line="220" w:lineRule="auto"/>
      </w:pPr>
      <w:r>
        <w:rPr>
          <w:spacing w:val="16"/>
        </w:rPr>
        <w:t>的位置，分别进行现场救护。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917" w:lineRule="exact"/>
        <w:ind w:left="949"/>
      </w:pPr>
      <w:hyperlink r:id="rId39" w:history="1">
        <w:r>
          <w:rPr>
            <w:spacing w:val="24"/>
            <w:position w:val="34"/>
          </w:rPr>
          <w:t>5.9.2.2</w:t>
        </w:r>
      </w:hyperlink>
      <w:r>
        <w:rPr>
          <w:spacing w:val="24"/>
          <w:position w:val="34"/>
        </w:rPr>
        <w:t>如果触电者伤害不重，神态清醒，但心慌、无力，</w:t>
      </w:r>
    </w:p>
    <w:p>
      <w:pPr>
        <w:pStyle w:val="BodyText"/>
        <w:spacing w:line="220" w:lineRule="auto"/>
      </w:pPr>
      <w:r>
        <w:rPr>
          <w:spacing w:val="21"/>
        </w:rPr>
        <w:t>应让其静卧休息，注意观察并及时送医院。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47" w:line="936" w:lineRule="exact"/>
        <w:ind w:right="96"/>
        <w:jc w:val="right"/>
      </w:pPr>
      <w:hyperlink r:id="rId40" w:history="1">
        <w:r>
          <w:rPr>
            <w:spacing w:val="28"/>
            <w:position w:val="36"/>
          </w:rPr>
          <w:t>5.9.2.3</w:t>
        </w:r>
      </w:hyperlink>
      <w:r>
        <w:rPr>
          <w:spacing w:val="28"/>
          <w:position w:val="36"/>
        </w:rPr>
        <w:t>呼吸困难或逐渐微弱，或心脏跳动</w:t>
      </w:r>
      <w:r>
        <w:rPr>
          <w:spacing w:val="27"/>
          <w:position w:val="36"/>
        </w:rPr>
        <w:t>失常，应立即进</w:t>
      </w:r>
    </w:p>
    <w:p>
      <w:pPr>
        <w:pStyle w:val="BodyText"/>
        <w:spacing w:before="2" w:line="220" w:lineRule="auto"/>
      </w:pPr>
      <w:r>
        <w:rPr>
          <w:spacing w:val="13"/>
        </w:rPr>
        <w:t>行口对口人工呼吸。</w:t>
      </w:r>
    </w:p>
    <w:p>
      <w:pPr>
        <w:pStyle w:val="BodyText"/>
        <w:spacing w:before="387" w:line="222" w:lineRule="auto"/>
        <w:ind w:left="1009"/>
      </w:pPr>
      <w:r>
        <w:rPr>
          <w:spacing w:val="22"/>
        </w:rPr>
        <w:t>第六章安全防火及灭火注意事项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7" w:line="379" w:lineRule="auto"/>
        <w:ind w:firstLine="949"/>
      </w:pPr>
      <w:r>
        <w:rPr>
          <w:spacing w:val="30"/>
        </w:rPr>
        <w:t>6.1规范、标准中对电气设备的安装要求中就包含了防火的</w:t>
      </w:r>
      <w:r>
        <w:rPr>
          <w:spacing w:val="7"/>
        </w:rPr>
        <w:t xml:space="preserve"> </w:t>
      </w:r>
      <w:r>
        <w:rPr>
          <w:spacing w:val="26"/>
        </w:rPr>
        <w:t>要求，我们第一要严格按规定安装，第二要加强维护修理，及时</w:t>
      </w:r>
    </w:p>
    <w:p>
      <w:pPr>
        <w:pStyle w:val="BodyText"/>
        <w:spacing w:before="1" w:line="221" w:lineRule="auto"/>
      </w:pPr>
      <w:r>
        <w:rPr>
          <w:spacing w:val="9"/>
        </w:rPr>
        <w:t>消除火灾隐患。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46" w:line="922" w:lineRule="exact"/>
        <w:ind w:right="81"/>
        <w:jc w:val="right"/>
      </w:pPr>
      <w:r>
        <w:rPr>
          <w:spacing w:val="30"/>
          <w:position w:val="35"/>
        </w:rPr>
        <w:t>6.2雷电火灾的防止应安装避雷装置，已安装的要注意维护</w:t>
      </w:r>
    </w:p>
    <w:p>
      <w:pPr>
        <w:pStyle w:val="BodyText"/>
        <w:spacing w:before="1" w:line="222" w:lineRule="auto"/>
      </w:pPr>
      <w:r>
        <w:rPr>
          <w:spacing w:val="1"/>
        </w:rPr>
        <w:t>修理。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49"/>
      </w:pPr>
      <w:r>
        <w:rPr>
          <w:spacing w:val="27"/>
        </w:rPr>
        <w:t>6.3静电火灾灭火。</w:t>
      </w:r>
    </w:p>
    <w:p>
      <w:pPr>
        <w:spacing w:line="242" w:lineRule="auto"/>
        <w:rPr>
          <w:rFonts w:ascii="Arial"/>
          <w:sz w:val="21"/>
        </w:rPr>
        <w:sectPr>
          <w:footerReference w:type="default" r:id="rId41"/>
          <w:pgSz w:w="17860" w:h="25260"/>
          <w:pgMar w:top="2147" w:right="2131" w:bottom="2120" w:left="2400" w:header="0" w:footer="1783" w:gutter="0"/>
          <w:pgNumType w:start="31"/>
          <w:cols w:space="708"/>
        </w:sectPr>
      </w:pPr>
    </w:p>
    <w:p>
      <w:pPr>
        <w:pStyle w:val="BodyText"/>
        <w:spacing w:before="147" w:line="221" w:lineRule="auto"/>
        <w:ind w:left="949"/>
      </w:pPr>
      <w:r>
        <w:rPr>
          <w:spacing w:val="25"/>
        </w:rPr>
        <w:t>6.3.1首先切断电源，再灭火。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7" w:line="220" w:lineRule="auto"/>
        <w:ind w:left="949"/>
      </w:pPr>
      <w:r>
        <w:rPr>
          <w:spacing w:val="29"/>
        </w:rPr>
        <w:t>6.3.2如果无法几及时切断电源时，灭火选择干粉灭火剂等</w:t>
      </w:r>
    </w:p>
    <w:p>
      <w:pPr>
        <w:spacing w:line="220" w:lineRule="auto"/>
        <w:sectPr>
          <w:footerReference w:type="default" r:id="rId42"/>
          <w:type w:val="nextPage"/>
          <w:pgSz w:w="17860" w:h="25260"/>
          <w:pgMar w:top="2147" w:right="2131" w:bottom="2120" w:left="2400" w:header="0" w:footer="1783" w:gutter="0"/>
          <w:pgNumType w:start="32"/>
          <w:cols w:space="708"/>
          <w:titlePg w:val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BodyText"/>
        <w:spacing w:before="146" w:line="220" w:lineRule="auto"/>
        <w:ind w:left="60"/>
      </w:pPr>
      <w:r>
        <w:rPr>
          <w:spacing w:val="21"/>
        </w:rPr>
        <w:t>不导电灭剂，人与带电体应保持安全距离。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6" w:line="930" w:lineRule="exact"/>
        <w:ind w:left="989"/>
      </w:pPr>
      <w:r>
        <w:rPr>
          <w:spacing w:val="4"/>
          <w:position w:val="35"/>
        </w:rPr>
        <w:t>6.3.3</w:t>
      </w:r>
      <w:r>
        <w:rPr>
          <w:spacing w:val="4"/>
          <w:position w:val="35"/>
        </w:rPr>
        <w:t xml:space="preserve"> </w:t>
      </w:r>
      <w:r>
        <w:rPr>
          <w:spacing w:val="4"/>
          <w:position w:val="35"/>
        </w:rPr>
        <w:t>当火势较大，</w:t>
      </w:r>
      <w:r>
        <w:rPr>
          <w:spacing w:val="172"/>
          <w:position w:val="35"/>
        </w:rPr>
        <w:t xml:space="preserve"> </w:t>
      </w:r>
      <w:r>
        <w:rPr>
          <w:spacing w:val="4"/>
          <w:position w:val="35"/>
        </w:rPr>
        <w:t>一时难以扑灭时，应立即通知消防部</w:t>
      </w:r>
    </w:p>
    <w:p>
      <w:pPr>
        <w:pStyle w:val="BodyText"/>
        <w:spacing w:before="1" w:line="221" w:lineRule="auto"/>
        <w:ind w:left="60"/>
      </w:pPr>
      <w:r>
        <w:rPr>
          <w:spacing w:val="13"/>
        </w:rPr>
        <w:t>门，不可延误时机。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47" w:line="906" w:lineRule="exact"/>
        <w:ind w:left="989"/>
      </w:pPr>
      <w:r>
        <w:rPr>
          <w:spacing w:val="24"/>
          <w:position w:val="34"/>
        </w:rPr>
        <w:t>6.3.4工地建立防火责任制，职责明确，按规定设消防员，</w:t>
      </w:r>
    </w:p>
    <w:p>
      <w:pPr>
        <w:pStyle w:val="BodyText"/>
        <w:spacing w:line="220" w:lineRule="auto"/>
        <w:ind w:left="60"/>
      </w:pPr>
      <w:r>
        <w:rPr>
          <w:spacing w:val="16"/>
        </w:rPr>
        <w:t>建立防火档案并正确填写。</w:t>
      </w:r>
    </w:p>
    <w:p>
      <w:pPr>
        <w:spacing w:line="288" w:lineRule="auto"/>
        <w:rPr>
          <w:rFonts w:ascii="Arial"/>
          <w:sz w:val="21"/>
        </w:rPr>
      </w:pPr>
    </w:p>
    <w:p>
      <w:pPr>
        <w:pStyle w:val="BodyText"/>
        <w:spacing w:before="147" w:line="902" w:lineRule="exact"/>
        <w:ind w:left="989"/>
      </w:pPr>
      <w:r>
        <w:rPr>
          <w:spacing w:val="28"/>
          <w:position w:val="33"/>
        </w:rPr>
        <w:t>6.3.5按规定建立防火义务消防队，有专人负责，定出教育</w:t>
      </w:r>
    </w:p>
    <w:p>
      <w:pPr>
        <w:pStyle w:val="BodyText"/>
        <w:spacing w:before="1" w:line="222" w:lineRule="auto"/>
        <w:ind w:left="60"/>
      </w:pPr>
      <w:r>
        <w:rPr>
          <w:spacing w:val="10"/>
        </w:rPr>
        <w:t>计划和管理办法。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46" w:line="378" w:lineRule="auto"/>
        <w:ind w:left="60" w:firstLine="929"/>
      </w:pPr>
      <w:r>
        <w:rPr>
          <w:spacing w:val="45"/>
        </w:rPr>
        <w:t>6.3.6重点部位(库房、木工间等)必须建立有关规定，有</w:t>
      </w:r>
      <w:r>
        <w:rPr>
          <w:spacing w:val="9"/>
        </w:rPr>
        <w:t xml:space="preserve"> </w:t>
      </w:r>
      <w:r>
        <w:rPr>
          <w:spacing w:val="26"/>
        </w:rPr>
        <w:t>专人管理，落实责任。按要求设置警告标志，配置相应的消防器</w:t>
      </w:r>
    </w:p>
    <w:p>
      <w:pPr>
        <w:pStyle w:val="BodyText"/>
        <w:spacing w:line="223" w:lineRule="auto"/>
      </w:pPr>
      <w:r>
        <w:rPr>
          <w:spacing w:val="-2"/>
        </w:rPr>
        <w:t>材。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8" w:line="926" w:lineRule="exact"/>
        <w:ind w:right="111"/>
        <w:jc w:val="right"/>
      </w:pPr>
      <w:r>
        <w:rPr>
          <w:spacing w:val="29"/>
          <w:position w:val="35"/>
        </w:rPr>
        <w:t>6.3.7建立动用明火审批制度，按规定划分级别，明确审批</w:t>
      </w:r>
    </w:p>
    <w:p>
      <w:pPr>
        <w:pStyle w:val="BodyText"/>
        <w:spacing w:line="220" w:lineRule="auto"/>
        <w:ind w:left="60"/>
      </w:pPr>
      <w:r>
        <w:rPr>
          <w:spacing w:val="14"/>
        </w:rPr>
        <w:t>手续，并有监护措施。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47" w:line="916" w:lineRule="exact"/>
        <w:ind w:left="989"/>
      </w:pPr>
      <w:r>
        <w:rPr>
          <w:spacing w:val="29"/>
          <w:position w:val="34"/>
        </w:rPr>
        <w:t>6.3.8焊割作业应严格执行“十不烧”及压力容器使用规</w:t>
      </w:r>
    </w:p>
    <w:p>
      <w:pPr>
        <w:pStyle w:val="BodyText"/>
        <w:spacing w:before="3" w:line="230" w:lineRule="auto"/>
        <w:ind w:left="30"/>
      </w:pPr>
      <w:r>
        <w:rPr>
          <w:spacing w:val="-4"/>
        </w:rPr>
        <w:t>定。</w:t>
      </w:r>
    </w:p>
    <w:p>
      <w:pPr>
        <w:pStyle w:val="BodyText"/>
        <w:spacing w:before="387" w:line="222" w:lineRule="auto"/>
        <w:ind w:left="989"/>
      </w:pPr>
      <w:r>
        <w:rPr>
          <w:spacing w:val="16"/>
        </w:rPr>
        <w:t>第七章用电管理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ind w:left="60" w:right="2" w:firstLine="929"/>
        <w:sectPr>
          <w:footerReference w:type="default" r:id="rId43"/>
          <w:pgSz w:w="17860" w:h="25260"/>
          <w:pgMar w:top="2147" w:right="2090" w:bottom="2110" w:left="2370" w:header="0" w:footer="1773" w:gutter="0"/>
          <w:pgNumType w:start="33"/>
          <w:cols w:space="708"/>
        </w:sectPr>
      </w:pPr>
      <w:r>
        <w:rPr>
          <w:spacing w:val="29"/>
        </w:rPr>
        <w:t>7.1搞好安全生产，领导是关键，工地项目部应成立以项目</w:t>
      </w:r>
      <w:r>
        <w:rPr>
          <w:spacing w:val="17"/>
        </w:rPr>
        <w:t xml:space="preserve"> </w:t>
      </w:r>
      <w:r>
        <w:rPr>
          <w:spacing w:val="26"/>
        </w:rPr>
        <w:t>经理为负责人的安全用电管理小组，配备专职安全管理员，同时</w:t>
      </w:r>
      <w:r>
        <w:rPr>
          <w:spacing w:val="8"/>
        </w:rPr>
        <w:t xml:space="preserve"> </w:t>
      </w:r>
      <w:r>
        <w:rPr>
          <w:spacing w:val="26"/>
        </w:rPr>
        <w:t>要建立项目领导成员轮流安全生产值日制度，解决生产中的安全</w:t>
      </w:r>
    </w:p>
    <w:p>
      <w:pPr>
        <w:pStyle w:val="BodyText"/>
        <w:spacing w:line="220" w:lineRule="auto"/>
        <w:ind w:left="60"/>
      </w:pPr>
      <w:r>
        <w:rPr>
          <w:spacing w:val="16"/>
        </w:rPr>
        <w:t>问题和进行巡回安全监督检查。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89"/>
      </w:pPr>
      <w:r>
        <w:rPr>
          <w:spacing w:val="25"/>
        </w:rPr>
        <w:t>7.2各施工工种是项目的细胞，是搞好安全生产的前沿地，</w:t>
      </w:r>
    </w:p>
    <w:p>
      <w:pPr>
        <w:spacing w:line="221" w:lineRule="auto"/>
        <w:sectPr>
          <w:footerReference w:type="default" r:id="rId44"/>
          <w:type w:val="nextPage"/>
          <w:pgSz w:w="17860" w:h="25260"/>
          <w:pgMar w:top="2147" w:right="2090" w:bottom="2110" w:left="2370" w:header="0" w:footer="1773" w:gutter="0"/>
          <w:pgNumType w:start="34"/>
          <w:cols w:space="708"/>
          <w:titlePg w:val="0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jc w:val="both"/>
      </w:pPr>
      <w:r>
        <w:rPr>
          <w:spacing w:val="26"/>
        </w:rPr>
        <w:t>加强安全建设是项目加强安全生产管理的基础。各班组要设生产</w:t>
      </w:r>
      <w:r>
        <w:rPr>
          <w:spacing w:val="18"/>
        </w:rPr>
        <w:t xml:space="preserve"> </w:t>
      </w:r>
      <w:r>
        <w:rPr>
          <w:spacing w:val="26"/>
        </w:rPr>
        <w:t>安全员，协助班组长搞好安全管理，和班组长一起坚持岗</w:t>
      </w:r>
      <w:r>
        <w:rPr>
          <w:spacing w:val="25"/>
        </w:rPr>
        <w:t>位安全</w:t>
      </w:r>
      <w:r>
        <w:t xml:space="preserve"> </w:t>
      </w:r>
      <w:r>
        <w:rPr>
          <w:spacing w:val="13"/>
        </w:rPr>
        <w:t>检查，安全值日和班前安全教育教育制度，</w:t>
      </w:r>
      <w:r>
        <w:rPr>
          <w:spacing w:val="175"/>
        </w:rPr>
        <w:t xml:space="preserve"> </w:t>
      </w:r>
      <w:r>
        <w:rPr>
          <w:spacing w:val="13"/>
        </w:rPr>
        <w:t>同时作</w:t>
      </w:r>
      <w:r>
        <w:rPr>
          <w:spacing w:val="12"/>
        </w:rPr>
        <w:t>好班前安全教</w:t>
      </w:r>
    </w:p>
    <w:p>
      <w:pPr>
        <w:pStyle w:val="BodyText"/>
        <w:spacing w:line="220" w:lineRule="auto"/>
      </w:pPr>
      <w:r>
        <w:rPr>
          <w:spacing w:val="22"/>
        </w:rPr>
        <w:t>育活动及记录，现场维修电工要做好电工维修工作记录。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47" w:line="380" w:lineRule="auto"/>
        <w:ind w:right="1" w:firstLine="959"/>
      </w:pPr>
      <w:r>
        <w:rPr>
          <w:spacing w:val="23"/>
        </w:rPr>
        <w:t>7.3“安全第一、预防为主”是施工用电必须遵循的指导方</w:t>
      </w:r>
      <w:r>
        <w:rPr>
          <w:spacing w:val="6"/>
        </w:rPr>
        <w:t xml:space="preserve">  </w:t>
      </w:r>
      <w:r>
        <w:rPr>
          <w:spacing w:val="27"/>
        </w:rPr>
        <w:t>针，施工用电是建筑业容易发生事故的专业，所以我们电气技术</w:t>
      </w:r>
    </w:p>
    <w:p>
      <w:pPr>
        <w:pStyle w:val="BodyText"/>
        <w:spacing w:line="220" w:lineRule="auto"/>
      </w:pPr>
      <w:r>
        <w:rPr>
          <w:spacing w:val="24"/>
        </w:rPr>
        <w:t>人员、安全工作者、电工都要坚定不移地贯彻执行这一方针。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46" w:line="381" w:lineRule="auto"/>
        <w:ind w:right="6" w:firstLine="959"/>
      </w:pPr>
      <w:r>
        <w:rPr>
          <w:spacing w:val="30"/>
        </w:rPr>
        <w:t>7.4施工用电是直接为施工生产服务的，它的好坏直接影响</w:t>
      </w:r>
      <w:r>
        <w:rPr>
          <w:spacing w:val="11"/>
        </w:rPr>
        <w:t xml:space="preserve"> </w:t>
      </w:r>
      <w:r>
        <w:rPr>
          <w:spacing w:val="27"/>
        </w:rPr>
        <w:t>工程的进度和工程质量，又直接影响整个工地职工的</w:t>
      </w:r>
      <w:r>
        <w:rPr>
          <w:spacing w:val="26"/>
        </w:rPr>
        <w:t>安全，所以</w:t>
      </w:r>
      <w:r>
        <w:t xml:space="preserve"> </w:t>
      </w:r>
      <w:r>
        <w:rPr>
          <w:spacing w:val="26"/>
        </w:rPr>
        <w:t>我们一定要加强施工用电管理，配备一定数量的电气专业技</w:t>
      </w:r>
      <w:r>
        <w:rPr>
          <w:spacing w:val="25"/>
        </w:rPr>
        <w:t>术人</w:t>
      </w:r>
    </w:p>
    <w:p>
      <w:pPr>
        <w:pStyle w:val="BodyText"/>
        <w:spacing w:line="220" w:lineRule="auto"/>
        <w:ind w:left="90"/>
      </w:pPr>
      <w:r>
        <w:rPr>
          <w:spacing w:val="20"/>
        </w:rPr>
        <w:t>员，把施工用电作为安全工作中的一项重要工作来抓。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220" w:lineRule="auto"/>
        <w:ind w:left="959"/>
      </w:pPr>
      <w:r>
        <w:rPr>
          <w:spacing w:val="26"/>
        </w:rPr>
        <w:t>7.5掌握安全用电的基本知识和所用设备的性能。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47" w:line="380" w:lineRule="auto"/>
        <w:ind w:right="534" w:firstLine="959"/>
      </w:pPr>
      <w:r>
        <w:rPr>
          <w:spacing w:val="29"/>
        </w:rPr>
        <w:t>7.6使用设备前必须按规定穿戴和设备相应的劳动保护用</w:t>
      </w:r>
      <w:r>
        <w:rPr>
          <w:spacing w:val="10"/>
        </w:rPr>
        <w:t xml:space="preserve"> </w:t>
      </w:r>
      <w:r>
        <w:rPr>
          <w:spacing w:val="25"/>
        </w:rPr>
        <w:t>品，检查安全装置和防护设施是否完好，严禁设备带“病</w:t>
      </w:r>
      <w:r>
        <w:rPr>
          <w:spacing w:val="24"/>
        </w:rPr>
        <w:t>”运</w:t>
      </w:r>
    </w:p>
    <w:p>
      <w:pPr>
        <w:pStyle w:val="BodyText"/>
        <w:spacing w:before="1" w:line="218" w:lineRule="auto"/>
      </w:pPr>
      <w:r>
        <w:rPr>
          <w:spacing w:val="-9"/>
        </w:rPr>
        <w:t>转。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59"/>
      </w:pPr>
      <w:r>
        <w:rPr>
          <w:spacing w:val="26"/>
        </w:rPr>
        <w:t>7.7停用的设备必须拉闸断电锁好开关箱。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47" w:line="933" w:lineRule="exact"/>
        <w:ind w:left="959"/>
      </w:pPr>
      <w:r>
        <w:rPr>
          <w:spacing w:val="29"/>
          <w:position w:val="36"/>
        </w:rPr>
        <w:t>7.8负责保护所用的开关箱、负载线和保护零</w:t>
      </w:r>
      <w:r>
        <w:rPr>
          <w:spacing w:val="28"/>
          <w:position w:val="36"/>
        </w:rPr>
        <w:t>线，发现问题</w:t>
      </w:r>
    </w:p>
    <w:p>
      <w:pPr>
        <w:pStyle w:val="BodyText"/>
        <w:spacing w:before="1" w:line="222" w:lineRule="auto"/>
        <w:sectPr>
          <w:footerReference w:type="default" r:id="rId45"/>
          <w:pgSz w:w="17860" w:h="25260"/>
          <w:pgMar w:top="2147" w:right="2100" w:bottom="2110" w:left="2400" w:header="0" w:footer="1773" w:gutter="0"/>
          <w:pgNumType w:start="35"/>
          <w:cols w:space="708"/>
        </w:sectPr>
      </w:pPr>
      <w:r>
        <w:rPr>
          <w:spacing w:val="7"/>
        </w:rPr>
        <w:t>及时报告解决。</w:t>
      </w:r>
    </w:p>
    <w:p>
      <w:pPr>
        <w:pStyle w:val="BodyText"/>
        <w:spacing w:before="383" w:line="941" w:lineRule="exact"/>
        <w:ind w:left="959"/>
      </w:pPr>
      <w:r>
        <w:rPr>
          <w:spacing w:val="29"/>
          <w:position w:val="37"/>
        </w:rPr>
        <w:t>7.9搬迁或移动电器设备必须经电工切断</w:t>
      </w:r>
      <w:r>
        <w:rPr>
          <w:spacing w:val="28"/>
          <w:position w:val="37"/>
        </w:rPr>
        <w:t>电源，并做妥善处</w:t>
      </w:r>
    </w:p>
    <w:p>
      <w:pPr>
        <w:pStyle w:val="BodyText"/>
        <w:spacing w:before="3" w:line="220" w:lineRule="auto"/>
      </w:pPr>
      <w:r>
        <w:rPr>
          <w:spacing w:val="10"/>
        </w:rPr>
        <w:t>理后进行。</w:t>
      </w:r>
      <w:r>
        <w:rPr>
          <w:spacing w:val="39"/>
        </w:rPr>
        <w:t xml:space="preserve">     </w:t>
      </w:r>
      <w:r>
        <w:rPr>
          <w:spacing w:val="10"/>
        </w:rPr>
        <w:t>临时用电专项施工方案3</w:t>
      </w:r>
    </w:p>
    <w:p>
      <w:pPr>
        <w:spacing w:line="220" w:lineRule="auto"/>
        <w:sectPr>
          <w:footerReference w:type="default" r:id="rId46"/>
          <w:type w:val="nextPage"/>
          <w:pgSz w:w="17860" w:h="25260"/>
          <w:pgMar w:top="2147" w:right="2100" w:bottom="2110" w:left="2400" w:header="0" w:footer="1773" w:gutter="0"/>
          <w:pgNumType w:start="36"/>
          <w:cols w:space="708"/>
          <w:titlePg w:val="0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3" w:line="222" w:lineRule="auto"/>
        <w:ind w:left="959"/>
        <w:rPr>
          <w:sz w:val="44"/>
          <w:szCs w:val="44"/>
        </w:rPr>
      </w:pPr>
      <w:r>
        <w:rPr>
          <w:spacing w:val="5"/>
          <w:sz w:val="44"/>
          <w:szCs w:val="44"/>
        </w:rPr>
        <w:t>一</w:t>
      </w:r>
      <w:r>
        <w:rPr>
          <w:spacing w:val="-59"/>
          <w:sz w:val="44"/>
          <w:szCs w:val="44"/>
        </w:rPr>
        <w:t xml:space="preserve"> </w:t>
      </w:r>
      <w:r>
        <w:rPr>
          <w:spacing w:val="5"/>
          <w:sz w:val="44"/>
          <w:szCs w:val="44"/>
        </w:rPr>
        <w:t>、工程概况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3" w:line="950" w:lineRule="exact"/>
        <w:ind w:right="51"/>
        <w:jc w:val="right"/>
        <w:rPr>
          <w:sz w:val="44"/>
          <w:szCs w:val="44"/>
        </w:rPr>
      </w:pPr>
      <w:r>
        <w:rPr>
          <w:spacing w:val="35"/>
          <w:position w:val="38"/>
          <w:sz w:val="44"/>
          <w:szCs w:val="44"/>
        </w:rPr>
        <w:t>客天下旅游产业园一期会所，工程建筑呈人字型。建筑天面</w:t>
      </w:r>
    </w:p>
    <w:p>
      <w:pPr>
        <w:pStyle w:val="BodyText"/>
        <w:spacing w:line="222" w:lineRule="auto"/>
        <w:ind w:left="30"/>
        <w:rPr>
          <w:sz w:val="44"/>
          <w:szCs w:val="44"/>
        </w:rPr>
      </w:pPr>
      <w:r>
        <w:rPr>
          <w:spacing w:val="54"/>
          <w:sz w:val="44"/>
          <w:szCs w:val="44"/>
        </w:rPr>
        <w:t>标高为27</w:t>
      </w:r>
      <w:r>
        <w:rPr>
          <w:spacing w:val="-126"/>
          <w:sz w:val="44"/>
          <w:szCs w:val="44"/>
        </w:rPr>
        <w:t xml:space="preserve"> </w:t>
      </w:r>
      <w:r>
        <w:rPr>
          <w:spacing w:val="54"/>
          <w:sz w:val="44"/>
          <w:szCs w:val="44"/>
        </w:rPr>
        <w:t>.385米，总层数为4层，局部5层。建筑面积约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43" w:line="920" w:lineRule="exact"/>
        <w:ind w:left="30"/>
        <w:rPr>
          <w:sz w:val="44"/>
          <w:szCs w:val="44"/>
        </w:rPr>
      </w:pPr>
      <w:r>
        <w:rPr>
          <w:spacing w:val="49"/>
          <w:position w:val="35"/>
          <w:sz w:val="44"/>
          <w:szCs w:val="44"/>
        </w:rPr>
        <w:t>10300.65平方米，总造价约447万元，工</w:t>
      </w:r>
      <w:r>
        <w:rPr>
          <w:spacing w:val="48"/>
          <w:position w:val="35"/>
          <w:sz w:val="44"/>
          <w:szCs w:val="44"/>
        </w:rPr>
        <w:t>程基础定于2007年1</w:t>
      </w:r>
    </w:p>
    <w:p>
      <w:pPr>
        <w:pStyle w:val="BodyText"/>
        <w:spacing w:line="222" w:lineRule="auto"/>
        <w:ind w:left="30"/>
        <w:rPr>
          <w:sz w:val="44"/>
          <w:szCs w:val="44"/>
        </w:rPr>
      </w:pPr>
      <w:r>
        <w:rPr>
          <w:spacing w:val="48"/>
          <w:sz w:val="44"/>
          <w:szCs w:val="44"/>
        </w:rPr>
        <w:t>月10日开工。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44" w:line="385" w:lineRule="auto"/>
        <w:ind w:left="30" w:right="262" w:firstLine="929"/>
        <w:rPr>
          <w:sz w:val="44"/>
          <w:szCs w:val="44"/>
        </w:rPr>
      </w:pPr>
      <w:r>
        <w:rPr>
          <w:spacing w:val="35"/>
          <w:sz w:val="44"/>
          <w:szCs w:val="44"/>
        </w:rPr>
        <w:t>总电源由甲方提供引至西桥侧面附近。线路沿别墅道路架</w:t>
      </w:r>
      <w:r>
        <w:rPr>
          <w:spacing w:val="6"/>
          <w:sz w:val="44"/>
          <w:szCs w:val="44"/>
        </w:rPr>
        <w:t xml:space="preserve">  </w:t>
      </w:r>
      <w:r>
        <w:rPr>
          <w:spacing w:val="27"/>
          <w:sz w:val="44"/>
          <w:szCs w:val="44"/>
        </w:rPr>
        <w:t>空，离地高度约5米。布设一组电缆</w:t>
      </w:r>
      <w:r>
        <w:rPr>
          <w:spacing w:val="-82"/>
          <w:sz w:val="44"/>
          <w:szCs w:val="44"/>
        </w:rPr>
        <w:t xml:space="preserve"> </w:t>
      </w:r>
      <w:r>
        <w:rPr>
          <w:sz w:val="44"/>
          <w:szCs w:val="44"/>
        </w:rPr>
        <w:t>BLV</w:t>
      </w:r>
      <w:r>
        <w:rPr>
          <w:spacing w:val="27"/>
          <w:sz w:val="44"/>
          <w:szCs w:val="44"/>
        </w:rPr>
        <w:t>3_50</w:t>
      </w:r>
      <w:r>
        <w:rPr>
          <w:sz w:val="44"/>
          <w:szCs w:val="44"/>
        </w:rPr>
        <w:t>mm</w:t>
      </w:r>
      <w:r>
        <w:rPr>
          <w:spacing w:val="27"/>
          <w:sz w:val="44"/>
          <w:szCs w:val="44"/>
        </w:rPr>
        <w:t>2+1_50</w:t>
      </w:r>
      <w:r>
        <w:rPr>
          <w:sz w:val="44"/>
          <w:szCs w:val="44"/>
        </w:rPr>
        <w:t>mm</w:t>
      </w:r>
      <w:r>
        <w:rPr>
          <w:spacing w:val="27"/>
          <w:sz w:val="44"/>
          <w:szCs w:val="44"/>
        </w:rPr>
        <w:t>2</w:t>
      </w:r>
      <w:r>
        <w:rPr>
          <w:spacing w:val="27"/>
          <w:sz w:val="44"/>
          <w:szCs w:val="44"/>
        </w:rPr>
        <w:t xml:space="preserve">  </w:t>
      </w:r>
      <w:r>
        <w:rPr>
          <w:spacing w:val="27"/>
          <w:sz w:val="44"/>
          <w:szCs w:val="44"/>
        </w:rPr>
        <w:t>到一</w:t>
      </w:r>
    </w:p>
    <w:p>
      <w:pPr>
        <w:pStyle w:val="BodyText"/>
        <w:spacing w:line="212" w:lineRule="auto"/>
        <w:ind w:left="3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spacing w:val="35"/>
          <w:sz w:val="44"/>
          <w:szCs w:val="44"/>
        </w:rPr>
        <w:t>级开关箱前。设一级开关箱至现场，埋设一组电缆约180</w:t>
      </w:r>
      <w:r>
        <w:rPr>
          <w:rFonts w:ascii="Times New Roman" w:eastAsia="Times New Roman" w:hAnsi="Times New Roman" w:cs="Times New Roman"/>
          <w:spacing w:val="35"/>
          <w:sz w:val="44"/>
          <w:szCs w:val="44"/>
        </w:rPr>
        <w:t>m,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BodyText"/>
        <w:spacing w:before="144" w:line="218" w:lineRule="auto"/>
        <w:rPr>
          <w:sz w:val="44"/>
          <w:szCs w:val="44"/>
        </w:rPr>
      </w:pPr>
      <w:r>
        <w:rPr>
          <w:sz w:val="44"/>
          <w:szCs w:val="44"/>
        </w:rPr>
        <w:t>BLV</w:t>
      </w:r>
      <w:r>
        <w:rPr>
          <w:spacing w:val="21"/>
          <w:sz w:val="44"/>
          <w:szCs w:val="44"/>
        </w:rPr>
        <w:t>3_50</w:t>
      </w:r>
      <w:r>
        <w:rPr>
          <w:sz w:val="44"/>
          <w:szCs w:val="44"/>
        </w:rPr>
        <w:t>mm</w:t>
      </w:r>
      <w:r>
        <w:rPr>
          <w:spacing w:val="21"/>
          <w:sz w:val="44"/>
          <w:szCs w:val="44"/>
        </w:rPr>
        <w:t>2+1_50</w:t>
      </w:r>
      <w:r>
        <w:rPr>
          <w:sz w:val="44"/>
          <w:szCs w:val="44"/>
        </w:rPr>
        <w:t>mm</w:t>
      </w:r>
      <w:r>
        <w:rPr>
          <w:spacing w:val="21"/>
          <w:sz w:val="44"/>
          <w:szCs w:val="44"/>
        </w:rPr>
        <w:t>2</w:t>
      </w:r>
      <w:r>
        <w:rPr>
          <w:spacing w:val="21"/>
          <w:sz w:val="44"/>
          <w:szCs w:val="44"/>
        </w:rPr>
        <w:t xml:space="preserve">  </w:t>
      </w:r>
      <w:r>
        <w:rPr>
          <w:spacing w:val="21"/>
          <w:sz w:val="44"/>
          <w:szCs w:val="44"/>
        </w:rPr>
        <w:t>约180</w:t>
      </w:r>
      <w:r>
        <w:rPr>
          <w:rFonts w:ascii="SimSun" w:eastAsia="SimSun" w:hAnsi="SimSun" w:cs="SimSun"/>
          <w:spacing w:val="21"/>
          <w:sz w:val="44"/>
          <w:szCs w:val="44"/>
        </w:rPr>
        <w:t xml:space="preserve">m, </w:t>
      </w:r>
      <w:r>
        <w:rPr>
          <w:spacing w:val="21"/>
          <w:sz w:val="44"/>
          <w:szCs w:val="44"/>
        </w:rPr>
        <w:t>二级开关箱采用电缆埋地。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43" w:line="223" w:lineRule="auto"/>
        <w:ind w:left="959"/>
        <w:rPr>
          <w:sz w:val="44"/>
          <w:szCs w:val="44"/>
        </w:rPr>
      </w:pPr>
      <w:r>
        <w:rPr>
          <w:spacing w:val="18"/>
          <w:sz w:val="44"/>
          <w:szCs w:val="44"/>
        </w:rPr>
        <w:t>二、</w:t>
      </w:r>
      <w:r>
        <w:rPr>
          <w:spacing w:val="-33"/>
          <w:sz w:val="44"/>
          <w:szCs w:val="44"/>
        </w:rPr>
        <w:t xml:space="preserve"> </w:t>
      </w:r>
      <w:r>
        <w:rPr>
          <w:spacing w:val="18"/>
          <w:sz w:val="44"/>
          <w:szCs w:val="44"/>
        </w:rPr>
        <w:t>施工现场用电说明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43" w:line="390" w:lineRule="auto"/>
        <w:ind w:left="30" w:right="39" w:firstLine="929"/>
        <w:rPr>
          <w:sz w:val="44"/>
          <w:szCs w:val="44"/>
        </w:rPr>
      </w:pPr>
      <w:r>
        <w:rPr>
          <w:spacing w:val="35"/>
          <w:sz w:val="44"/>
          <w:szCs w:val="44"/>
        </w:rPr>
        <w:t>本工程“三通一平”已完成，本工程现场临时用电系统，根</w:t>
      </w:r>
      <w:r>
        <w:rPr>
          <w:spacing w:val="18"/>
          <w:sz w:val="44"/>
          <w:szCs w:val="44"/>
        </w:rPr>
        <w:t xml:space="preserve"> </w:t>
      </w:r>
      <w:r>
        <w:rPr>
          <w:spacing w:val="24"/>
          <w:sz w:val="44"/>
          <w:szCs w:val="44"/>
        </w:rPr>
        <w:t>据</w:t>
      </w:r>
      <w:r>
        <w:rPr>
          <w:spacing w:val="-110"/>
          <w:sz w:val="44"/>
          <w:szCs w:val="44"/>
        </w:rPr>
        <w:t xml:space="preserve"> </w:t>
      </w:r>
      <w:r>
        <w:rPr>
          <w:sz w:val="44"/>
          <w:szCs w:val="44"/>
        </w:rPr>
        <w:t>JGJ</w:t>
      </w:r>
      <w:r>
        <w:rPr>
          <w:spacing w:val="24"/>
          <w:sz w:val="44"/>
          <w:szCs w:val="44"/>
        </w:rPr>
        <w:t>46-2005</w:t>
      </w:r>
      <w:r>
        <w:rPr>
          <w:spacing w:val="173"/>
          <w:sz w:val="44"/>
          <w:szCs w:val="44"/>
        </w:rPr>
        <w:t xml:space="preserve"> </w:t>
      </w:r>
      <w:r>
        <w:rPr>
          <w:spacing w:val="24"/>
          <w:sz w:val="44"/>
          <w:szCs w:val="44"/>
        </w:rPr>
        <w:t>临时用电规范而设计。根据表内临时用</w:t>
      </w:r>
      <w:r>
        <w:rPr>
          <w:spacing w:val="23"/>
          <w:sz w:val="44"/>
          <w:szCs w:val="44"/>
        </w:rPr>
        <w:t>电设备负</w:t>
      </w:r>
      <w:r>
        <w:rPr>
          <w:spacing w:val="23"/>
          <w:sz w:val="44"/>
          <w:szCs w:val="44"/>
        </w:rPr>
        <w:t xml:space="preserve"> </w:t>
      </w:r>
      <w:r>
        <w:rPr>
          <w:spacing w:val="33"/>
          <w:sz w:val="44"/>
          <w:szCs w:val="44"/>
        </w:rPr>
        <w:t>荷统计，安装容量88.9</w:t>
      </w:r>
      <w:r>
        <w:rPr>
          <w:rFonts w:ascii="SimSun" w:eastAsia="SimSun" w:hAnsi="SimSun" w:cs="SimSun"/>
          <w:sz w:val="44"/>
          <w:szCs w:val="44"/>
        </w:rPr>
        <w:t>KVA</w:t>
      </w:r>
      <w:r>
        <w:rPr>
          <w:rFonts w:ascii="SimSun" w:eastAsia="SimSun" w:hAnsi="SimSun" w:cs="SimSun"/>
          <w:spacing w:val="-30"/>
          <w:sz w:val="44"/>
          <w:szCs w:val="44"/>
        </w:rPr>
        <w:t xml:space="preserve"> </w:t>
      </w:r>
      <w:r>
        <w:rPr>
          <w:spacing w:val="33"/>
          <w:sz w:val="44"/>
          <w:szCs w:val="44"/>
        </w:rPr>
        <w:t>计算容量108.1</w:t>
      </w:r>
      <w:r>
        <w:rPr>
          <w:rFonts w:ascii="SimSun" w:eastAsia="SimSun" w:hAnsi="SimSun" w:cs="SimSun"/>
          <w:spacing w:val="33"/>
          <w:sz w:val="44"/>
          <w:szCs w:val="44"/>
        </w:rPr>
        <w:t>A。</w:t>
      </w:r>
      <w:r>
        <w:rPr>
          <w:rFonts w:ascii="SimSun" w:eastAsia="SimSun" w:hAnsi="SimSun" w:cs="SimSun"/>
          <w:spacing w:val="-49"/>
          <w:sz w:val="44"/>
          <w:szCs w:val="44"/>
        </w:rPr>
        <w:t xml:space="preserve"> </w:t>
      </w:r>
      <w:r>
        <w:rPr>
          <w:spacing w:val="33"/>
          <w:sz w:val="44"/>
          <w:szCs w:val="44"/>
        </w:rPr>
        <w:t>为保障临时用电</w:t>
      </w:r>
      <w:r>
        <w:rPr>
          <w:sz w:val="44"/>
          <w:szCs w:val="44"/>
        </w:rPr>
        <w:t xml:space="preserve">  </w:t>
      </w:r>
      <w:r>
        <w:rPr>
          <w:spacing w:val="35"/>
          <w:sz w:val="44"/>
          <w:szCs w:val="44"/>
        </w:rPr>
        <w:t>系统运行安全可靠，采用现场临时用电进行统一布设。根据</w:t>
      </w:r>
      <w:r>
        <w:rPr>
          <w:spacing w:val="34"/>
          <w:sz w:val="44"/>
          <w:szCs w:val="44"/>
        </w:rPr>
        <w:t>甲方</w:t>
      </w:r>
    </w:p>
    <w:p>
      <w:pPr>
        <w:pStyle w:val="BodyText"/>
        <w:spacing w:before="2" w:line="220" w:lineRule="auto"/>
        <w:ind w:left="30"/>
        <w:rPr>
          <w:sz w:val="44"/>
          <w:szCs w:val="44"/>
        </w:rPr>
      </w:pPr>
      <w:r>
        <w:rPr>
          <w:spacing w:val="34"/>
          <w:sz w:val="44"/>
          <w:szCs w:val="44"/>
        </w:rPr>
        <w:t>提供电源引入施工区域，进行安装至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44" w:line="221" w:lineRule="auto"/>
        <w:ind w:left="959"/>
        <w:rPr>
          <w:sz w:val="44"/>
          <w:szCs w:val="44"/>
        </w:rPr>
      </w:pPr>
      <w:r>
        <w:rPr>
          <w:spacing w:val="26"/>
          <w:sz w:val="44"/>
          <w:szCs w:val="44"/>
        </w:rPr>
        <w:t>总配电箱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44" w:line="221" w:lineRule="auto"/>
        <w:ind w:left="959"/>
        <w:rPr>
          <w:sz w:val="44"/>
          <w:szCs w:val="44"/>
        </w:rPr>
      </w:pPr>
      <w:r>
        <w:rPr>
          <w:spacing w:val="34"/>
          <w:sz w:val="44"/>
          <w:szCs w:val="44"/>
        </w:rPr>
        <w:t>分配电箱</w:t>
      </w:r>
    </w:p>
    <w:p>
      <w:pPr>
        <w:spacing w:line="288" w:lineRule="auto"/>
        <w:rPr>
          <w:rFonts w:ascii="Arial"/>
          <w:sz w:val="21"/>
        </w:rPr>
      </w:pPr>
    </w:p>
    <w:p>
      <w:pPr>
        <w:pStyle w:val="BodyText"/>
        <w:spacing w:before="143" w:line="221" w:lineRule="auto"/>
        <w:ind w:left="959"/>
        <w:rPr>
          <w:sz w:val="44"/>
          <w:szCs w:val="44"/>
        </w:rPr>
      </w:pPr>
      <w:r>
        <w:rPr>
          <w:spacing w:val="28"/>
          <w:sz w:val="44"/>
          <w:szCs w:val="44"/>
        </w:rPr>
        <w:t>开关箱</w:t>
      </w:r>
    </w:p>
    <w:p>
      <w:pPr>
        <w:spacing w:line="259" w:lineRule="auto"/>
        <w:rPr>
          <w:rFonts w:ascii="Arial"/>
          <w:sz w:val="21"/>
        </w:rPr>
        <w:sectPr>
          <w:footerReference w:type="default" r:id="rId47"/>
          <w:pgSz w:w="17860" w:h="25260"/>
          <w:pgMar w:top="2147" w:right="2100" w:bottom="2110" w:left="2390" w:header="0" w:footer="1773" w:gutter="0"/>
          <w:pgNumType w:start="37"/>
          <w:cols w:space="708"/>
        </w:sectPr>
      </w:pPr>
    </w:p>
    <w:p>
      <w:pPr>
        <w:pStyle w:val="BodyText"/>
        <w:spacing w:before="143" w:line="930" w:lineRule="exact"/>
        <w:jc w:val="right"/>
        <w:rPr>
          <w:sz w:val="44"/>
          <w:szCs w:val="44"/>
        </w:rPr>
      </w:pPr>
      <w:r>
        <w:rPr>
          <w:spacing w:val="34"/>
          <w:position w:val="36"/>
          <w:sz w:val="44"/>
          <w:szCs w:val="44"/>
        </w:rPr>
        <w:t>电气设备，按三级设置和一机一闸一漏电保护。具体铺设安</w:t>
      </w:r>
    </w:p>
    <w:p>
      <w:pPr>
        <w:pStyle w:val="BodyText"/>
        <w:spacing w:before="2" w:line="220" w:lineRule="auto"/>
        <w:ind w:left="30"/>
        <w:rPr>
          <w:sz w:val="44"/>
          <w:szCs w:val="44"/>
        </w:rPr>
      </w:pPr>
      <w:r>
        <w:rPr>
          <w:spacing w:val="28"/>
          <w:sz w:val="44"/>
          <w:szCs w:val="44"/>
        </w:rPr>
        <w:t>装线路大小截面，详见用电设计计算。</w:t>
      </w:r>
    </w:p>
    <w:p>
      <w:pPr>
        <w:spacing w:line="220" w:lineRule="auto"/>
        <w:rPr>
          <w:sz w:val="44"/>
          <w:szCs w:val="44"/>
        </w:rPr>
        <w:sectPr>
          <w:footerReference w:type="default" r:id="rId48"/>
          <w:type w:val="nextPage"/>
          <w:pgSz w:w="17860" w:h="25260"/>
          <w:pgMar w:top="2147" w:right="2100" w:bottom="2110" w:left="2390" w:header="0" w:footer="1773" w:gutter="0"/>
          <w:pgNumType w:start="38"/>
          <w:cols w:space="708"/>
          <w:titlePg w:val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6" w:line="950" w:lineRule="exact"/>
        <w:ind w:left="959"/>
      </w:pPr>
      <w:r>
        <w:rPr>
          <w:spacing w:val="-13"/>
          <w:position w:val="37"/>
        </w:rPr>
        <w:t>三、</w:t>
      </w:r>
      <w:r>
        <w:rPr>
          <w:spacing w:val="-47"/>
          <w:position w:val="37"/>
        </w:rPr>
        <w:t xml:space="preserve"> </w:t>
      </w:r>
      <w:r>
        <w:rPr>
          <w:spacing w:val="-13"/>
          <w:position w:val="37"/>
        </w:rPr>
        <w:t>负荷计算表：</w:t>
      </w:r>
    </w:p>
    <w:p>
      <w:pPr>
        <w:pStyle w:val="BodyText"/>
        <w:spacing w:before="2" w:line="220" w:lineRule="auto"/>
        <w:ind w:left="959"/>
      </w:pPr>
      <w:r>
        <w:rPr>
          <w:spacing w:val="24"/>
        </w:rPr>
        <w:t>用电设备名称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59"/>
      </w:pPr>
      <w:r>
        <w:rPr>
          <w:spacing w:val="24"/>
        </w:rPr>
        <w:t>数量(台)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146" w:line="873" w:lineRule="exact"/>
        <w:ind w:left="959"/>
      </w:pPr>
      <w:r>
        <w:rPr>
          <w:spacing w:val="19"/>
          <w:position w:val="31"/>
        </w:rPr>
        <w:t>型号及名牌技术数据</w:t>
      </w:r>
    </w:p>
    <w:p>
      <w:pPr>
        <w:pStyle w:val="BodyText"/>
        <w:spacing w:line="212" w:lineRule="auto"/>
        <w:ind w:left="959"/>
        <w:rPr>
          <w:rFonts w:ascii="Times New Roman" w:eastAsia="Times New Roman" w:hAnsi="Times New Roman" w:cs="Times New Roman"/>
        </w:rPr>
      </w:pPr>
      <w:r>
        <w:rPr>
          <w:spacing w:val="6"/>
        </w:rPr>
        <w:t>合计功率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6"/>
        </w:rPr>
        <w:t>(</w:t>
      </w:r>
      <w:r>
        <w:rPr>
          <w:rFonts w:ascii="Times New Roman" w:eastAsia="Times New Roman" w:hAnsi="Times New Roman" w:cs="Times New Roman"/>
        </w:rPr>
        <w:t>KW</w:t>
      </w:r>
      <w:r>
        <w:rPr>
          <w:rFonts w:ascii="Times New Roman" w:eastAsia="Times New Roman" w:hAnsi="Times New Roman" w:cs="Times New Roman"/>
          <w:spacing w:val="6"/>
        </w:rPr>
        <w:t>)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59"/>
      </w:pPr>
      <w:r>
        <w:rPr>
          <w:spacing w:val="21"/>
        </w:rPr>
        <w:t>井字架卷扬机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6" w:line="922" w:lineRule="exact"/>
        <w:jc w:val="right"/>
      </w:pPr>
      <w:r>
        <w:rPr>
          <w:spacing w:val="20"/>
          <w:position w:val="35"/>
        </w:rPr>
        <w:t>四、</w:t>
      </w:r>
      <w:r>
        <w:rPr>
          <w:spacing w:val="-106"/>
          <w:position w:val="35"/>
        </w:rPr>
        <w:t xml:space="preserve"> </w:t>
      </w:r>
      <w:r>
        <w:rPr>
          <w:spacing w:val="20"/>
          <w:position w:val="35"/>
        </w:rPr>
        <w:t>根据以上工程所投入的设备和照明用电表，工地临时用</w:t>
      </w:r>
    </w:p>
    <w:p>
      <w:pPr>
        <w:pStyle w:val="BodyText"/>
        <w:spacing w:before="2" w:line="221" w:lineRule="auto"/>
        <w:ind w:left="60"/>
      </w:pPr>
      <w:r>
        <w:rPr>
          <w:spacing w:val="5"/>
        </w:rPr>
        <w:t>电量的计算如下：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46" w:line="907" w:lineRule="exact"/>
        <w:ind w:left="959"/>
      </w:pPr>
      <w:r>
        <w:rPr>
          <w:spacing w:val="11"/>
          <w:position w:val="34"/>
        </w:rPr>
        <w:t>1、</w:t>
      </w:r>
      <w:r>
        <w:rPr>
          <w:spacing w:val="-38"/>
          <w:position w:val="34"/>
        </w:rPr>
        <w:t xml:space="preserve"> </w:t>
      </w:r>
      <w:r>
        <w:rPr>
          <w:spacing w:val="11"/>
          <w:position w:val="34"/>
        </w:rPr>
        <w:t>电源至一级箱导线截面选择</w:t>
      </w:r>
    </w:p>
    <w:p>
      <w:pPr>
        <w:pStyle w:val="BodyText"/>
        <w:spacing w:before="1" w:line="212" w:lineRule="auto"/>
        <w:ind w:left="959"/>
      </w:pP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88"/>
        </w:rPr>
        <w:t xml:space="preserve"> </w:t>
      </w:r>
      <w:r>
        <w:rPr>
          <w:spacing w:val="-5"/>
        </w:rPr>
        <w:t>线</w:t>
      </w:r>
      <w:r>
        <w:rPr>
          <w:spacing w:val="84"/>
        </w:rPr>
        <w:t xml:space="preserve"> </w:t>
      </w:r>
      <w:r>
        <w:rPr>
          <w:spacing w:val="-5"/>
        </w:rPr>
        <w:t>=</w:t>
      </w:r>
      <w:r>
        <w:rPr>
          <w:rFonts w:ascii="Times New Roman" w:eastAsia="Times New Roman" w:hAnsi="Times New Roman" w:cs="Times New Roman"/>
          <w:spacing w:val="-5"/>
        </w:rPr>
        <w:t>KP/(_U</w:t>
      </w:r>
      <w:r>
        <w:rPr>
          <w:rFonts w:ascii="Times New Roman" w:eastAsia="Times New Roman" w:hAnsi="Times New Roman" w:cs="Times New Roman"/>
          <w:spacing w:val="33"/>
        </w:rPr>
        <w:t xml:space="preserve">   </w:t>
      </w:r>
      <w:r>
        <w:rPr>
          <w:spacing w:val="-5"/>
        </w:rPr>
        <w:t>线_</w:t>
      </w:r>
    </w:p>
    <w:p>
      <w:pPr>
        <w:spacing w:before="339" w:line="1118" w:lineRule="exact"/>
        <w:ind w:left="959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spacing w:val="-2"/>
          <w:position w:val="45"/>
          <w:sz w:val="53"/>
          <w:szCs w:val="53"/>
        </w:rPr>
        <w:t>cos)=0.6_88.9_103/(1.732_380_0.75)</w:t>
      </w:r>
    </w:p>
    <w:p>
      <w:pPr>
        <w:spacing w:before="1" w:line="184" w:lineRule="auto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=108.1A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47" w:line="925" w:lineRule="exact"/>
        <w:ind w:left="959"/>
      </w:pPr>
      <w:r>
        <w:rPr>
          <w:spacing w:val="48"/>
          <w:position w:val="35"/>
        </w:rPr>
        <w:t>查表(建筑施工手册第二版)7-63得知，选择</w:t>
      </w:r>
    </w:p>
    <w:p>
      <w:pPr>
        <w:pStyle w:val="BodyText"/>
        <w:spacing w:before="2" w:line="217" w:lineRule="auto"/>
      </w:pPr>
      <w:r>
        <w:t>BLV</w:t>
      </w:r>
      <w:r>
        <w:rPr>
          <w:spacing w:val="11"/>
        </w:rPr>
        <w:t>3_50</w:t>
      </w:r>
      <w:r>
        <w:t>mm</w:t>
      </w:r>
      <w:r>
        <w:rPr>
          <w:spacing w:val="11"/>
        </w:rPr>
        <w:t>2+1_50</w:t>
      </w:r>
      <w:r>
        <w:t>mm</w:t>
      </w:r>
      <w:r>
        <w:rPr>
          <w:spacing w:val="11"/>
        </w:rPr>
        <w:t>2</w:t>
      </w:r>
      <w:r>
        <w:rPr>
          <w:spacing w:val="185"/>
        </w:rPr>
        <w:t xml:space="preserve"> </w:t>
      </w:r>
      <w:r>
        <w:rPr>
          <w:spacing w:val="11"/>
        </w:rPr>
        <w:t>架空敷设，可满足用电要求。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7" w:line="220" w:lineRule="auto"/>
        <w:ind w:left="959"/>
      </w:pPr>
      <w:r>
        <w:rPr>
          <w:spacing w:val="13"/>
        </w:rPr>
        <w:t>2、</w:t>
      </w:r>
      <w:r>
        <w:rPr>
          <w:spacing w:val="-72"/>
        </w:rPr>
        <w:t xml:space="preserve"> </w:t>
      </w:r>
      <w:r>
        <w:rPr>
          <w:spacing w:val="13"/>
        </w:rPr>
        <w:t>一级箱至二级箱导线选择</w:t>
      </w:r>
    </w:p>
    <w:p>
      <w:pPr>
        <w:pStyle w:val="BodyText"/>
        <w:spacing w:before="375" w:line="221" w:lineRule="auto"/>
        <w:ind w:left="959"/>
      </w:pPr>
      <w:r>
        <w:rPr>
          <w:spacing w:val="23"/>
        </w:rPr>
        <w:t>二级箱分两个，分别为动力箱与照明箱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7" w:line="905" w:lineRule="exact"/>
        <w:ind w:left="1210"/>
      </w:pPr>
      <w:r>
        <w:rPr>
          <w:spacing w:val="42"/>
          <w:position w:val="33"/>
        </w:rPr>
        <w:t>(1)动力箱负荷计算</w:t>
      </w:r>
    </w:p>
    <w:p>
      <w:pPr>
        <w:pStyle w:val="BodyText"/>
        <w:spacing w:before="1" w:line="212" w:lineRule="auto"/>
        <w:ind w:left="959"/>
        <w:sectPr>
          <w:footerReference w:type="default" r:id="rId49"/>
          <w:pgSz w:w="17860" w:h="25260"/>
          <w:pgMar w:top="2147" w:right="2098" w:bottom="2111" w:left="2390" w:header="0" w:footer="1785" w:gutter="0"/>
          <w:pgNumType w:start="39"/>
          <w:cols w:space="708"/>
        </w:sectPr>
      </w:pPr>
      <w:r>
        <w:rPr>
          <w:rFonts w:ascii="Times New Roman" w:eastAsia="Times New Roman" w:hAnsi="Times New Roman" w:cs="Times New Roman"/>
          <w:spacing w:val="-8"/>
        </w:rPr>
        <w:t>I</w:t>
      </w:r>
      <w:r>
        <w:rPr>
          <w:rFonts w:ascii="Times New Roman" w:eastAsia="Times New Roman" w:hAnsi="Times New Roman" w:cs="Times New Roman"/>
          <w:spacing w:val="82"/>
        </w:rPr>
        <w:t xml:space="preserve"> </w:t>
      </w:r>
      <w:r>
        <w:rPr>
          <w:spacing w:val="-8"/>
        </w:rPr>
        <w:t>线</w:t>
      </w:r>
      <w:r>
        <w:rPr>
          <w:spacing w:val="84"/>
        </w:rPr>
        <w:t xml:space="preserve"> </w:t>
      </w:r>
      <w:r>
        <w:rPr>
          <w:spacing w:val="-8"/>
        </w:rPr>
        <w:t>=</w:t>
      </w:r>
      <w:r>
        <w:rPr>
          <w:rFonts w:ascii="Times New Roman" w:eastAsia="Times New Roman" w:hAnsi="Times New Roman" w:cs="Times New Roman"/>
          <w:spacing w:val="-8"/>
        </w:rPr>
        <w:t>KEP/(_U</w:t>
      </w:r>
      <w:r>
        <w:rPr>
          <w:rFonts w:ascii="Times New Roman" w:eastAsia="Times New Roman" w:hAnsi="Times New Roman" w:cs="Times New Roman"/>
          <w:spacing w:val="14"/>
        </w:rPr>
        <w:t xml:space="preserve">     </w:t>
      </w:r>
      <w:r>
        <w:rPr>
          <w:spacing w:val="-8"/>
        </w:rPr>
        <w:t>线</w:t>
      </w:r>
    </w:p>
    <w:p>
      <w:pPr>
        <w:spacing w:before="380" w:line="192" w:lineRule="auto"/>
        <w:ind w:left="939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Times New Roman" w:eastAsia="Times New Roman" w:hAnsi="Times New Roman" w:cs="Times New Roman"/>
          <w:spacing w:val="-4"/>
          <w:sz w:val="53"/>
          <w:szCs w:val="53"/>
        </w:rPr>
        <w:t>cos)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46" w:line="213" w:lineRule="auto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=0.6_</w:t>
      </w:r>
      <w:r>
        <w:rPr>
          <w:rFonts w:ascii="SimSun" w:eastAsia="SimSun" w:hAnsi="SimSun" w:cs="SimSun"/>
          <w:spacing w:val="-128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-3"/>
          <w:sz w:val="45"/>
          <w:szCs w:val="45"/>
        </w:rPr>
        <w:t>(22+6+4.4+2.2+11+21+6)_10</w:t>
      </w:r>
      <w:r>
        <w:rPr>
          <w:rFonts w:ascii="SimSun" w:eastAsia="SimSun" w:hAnsi="SimSun" w:cs="SimSun"/>
          <w:spacing w:val="-4"/>
          <w:sz w:val="45"/>
          <w:szCs w:val="45"/>
        </w:rPr>
        <w:t>00/</w:t>
      </w:r>
    </w:p>
    <w:p>
      <w:pPr>
        <w:spacing w:line="213" w:lineRule="auto"/>
        <w:rPr>
          <w:rFonts w:ascii="SimSun" w:eastAsia="SimSun" w:hAnsi="SimSun" w:cs="SimSun"/>
          <w:sz w:val="45"/>
          <w:szCs w:val="45"/>
        </w:rPr>
        <w:sectPr>
          <w:footerReference w:type="default" r:id="rId50"/>
          <w:type w:val="nextPage"/>
          <w:pgSz w:w="17860" w:h="25260"/>
          <w:pgMar w:top="2147" w:right="2098" w:bottom="2111" w:left="2390" w:header="0" w:footer="1785" w:gutter="0"/>
          <w:pgNumType w:start="40"/>
          <w:cols w:space="708"/>
          <w:titlePg w:val="0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43" w:line="986" w:lineRule="exact"/>
        <w:ind w:left="280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6"/>
          <w:position w:val="42"/>
          <w:sz w:val="44"/>
          <w:szCs w:val="44"/>
        </w:rPr>
        <w:t>(1.732_380_0.75)</w:t>
      </w:r>
    </w:p>
    <w:p>
      <w:pPr>
        <w:spacing w:before="1" w:line="184" w:lineRule="auto"/>
        <w:ind w:left="969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2"/>
          <w:sz w:val="44"/>
          <w:szCs w:val="44"/>
        </w:rPr>
        <w:t>=88.25A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50" w:line="934" w:lineRule="exact"/>
        <w:ind w:left="969"/>
        <w:rPr>
          <w:sz w:val="46"/>
          <w:szCs w:val="46"/>
        </w:rPr>
      </w:pPr>
      <w:r>
        <w:rPr>
          <w:spacing w:val="39"/>
          <w:position w:val="35"/>
          <w:sz w:val="46"/>
          <w:szCs w:val="46"/>
        </w:rPr>
        <w:t>查表(建筑施工手册第二版)7-63得知，选择</w:t>
      </w:r>
    </w:p>
    <w:p>
      <w:pPr>
        <w:pStyle w:val="BodyText"/>
        <w:spacing w:before="2" w:line="217" w:lineRule="auto"/>
        <w:rPr>
          <w:sz w:val="46"/>
          <w:szCs w:val="46"/>
        </w:rPr>
      </w:pPr>
      <w:r>
        <w:rPr>
          <w:sz w:val="46"/>
          <w:szCs w:val="46"/>
        </w:rPr>
        <w:t>BLV</w:t>
      </w:r>
      <w:r>
        <w:rPr>
          <w:spacing w:val="5"/>
          <w:sz w:val="46"/>
          <w:szCs w:val="46"/>
        </w:rPr>
        <w:t>3_50</w:t>
      </w:r>
      <w:r>
        <w:rPr>
          <w:sz w:val="46"/>
          <w:szCs w:val="46"/>
        </w:rPr>
        <w:t>mm</w:t>
      </w:r>
      <w:r>
        <w:rPr>
          <w:spacing w:val="5"/>
          <w:sz w:val="46"/>
          <w:szCs w:val="46"/>
        </w:rPr>
        <w:t>2+1_50</w:t>
      </w:r>
      <w:r>
        <w:rPr>
          <w:sz w:val="46"/>
          <w:szCs w:val="46"/>
        </w:rPr>
        <w:t>mm</w:t>
      </w:r>
      <w:r>
        <w:rPr>
          <w:spacing w:val="5"/>
          <w:sz w:val="46"/>
          <w:szCs w:val="46"/>
        </w:rPr>
        <w:t>2</w:t>
      </w:r>
      <w:r>
        <w:rPr>
          <w:spacing w:val="119"/>
          <w:sz w:val="46"/>
          <w:szCs w:val="46"/>
        </w:rPr>
        <w:t xml:space="preserve"> </w:t>
      </w:r>
      <w:r>
        <w:rPr>
          <w:spacing w:val="5"/>
          <w:sz w:val="46"/>
          <w:szCs w:val="46"/>
        </w:rPr>
        <w:t>埋地敷设，可满足用电要求。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3" w:line="936" w:lineRule="exact"/>
        <w:ind w:left="1240"/>
        <w:rPr>
          <w:sz w:val="44"/>
          <w:szCs w:val="44"/>
        </w:rPr>
      </w:pPr>
      <w:r>
        <w:rPr>
          <w:spacing w:val="51"/>
          <w:position w:val="37"/>
          <w:sz w:val="44"/>
          <w:szCs w:val="44"/>
        </w:rPr>
        <w:t>(2)照明箱负荷计算</w:t>
      </w:r>
    </w:p>
    <w:p>
      <w:pPr>
        <w:pStyle w:val="BodyText"/>
        <w:spacing w:line="212" w:lineRule="auto"/>
        <w:ind w:left="969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I</w:t>
      </w:r>
      <w:r>
        <w:rPr>
          <w:rFonts w:ascii="Times New Roman" w:eastAsia="Times New Roman" w:hAnsi="Times New Roman" w:cs="Times New Roman"/>
          <w:spacing w:val="76"/>
          <w:sz w:val="44"/>
          <w:szCs w:val="44"/>
        </w:rPr>
        <w:t xml:space="preserve"> </w:t>
      </w:r>
      <w:r>
        <w:rPr>
          <w:sz w:val="44"/>
          <w:szCs w:val="44"/>
        </w:rPr>
        <w:t>线</w:t>
      </w:r>
      <w:r>
        <w:rPr>
          <w:spacing w:val="102"/>
          <w:sz w:val="44"/>
          <w:szCs w:val="44"/>
        </w:rPr>
        <w:t xml:space="preserve"> </w:t>
      </w:r>
      <w:r>
        <w:rPr>
          <w:sz w:val="44"/>
          <w:szCs w:val="44"/>
        </w:rPr>
        <w:t>=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KEP/(_U      </w:t>
      </w:r>
      <w:r>
        <w:rPr>
          <w:sz w:val="44"/>
          <w:szCs w:val="44"/>
        </w:rPr>
        <w:t>线_</w:t>
      </w:r>
    </w:p>
    <w:p>
      <w:pPr>
        <w:spacing w:before="351" w:line="192" w:lineRule="auto"/>
        <w:ind w:left="949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Times New Roman" w:eastAsia="Times New Roman" w:hAnsi="Times New Roman" w:cs="Times New Roman"/>
          <w:spacing w:val="-4"/>
          <w:sz w:val="53"/>
          <w:szCs w:val="53"/>
        </w:rPr>
        <w:t>cos)</w:t>
      </w:r>
    </w:p>
    <w:p>
      <w:pPr>
        <w:spacing w:line="405" w:lineRule="auto"/>
        <w:rPr>
          <w:rFonts w:ascii="Arial"/>
          <w:sz w:val="21"/>
        </w:rPr>
      </w:pPr>
    </w:p>
    <w:p>
      <w:pPr>
        <w:spacing w:before="144" w:line="986" w:lineRule="exact"/>
        <w:ind w:left="969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3"/>
          <w:position w:val="42"/>
          <w:sz w:val="44"/>
          <w:szCs w:val="44"/>
        </w:rPr>
        <w:t>=0.6_</w:t>
      </w:r>
      <w:r>
        <w:rPr>
          <w:rFonts w:ascii="SimSun" w:eastAsia="SimSun" w:hAnsi="SimSun" w:cs="SimSun"/>
          <w:spacing w:val="-125"/>
          <w:position w:val="42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3"/>
          <w:position w:val="42"/>
          <w:sz w:val="44"/>
          <w:szCs w:val="44"/>
        </w:rPr>
        <w:t>(10.5+0.8+5)/(1.732_0.38_</w:t>
      </w:r>
      <w:r>
        <w:rPr>
          <w:rFonts w:ascii="SimSun" w:eastAsia="SimSun" w:hAnsi="SimSun" w:cs="SimSun"/>
          <w:spacing w:val="-4"/>
          <w:position w:val="42"/>
          <w:sz w:val="44"/>
          <w:szCs w:val="44"/>
        </w:rPr>
        <w:t>0.75)</w:t>
      </w:r>
    </w:p>
    <w:p>
      <w:pPr>
        <w:spacing w:before="1" w:line="184" w:lineRule="auto"/>
        <w:ind w:left="969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3"/>
          <w:sz w:val="44"/>
          <w:szCs w:val="44"/>
        </w:rPr>
        <w:t>=19.8A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49" w:line="220" w:lineRule="auto"/>
        <w:ind w:left="969"/>
        <w:rPr>
          <w:sz w:val="46"/>
          <w:szCs w:val="46"/>
        </w:rPr>
      </w:pPr>
      <w:r>
        <w:rPr>
          <w:spacing w:val="39"/>
          <w:sz w:val="46"/>
          <w:szCs w:val="46"/>
        </w:rPr>
        <w:t>查表(建筑施工手册第二版)7-63得知，选择</w:t>
      </w:r>
    </w:p>
    <w:p>
      <w:pPr>
        <w:pStyle w:val="BodyText"/>
        <w:spacing w:before="328" w:line="212" w:lineRule="auto"/>
        <w:rPr>
          <w:sz w:val="46"/>
          <w:szCs w:val="46"/>
        </w:rPr>
      </w:pPr>
      <w:r>
        <w:rPr>
          <w:rFonts w:ascii="Times New Roman" w:eastAsia="Times New Roman" w:hAnsi="Times New Roman" w:cs="Times New Roman"/>
          <w:spacing w:val="-21"/>
          <w:w w:val="94"/>
          <w:sz w:val="46"/>
          <w:szCs w:val="46"/>
        </w:rPr>
        <w:t xml:space="preserve">BLV2_6mm2+1_6mm2 </w:t>
      </w:r>
      <w:r>
        <w:rPr>
          <w:spacing w:val="12"/>
          <w:sz w:val="46"/>
          <w:szCs w:val="46"/>
        </w:rPr>
        <w:t>埋地敷设，可满足用电要求。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50" w:line="221" w:lineRule="auto"/>
        <w:ind w:left="969"/>
        <w:rPr>
          <w:sz w:val="46"/>
          <w:szCs w:val="46"/>
        </w:rPr>
      </w:pPr>
      <w:r>
        <w:rPr>
          <w:spacing w:val="8"/>
          <w:sz w:val="46"/>
          <w:szCs w:val="46"/>
        </w:rPr>
        <w:t>3、</w:t>
      </w:r>
      <w:r>
        <w:rPr>
          <w:spacing w:val="-90"/>
          <w:sz w:val="46"/>
          <w:szCs w:val="46"/>
        </w:rPr>
        <w:t xml:space="preserve"> </w:t>
      </w:r>
      <w:r>
        <w:rPr>
          <w:spacing w:val="8"/>
          <w:sz w:val="46"/>
          <w:szCs w:val="46"/>
        </w:rPr>
        <w:t>二级箱至各机械设备的导线截面</w:t>
      </w:r>
    </w:p>
    <w:p>
      <w:pPr>
        <w:pStyle w:val="BodyText"/>
        <w:spacing w:before="378" w:line="220" w:lineRule="auto"/>
        <w:ind w:left="1069"/>
        <w:rPr>
          <w:sz w:val="46"/>
          <w:szCs w:val="46"/>
        </w:rPr>
      </w:pPr>
      <w:r>
        <w:rPr>
          <w:spacing w:val="9"/>
          <w:sz w:val="46"/>
          <w:szCs w:val="46"/>
        </w:rPr>
        <w:t>(1)、二级箱至卷扬机开关箱的导线及电气设备选择：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3" w:line="1083" w:lineRule="exact"/>
        <w:ind w:left="969"/>
        <w:rPr>
          <w:sz w:val="44"/>
          <w:szCs w:val="44"/>
        </w:rPr>
      </w:pPr>
      <w:r>
        <w:rPr>
          <w:spacing w:val="18"/>
          <w:position w:val="48"/>
          <w:sz w:val="44"/>
          <w:szCs w:val="44"/>
        </w:rPr>
        <w:t>1)计算电流</w:t>
      </w:r>
    </w:p>
    <w:p>
      <w:pPr>
        <w:spacing w:line="188" w:lineRule="auto"/>
        <w:ind w:left="96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P===11KW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26" w:line="188" w:lineRule="auto"/>
        <w:ind w:left="969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>I====25.07A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4" w:line="942" w:lineRule="exact"/>
        <w:jc w:val="right"/>
        <w:rPr>
          <w:sz w:val="44"/>
          <w:szCs w:val="44"/>
        </w:rPr>
      </w:pPr>
      <w:r>
        <w:rPr>
          <w:spacing w:val="21"/>
          <w:position w:val="38"/>
          <w:sz w:val="44"/>
          <w:szCs w:val="44"/>
        </w:rPr>
        <w:t>2)选择导线截面</w:t>
      </w:r>
      <w:r>
        <w:rPr>
          <w:spacing w:val="-128"/>
          <w:position w:val="3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position w:val="38"/>
          <w:sz w:val="44"/>
          <w:szCs w:val="44"/>
        </w:rPr>
        <w:t>BV</w:t>
      </w:r>
      <w:r>
        <w:rPr>
          <w:rFonts w:ascii="Times New Roman" w:eastAsia="Times New Roman" w:hAnsi="Times New Roman" w:cs="Times New Roman"/>
          <w:spacing w:val="21"/>
          <w:position w:val="38"/>
          <w:sz w:val="44"/>
          <w:szCs w:val="44"/>
        </w:rPr>
        <w:t xml:space="preserve">-3_2.5+1_2.5    </w:t>
      </w:r>
      <w:r>
        <w:rPr>
          <w:spacing w:val="21"/>
          <w:position w:val="38"/>
          <w:sz w:val="44"/>
          <w:szCs w:val="44"/>
        </w:rPr>
        <w:t>埋地敷设。选择开关及保</w:t>
      </w:r>
    </w:p>
    <w:p>
      <w:pPr>
        <w:pStyle w:val="BodyText"/>
        <w:spacing w:line="212" w:lineRule="auto"/>
        <w:ind w:left="60"/>
        <w:rPr>
          <w:sz w:val="44"/>
          <w:szCs w:val="44"/>
        </w:rPr>
      </w:pPr>
      <w:r>
        <w:rPr>
          <w:spacing w:val="-25"/>
          <w:sz w:val="44"/>
          <w:szCs w:val="44"/>
        </w:rPr>
        <w:t>护设备为：</w:t>
      </w:r>
      <w:r>
        <w:rPr>
          <w:spacing w:val="81"/>
          <w:sz w:val="44"/>
          <w:szCs w:val="44"/>
        </w:rPr>
        <w:t xml:space="preserve"> </w:t>
      </w:r>
      <w:r>
        <w:rPr>
          <w:spacing w:val="-25"/>
          <w:sz w:val="44"/>
          <w:szCs w:val="44"/>
        </w:rPr>
        <w:t>HK2-30/3。</w:t>
      </w:r>
      <w:r>
        <w:rPr>
          <w:spacing w:val="-25"/>
          <w:sz w:val="44"/>
          <w:szCs w:val="44"/>
        </w:rPr>
        <w:t xml:space="preserve">  </w:t>
      </w:r>
      <w:r>
        <w:rPr>
          <w:spacing w:val="37"/>
          <w:sz w:val="44"/>
          <w:szCs w:val="44"/>
        </w:rPr>
        <w:t>熔体熔断电流为30</w:t>
      </w:r>
      <w:r>
        <w:rPr>
          <w:rFonts w:ascii="Times New Roman" w:eastAsia="Times New Roman" w:hAnsi="Times New Roman" w:cs="Times New Roman"/>
          <w:spacing w:val="37"/>
          <w:sz w:val="44"/>
          <w:szCs w:val="44"/>
        </w:rPr>
        <w:t>A,</w:t>
      </w:r>
      <w:r>
        <w:rPr>
          <w:rFonts w:ascii="Times New Roman" w:eastAsia="Times New Roman" w:hAnsi="Times New Roman" w:cs="Times New Roman"/>
          <w:spacing w:val="43"/>
          <w:sz w:val="44"/>
          <w:szCs w:val="44"/>
        </w:rPr>
        <w:t xml:space="preserve">  </w:t>
      </w:r>
      <w:r>
        <w:rPr>
          <w:spacing w:val="37"/>
          <w:sz w:val="44"/>
          <w:szCs w:val="44"/>
        </w:rPr>
        <w:t>漏电保护器为</w:t>
      </w:r>
    </w:p>
    <w:p>
      <w:pPr>
        <w:spacing w:line="321" w:lineRule="auto"/>
        <w:rPr>
          <w:rFonts w:ascii="Arial"/>
          <w:sz w:val="21"/>
        </w:rPr>
        <w:sectPr>
          <w:footerReference w:type="default" r:id="rId51"/>
          <w:pgSz w:w="17860" w:h="25260"/>
          <w:pgMar w:top="2147" w:right="2345" w:bottom="2101" w:left="2370" w:header="0" w:footer="1775" w:gutter="0"/>
          <w:pgNumType w:start="41"/>
          <w:cols w:space="708"/>
        </w:sectPr>
      </w:pPr>
    </w:p>
    <w:p>
      <w:pPr>
        <w:spacing w:before="143" w:line="224" w:lineRule="auto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1"/>
          <w:sz w:val="44"/>
          <w:szCs w:val="44"/>
        </w:rPr>
        <w:t>DZ15L-40/3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4" w:line="220" w:lineRule="auto"/>
        <w:ind w:left="969"/>
        <w:rPr>
          <w:sz w:val="44"/>
          <w:szCs w:val="44"/>
        </w:rPr>
      </w:pPr>
      <w:r>
        <w:rPr>
          <w:spacing w:val="1"/>
          <w:sz w:val="44"/>
          <w:szCs w:val="44"/>
        </w:rPr>
        <w:t>导线选择：</w:t>
      </w:r>
    </w:p>
    <w:p>
      <w:pPr>
        <w:spacing w:line="220" w:lineRule="auto"/>
        <w:rPr>
          <w:sz w:val="44"/>
          <w:szCs w:val="44"/>
        </w:rPr>
      </w:pPr>
      <w:r>
        <w:rPr>
          <w:sz w:val="44"/>
          <w:szCs w:val="44"/>
        </w:rPr>
        <w:br/>
      </w:r>
      <w:r>
        <w:rPr>
          <w:sz w:val="44"/>
          <w:szCs w:val="44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https://d.book118.com/738063065051006041</w:t>
        </w:r>
      </w:hyperlink>
    </w:p>
    <w:p>
      <w:pPr>
        <w:spacing w:line="220" w:lineRule="auto"/>
        <w:rPr>
          <w:sz w:val="44"/>
          <w:szCs w:val="44"/>
        </w:rPr>
      </w:pPr>
    </w:p>
    <w:sectPr>
      <w:footerReference w:type="default" r:id="rId53"/>
      <w:type w:val="nextPage"/>
      <w:pgSz w:w="17860" w:h="25260"/>
      <w:pgMar w:top="2147" w:right="2345" w:bottom="2101" w:left="2370" w:header="0" w:footer="1775" w:gutter="0"/>
      <w:pgNumType w:start="4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59"/>
      <w:rPr>
        <w:sz w:val="28"/>
        <w:szCs w:val="28"/>
      </w:rPr>
    </w:pPr>
    <w:r>
      <w:rPr>
        <w:spacing w:val="-15"/>
        <w:sz w:val="28"/>
        <w:szCs w:val="28"/>
      </w:rPr>
      <w:t>第</w:t>
    </w:r>
    <w:r>
      <w:rPr>
        <w:spacing w:val="33"/>
        <w:sz w:val="28"/>
        <w:szCs w:val="28"/>
      </w:rPr>
      <w:t xml:space="preserve">  </w:t>
    </w:r>
    <w:r>
      <w:rPr>
        <w:spacing w:val="-15"/>
        <w:sz w:val="28"/>
        <w:szCs w:val="28"/>
      </w:rPr>
      <w:t>1</w:t>
    </w:r>
    <w:r>
      <w:rPr>
        <w:spacing w:val="45"/>
        <w:sz w:val="28"/>
        <w:szCs w:val="28"/>
      </w:rPr>
      <w:t xml:space="preserve">  </w:t>
    </w:r>
    <w:r>
      <w:rPr>
        <w:spacing w:val="-15"/>
        <w:sz w:val="28"/>
        <w:szCs w:val="28"/>
      </w:rPr>
      <w:t>页</w:t>
    </w:r>
    <w:r>
      <w:rPr>
        <w:spacing w:val="-15"/>
        <w:sz w:val="28"/>
        <w:szCs w:val="28"/>
      </w:rPr>
      <w:t xml:space="preserve">  </w:t>
    </w:r>
    <w:r>
      <w:rPr>
        <w:spacing w:val="-15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5"/>
        <w:sz w:val="28"/>
        <w:szCs w:val="28"/>
      </w:rPr>
      <w:t>48</w:t>
    </w:r>
    <w:r>
      <w:rPr>
        <w:spacing w:val="-15"/>
        <w:sz w:val="28"/>
        <w:szCs w:val="28"/>
      </w:rPr>
      <w:t xml:space="preserve">   </w:t>
    </w:r>
    <w:r>
      <w:rPr>
        <w:spacing w:val="-15"/>
        <w:sz w:val="28"/>
        <w:szCs w:val="28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5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40"/>
        <w:sz w:val="28"/>
        <w:szCs w:val="28"/>
      </w:rPr>
      <w:t xml:space="preserve">  </w:t>
    </w:r>
    <w:r>
      <w:rPr>
        <w:spacing w:val="-14"/>
        <w:sz w:val="28"/>
        <w:szCs w:val="28"/>
      </w:rPr>
      <w:t>5</w:t>
    </w:r>
    <w:r>
      <w:rPr>
        <w:spacing w:val="37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-14"/>
        <w:sz w:val="28"/>
        <w:szCs w:val="28"/>
      </w:rPr>
      <w:t xml:space="preserve">  </w:t>
    </w:r>
    <w:r>
      <w:rPr>
        <w:spacing w:val="-14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4"/>
        <w:sz w:val="28"/>
        <w:szCs w:val="28"/>
      </w:rPr>
      <w:t>48</w:t>
    </w:r>
    <w:r>
      <w:rPr>
        <w:spacing w:val="-14"/>
        <w:sz w:val="28"/>
        <w:szCs w:val="28"/>
      </w:rPr>
      <w:t xml:space="preserve">   </w:t>
    </w:r>
    <w:r>
      <w:rPr>
        <w:spacing w:val="-14"/>
        <w:sz w:val="28"/>
        <w:szCs w:val="28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209"/>
      <w:rPr>
        <w:sz w:val="27"/>
        <w:szCs w:val="27"/>
      </w:rPr>
    </w:pPr>
    <w:r>
      <w:rPr>
        <w:spacing w:val="-12"/>
        <w:sz w:val="27"/>
        <w:szCs w:val="27"/>
      </w:rPr>
      <w:t>第</w:t>
    </w:r>
    <w:r>
      <w:rPr>
        <w:spacing w:val="26"/>
        <w:sz w:val="27"/>
        <w:szCs w:val="27"/>
      </w:rPr>
      <w:t xml:space="preserve">  </w:t>
    </w:r>
    <w:r>
      <w:rPr>
        <w:spacing w:val="-12"/>
        <w:sz w:val="27"/>
        <w:szCs w:val="27"/>
      </w:rPr>
      <w:t>6</w:t>
    </w:r>
    <w:r>
      <w:rPr>
        <w:spacing w:val="-12"/>
        <w:sz w:val="27"/>
        <w:szCs w:val="27"/>
      </w:rPr>
      <w:t xml:space="preserve">   </w:t>
    </w:r>
    <w:r>
      <w:rPr>
        <w:spacing w:val="-12"/>
        <w:sz w:val="27"/>
        <w:szCs w:val="27"/>
      </w:rPr>
      <w:t>页</w:t>
    </w:r>
    <w:r>
      <w:rPr>
        <w:spacing w:val="13"/>
        <w:sz w:val="27"/>
        <w:szCs w:val="27"/>
      </w:rPr>
      <w:t xml:space="preserve">  </w:t>
    </w:r>
    <w:r>
      <w:rPr>
        <w:spacing w:val="-12"/>
        <w:sz w:val="27"/>
        <w:szCs w:val="27"/>
      </w:rPr>
      <w:t>共</w:t>
    </w:r>
    <w:r>
      <w:rPr>
        <w:spacing w:val="16"/>
        <w:sz w:val="27"/>
        <w:szCs w:val="27"/>
      </w:rPr>
      <w:t xml:space="preserve">  </w:t>
    </w:r>
    <w:r>
      <w:rPr>
        <w:spacing w:val="-12"/>
        <w:sz w:val="27"/>
        <w:szCs w:val="27"/>
      </w:rPr>
      <w:t>48</w:t>
    </w:r>
    <w:r>
      <w:rPr>
        <w:spacing w:val="-12"/>
        <w:sz w:val="27"/>
        <w:szCs w:val="27"/>
      </w:rPr>
      <w:t xml:space="preserve">   </w:t>
    </w:r>
    <w:r>
      <w:rPr>
        <w:spacing w:val="-12"/>
        <w:sz w:val="27"/>
        <w:szCs w:val="27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209"/>
      <w:rPr>
        <w:sz w:val="27"/>
        <w:szCs w:val="27"/>
      </w:rPr>
    </w:pPr>
    <w:r>
      <w:rPr>
        <w:spacing w:val="-12"/>
        <w:sz w:val="27"/>
        <w:szCs w:val="27"/>
      </w:rPr>
      <w:t>第</w:t>
    </w:r>
    <w:r>
      <w:rPr>
        <w:spacing w:val="26"/>
        <w:sz w:val="27"/>
        <w:szCs w:val="27"/>
      </w:rPr>
      <w:t xml:space="preserve">  </w:t>
    </w:r>
    <w:r>
      <w:rPr>
        <w:spacing w:val="-12"/>
        <w:sz w:val="27"/>
        <w:szCs w:val="27"/>
      </w:rPr>
      <w:t>6</w:t>
    </w:r>
    <w:r>
      <w:rPr>
        <w:spacing w:val="-12"/>
        <w:sz w:val="27"/>
        <w:szCs w:val="27"/>
      </w:rPr>
      <w:t xml:space="preserve">   </w:t>
    </w:r>
    <w:r>
      <w:rPr>
        <w:spacing w:val="-12"/>
        <w:sz w:val="27"/>
        <w:szCs w:val="27"/>
      </w:rPr>
      <w:t>页</w:t>
    </w:r>
    <w:r>
      <w:rPr>
        <w:spacing w:val="13"/>
        <w:sz w:val="27"/>
        <w:szCs w:val="27"/>
      </w:rPr>
      <w:t xml:space="preserve">  </w:t>
    </w:r>
    <w:r>
      <w:rPr>
        <w:spacing w:val="-12"/>
        <w:sz w:val="27"/>
        <w:szCs w:val="27"/>
      </w:rPr>
      <w:t>共</w:t>
    </w:r>
    <w:r>
      <w:rPr>
        <w:spacing w:val="16"/>
        <w:sz w:val="27"/>
        <w:szCs w:val="27"/>
      </w:rPr>
      <w:t xml:space="preserve">  </w:t>
    </w:r>
    <w:r>
      <w:rPr>
        <w:spacing w:val="-12"/>
        <w:sz w:val="27"/>
        <w:szCs w:val="27"/>
      </w:rPr>
      <w:t>48</w:t>
    </w:r>
    <w:r>
      <w:rPr>
        <w:spacing w:val="-12"/>
        <w:sz w:val="27"/>
        <w:szCs w:val="27"/>
      </w:rPr>
      <w:t xml:space="preserve">   </w:t>
    </w:r>
    <w:r>
      <w:rPr>
        <w:spacing w:val="-12"/>
        <w:sz w:val="27"/>
        <w:szCs w:val="27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9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spacing w:val="-10"/>
        <w:sz w:val="28"/>
        <w:szCs w:val="28"/>
      </w:rPr>
      <w:t>7</w:t>
    </w:r>
    <w:r>
      <w:rPr>
        <w:spacing w:val="48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-10"/>
        <w:sz w:val="28"/>
        <w:szCs w:val="28"/>
      </w:rPr>
      <w:t xml:space="preserve">  </w:t>
    </w:r>
    <w:r>
      <w:rPr>
        <w:spacing w:val="-10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85A1F"/>
        <w:spacing w:val="-10"/>
        <w:sz w:val="28"/>
        <w:szCs w:val="28"/>
      </w:rPr>
      <w:t>4</w:t>
    </w:r>
    <w:r>
      <w:rPr>
        <w:spacing w:val="-10"/>
        <w:sz w:val="28"/>
        <w:szCs w:val="28"/>
      </w:rPr>
      <w:t>8</w:t>
    </w:r>
    <w:r>
      <w:rPr>
        <w:spacing w:val="35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9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spacing w:val="-10"/>
        <w:sz w:val="28"/>
        <w:szCs w:val="28"/>
      </w:rPr>
      <w:t>7</w:t>
    </w:r>
    <w:r>
      <w:rPr>
        <w:spacing w:val="48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-10"/>
        <w:sz w:val="28"/>
        <w:szCs w:val="28"/>
      </w:rPr>
      <w:t xml:space="preserve">  </w:t>
    </w:r>
    <w:r>
      <w:rPr>
        <w:spacing w:val="-10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85A1F"/>
        <w:spacing w:val="-10"/>
        <w:sz w:val="28"/>
        <w:szCs w:val="28"/>
      </w:rPr>
      <w:t>4</w:t>
    </w:r>
    <w:r>
      <w:rPr>
        <w:spacing w:val="-10"/>
        <w:sz w:val="28"/>
        <w:szCs w:val="28"/>
      </w:rPr>
      <w:t>8</w:t>
    </w:r>
    <w:r>
      <w:rPr>
        <w:spacing w:val="35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79"/>
      <w:rPr>
        <w:sz w:val="28"/>
        <w:szCs w:val="28"/>
      </w:rPr>
    </w:pPr>
    <w:r>
      <w:rPr>
        <w:spacing w:val="-16"/>
        <w:sz w:val="28"/>
        <w:szCs w:val="28"/>
      </w:rPr>
      <w:t>第</w:t>
    </w:r>
    <w:r>
      <w:rPr>
        <w:spacing w:val="16"/>
        <w:sz w:val="28"/>
        <w:szCs w:val="28"/>
      </w:rPr>
      <w:t xml:space="preserve">  </w:t>
    </w:r>
    <w:r>
      <w:rPr>
        <w:spacing w:val="-16"/>
        <w:sz w:val="28"/>
        <w:szCs w:val="28"/>
      </w:rPr>
      <w:t>8</w:t>
    </w:r>
    <w:r>
      <w:rPr>
        <w:spacing w:val="45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16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6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79"/>
      <w:rPr>
        <w:sz w:val="28"/>
        <w:szCs w:val="28"/>
      </w:rPr>
    </w:pPr>
    <w:r>
      <w:rPr>
        <w:spacing w:val="-16"/>
        <w:sz w:val="28"/>
        <w:szCs w:val="28"/>
      </w:rPr>
      <w:t>第</w:t>
    </w:r>
    <w:r>
      <w:rPr>
        <w:spacing w:val="16"/>
        <w:sz w:val="28"/>
        <w:szCs w:val="28"/>
      </w:rPr>
      <w:t xml:space="preserve">  </w:t>
    </w:r>
    <w:r>
      <w:rPr>
        <w:spacing w:val="-16"/>
        <w:sz w:val="28"/>
        <w:szCs w:val="28"/>
      </w:rPr>
      <w:t>8</w:t>
    </w:r>
    <w:r>
      <w:rPr>
        <w:spacing w:val="45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16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6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09"/>
      <w:rPr>
        <w:sz w:val="28"/>
        <w:szCs w:val="28"/>
      </w:rPr>
    </w:pPr>
    <w:r>
      <w:rPr>
        <w:spacing w:val="-16"/>
        <w:sz w:val="28"/>
        <w:szCs w:val="28"/>
      </w:rPr>
      <w:t>第</w:t>
    </w:r>
    <w:r>
      <w:rPr>
        <w:spacing w:val="16"/>
        <w:sz w:val="28"/>
        <w:szCs w:val="28"/>
      </w:rPr>
      <w:t xml:space="preserve">  </w:t>
    </w:r>
    <w:r>
      <w:rPr>
        <w:spacing w:val="-16"/>
        <w:sz w:val="28"/>
        <w:szCs w:val="28"/>
      </w:rPr>
      <w:t>9</w:t>
    </w:r>
    <w:r>
      <w:rPr>
        <w:spacing w:val="45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16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6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09"/>
      <w:rPr>
        <w:sz w:val="28"/>
        <w:szCs w:val="28"/>
      </w:rPr>
    </w:pPr>
    <w:r>
      <w:rPr>
        <w:spacing w:val="-16"/>
        <w:sz w:val="28"/>
        <w:szCs w:val="28"/>
      </w:rPr>
      <w:t>第</w:t>
    </w:r>
    <w:r>
      <w:rPr>
        <w:spacing w:val="16"/>
        <w:sz w:val="28"/>
        <w:szCs w:val="28"/>
      </w:rPr>
      <w:t xml:space="preserve">  </w:t>
    </w:r>
    <w:r>
      <w:rPr>
        <w:spacing w:val="-16"/>
        <w:sz w:val="28"/>
        <w:szCs w:val="28"/>
      </w:rPr>
      <w:t>9</w:t>
    </w:r>
    <w:r>
      <w:rPr>
        <w:spacing w:val="45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16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6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29"/>
      <w:rPr>
        <w:sz w:val="27"/>
        <w:szCs w:val="27"/>
      </w:rPr>
    </w:pPr>
    <w:r>
      <w:rPr>
        <w:spacing w:val="-17"/>
        <w:sz w:val="27"/>
        <w:szCs w:val="27"/>
      </w:rPr>
      <w:t>第</w:t>
    </w:r>
    <w:r>
      <w:rPr>
        <w:spacing w:val="29"/>
        <w:sz w:val="27"/>
        <w:szCs w:val="27"/>
      </w:rPr>
      <w:t xml:space="preserve">  </w:t>
    </w:r>
    <w:r>
      <w:rPr>
        <w:color w:val="B46A2A"/>
        <w:spacing w:val="-17"/>
        <w:sz w:val="27"/>
        <w:szCs w:val="27"/>
      </w:rPr>
      <w:t>1</w:t>
    </w:r>
    <w:r>
      <w:rPr>
        <w:color w:val="B46A2A"/>
        <w:spacing w:val="-80"/>
        <w:sz w:val="27"/>
        <w:szCs w:val="27"/>
      </w:rPr>
      <w:t xml:space="preserve"> </w:t>
    </w:r>
    <w:r>
      <w:rPr>
        <w:spacing w:val="-17"/>
        <w:sz w:val="27"/>
        <w:szCs w:val="27"/>
      </w:rPr>
      <w:t>0</w:t>
    </w:r>
    <w:r>
      <w:rPr>
        <w:spacing w:val="48"/>
        <w:sz w:val="27"/>
        <w:szCs w:val="27"/>
      </w:rPr>
      <w:t xml:space="preserve">  </w:t>
    </w:r>
    <w:r>
      <w:rPr>
        <w:spacing w:val="-17"/>
        <w:sz w:val="27"/>
        <w:szCs w:val="27"/>
      </w:rPr>
      <w:t>页</w:t>
    </w:r>
    <w:r>
      <w:rPr>
        <w:spacing w:val="7"/>
        <w:sz w:val="27"/>
        <w:szCs w:val="27"/>
      </w:rPr>
      <w:t xml:space="preserve">  </w:t>
    </w:r>
    <w:r>
      <w:rPr>
        <w:spacing w:val="-17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7"/>
        <w:sz w:val="27"/>
        <w:szCs w:val="27"/>
      </w:rPr>
      <w:t>48</w:t>
    </w:r>
    <w:r>
      <w:rPr>
        <w:spacing w:val="1"/>
        <w:sz w:val="27"/>
        <w:szCs w:val="27"/>
      </w:rPr>
      <w:t xml:space="preserve">   </w:t>
    </w:r>
    <w:r>
      <w:rPr>
        <w:spacing w:val="-17"/>
        <w:sz w:val="27"/>
        <w:szCs w:val="27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59"/>
      <w:rPr>
        <w:sz w:val="28"/>
        <w:szCs w:val="28"/>
      </w:rPr>
    </w:pPr>
    <w:r>
      <w:rPr>
        <w:spacing w:val="-15"/>
        <w:sz w:val="28"/>
        <w:szCs w:val="28"/>
      </w:rPr>
      <w:t>第</w:t>
    </w:r>
    <w:r>
      <w:rPr>
        <w:spacing w:val="33"/>
        <w:sz w:val="28"/>
        <w:szCs w:val="28"/>
      </w:rPr>
      <w:t xml:space="preserve">  </w:t>
    </w:r>
    <w:r>
      <w:rPr>
        <w:spacing w:val="-15"/>
        <w:sz w:val="28"/>
        <w:szCs w:val="28"/>
      </w:rPr>
      <w:t>1</w:t>
    </w:r>
    <w:r>
      <w:rPr>
        <w:spacing w:val="45"/>
        <w:sz w:val="28"/>
        <w:szCs w:val="28"/>
      </w:rPr>
      <w:t xml:space="preserve">  </w:t>
    </w:r>
    <w:r>
      <w:rPr>
        <w:spacing w:val="-15"/>
        <w:sz w:val="28"/>
        <w:szCs w:val="28"/>
      </w:rPr>
      <w:t>页</w:t>
    </w:r>
    <w:r>
      <w:rPr>
        <w:spacing w:val="-15"/>
        <w:sz w:val="28"/>
        <w:szCs w:val="28"/>
      </w:rPr>
      <w:t xml:space="preserve">  </w:t>
    </w:r>
    <w:r>
      <w:rPr>
        <w:spacing w:val="-15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5"/>
        <w:sz w:val="28"/>
        <w:szCs w:val="28"/>
      </w:rPr>
      <w:t>48</w:t>
    </w:r>
    <w:r>
      <w:rPr>
        <w:spacing w:val="-15"/>
        <w:sz w:val="28"/>
        <w:szCs w:val="28"/>
      </w:rPr>
      <w:t xml:space="preserve">   </w:t>
    </w:r>
    <w:r>
      <w:rPr>
        <w:spacing w:val="-15"/>
        <w:sz w:val="28"/>
        <w:szCs w:val="28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29"/>
      <w:rPr>
        <w:sz w:val="27"/>
        <w:szCs w:val="27"/>
      </w:rPr>
    </w:pPr>
    <w:r>
      <w:rPr>
        <w:spacing w:val="-17"/>
        <w:sz w:val="27"/>
        <w:szCs w:val="27"/>
      </w:rPr>
      <w:t>第</w:t>
    </w:r>
    <w:r>
      <w:rPr>
        <w:spacing w:val="29"/>
        <w:sz w:val="27"/>
        <w:szCs w:val="27"/>
      </w:rPr>
      <w:t xml:space="preserve">  </w:t>
    </w:r>
    <w:r>
      <w:rPr>
        <w:color w:val="B46A2A"/>
        <w:spacing w:val="-17"/>
        <w:sz w:val="27"/>
        <w:szCs w:val="27"/>
      </w:rPr>
      <w:t>1</w:t>
    </w:r>
    <w:r>
      <w:rPr>
        <w:color w:val="B46A2A"/>
        <w:spacing w:val="-80"/>
        <w:sz w:val="27"/>
        <w:szCs w:val="27"/>
      </w:rPr>
      <w:t xml:space="preserve"> </w:t>
    </w:r>
    <w:r>
      <w:rPr>
        <w:spacing w:val="-17"/>
        <w:sz w:val="27"/>
        <w:szCs w:val="27"/>
      </w:rPr>
      <w:t>0</w:t>
    </w:r>
    <w:r>
      <w:rPr>
        <w:spacing w:val="48"/>
        <w:sz w:val="27"/>
        <w:szCs w:val="27"/>
      </w:rPr>
      <w:t xml:space="preserve">  </w:t>
    </w:r>
    <w:r>
      <w:rPr>
        <w:spacing w:val="-17"/>
        <w:sz w:val="27"/>
        <w:szCs w:val="27"/>
      </w:rPr>
      <w:t>页</w:t>
    </w:r>
    <w:r>
      <w:rPr>
        <w:spacing w:val="7"/>
        <w:sz w:val="27"/>
        <w:szCs w:val="27"/>
      </w:rPr>
      <w:t xml:space="preserve">  </w:t>
    </w:r>
    <w:r>
      <w:rPr>
        <w:spacing w:val="-17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7"/>
        <w:sz w:val="27"/>
        <w:szCs w:val="27"/>
      </w:rPr>
      <w:t>48</w:t>
    </w:r>
    <w:r>
      <w:rPr>
        <w:spacing w:val="1"/>
        <w:sz w:val="27"/>
        <w:szCs w:val="27"/>
      </w:rPr>
      <w:t xml:space="preserve">   </w:t>
    </w:r>
    <w:r>
      <w:rPr>
        <w:spacing w:val="-17"/>
        <w:sz w:val="27"/>
        <w:szCs w:val="27"/>
      </w:rPr>
      <w:t>页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8"/>
        <w:sz w:val="28"/>
        <w:szCs w:val="28"/>
      </w:rPr>
      <w:t>第</w:t>
    </w:r>
    <w:r>
      <w:rPr>
        <w:spacing w:val="23"/>
        <w:sz w:val="28"/>
        <w:szCs w:val="28"/>
      </w:rPr>
      <w:t xml:space="preserve">  </w:t>
    </w:r>
    <w:r>
      <w:rPr>
        <w:color w:val="DD8732"/>
        <w:spacing w:val="-18"/>
        <w:sz w:val="28"/>
        <w:szCs w:val="28"/>
      </w:rPr>
      <w:t>1</w:t>
    </w:r>
    <w:r>
      <w:rPr>
        <w:color w:val="DD8732"/>
        <w:spacing w:val="-78"/>
        <w:sz w:val="28"/>
        <w:szCs w:val="28"/>
      </w:rPr>
      <w:t xml:space="preserve"> </w:t>
    </w:r>
    <w:r>
      <w:rPr>
        <w:spacing w:val="-18"/>
        <w:sz w:val="28"/>
        <w:szCs w:val="28"/>
      </w:rPr>
      <w:t>1</w:t>
    </w:r>
    <w:r>
      <w:rPr>
        <w:spacing w:val="40"/>
        <w:sz w:val="28"/>
        <w:szCs w:val="28"/>
      </w:rPr>
      <w:t xml:space="preserve">  </w:t>
    </w:r>
    <w:r>
      <w:rPr>
        <w:spacing w:val="-18"/>
        <w:sz w:val="28"/>
        <w:szCs w:val="28"/>
      </w:rPr>
      <w:t>页</w:t>
    </w:r>
    <w:r>
      <w:rPr>
        <w:spacing w:val="-18"/>
        <w:sz w:val="28"/>
        <w:szCs w:val="28"/>
      </w:rPr>
      <w:t xml:space="preserve">  </w:t>
    </w:r>
    <w:r>
      <w:rPr>
        <w:spacing w:val="-18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8"/>
        <w:sz w:val="28"/>
        <w:szCs w:val="28"/>
      </w:rPr>
      <w:t>48</w:t>
    </w:r>
    <w:r>
      <w:rPr>
        <w:spacing w:val="54"/>
        <w:sz w:val="28"/>
        <w:szCs w:val="28"/>
      </w:rPr>
      <w:t xml:space="preserve">  </w:t>
    </w:r>
    <w:r>
      <w:rPr>
        <w:spacing w:val="-18"/>
        <w:sz w:val="28"/>
        <w:szCs w:val="28"/>
      </w:rPr>
      <w:t>页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8"/>
        <w:sz w:val="28"/>
        <w:szCs w:val="28"/>
      </w:rPr>
      <w:t>第</w:t>
    </w:r>
    <w:r>
      <w:rPr>
        <w:spacing w:val="23"/>
        <w:sz w:val="28"/>
        <w:szCs w:val="28"/>
      </w:rPr>
      <w:t xml:space="preserve">  </w:t>
    </w:r>
    <w:r>
      <w:rPr>
        <w:color w:val="DD8732"/>
        <w:spacing w:val="-18"/>
        <w:sz w:val="28"/>
        <w:szCs w:val="28"/>
      </w:rPr>
      <w:t>1</w:t>
    </w:r>
    <w:r>
      <w:rPr>
        <w:color w:val="DD8732"/>
        <w:spacing w:val="-78"/>
        <w:sz w:val="28"/>
        <w:szCs w:val="28"/>
      </w:rPr>
      <w:t xml:space="preserve"> </w:t>
    </w:r>
    <w:r>
      <w:rPr>
        <w:spacing w:val="-18"/>
        <w:sz w:val="28"/>
        <w:szCs w:val="28"/>
      </w:rPr>
      <w:t>1</w:t>
    </w:r>
    <w:r>
      <w:rPr>
        <w:spacing w:val="40"/>
        <w:sz w:val="28"/>
        <w:szCs w:val="28"/>
      </w:rPr>
      <w:t xml:space="preserve">  </w:t>
    </w:r>
    <w:r>
      <w:rPr>
        <w:spacing w:val="-18"/>
        <w:sz w:val="28"/>
        <w:szCs w:val="28"/>
      </w:rPr>
      <w:t>页</w:t>
    </w:r>
    <w:r>
      <w:rPr>
        <w:spacing w:val="-18"/>
        <w:sz w:val="28"/>
        <w:szCs w:val="28"/>
      </w:rPr>
      <w:t xml:space="preserve">  </w:t>
    </w:r>
    <w:r>
      <w:rPr>
        <w:spacing w:val="-18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8"/>
        <w:sz w:val="28"/>
        <w:szCs w:val="28"/>
      </w:rPr>
      <w:t>48</w:t>
    </w:r>
    <w:r>
      <w:rPr>
        <w:spacing w:val="54"/>
        <w:sz w:val="28"/>
        <w:szCs w:val="28"/>
      </w:rPr>
      <w:t xml:space="preserve">  </w:t>
    </w:r>
    <w:r>
      <w:rPr>
        <w:spacing w:val="-18"/>
        <w:sz w:val="28"/>
        <w:szCs w:val="28"/>
      </w:rPr>
      <w:t>页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19"/>
      <w:rPr>
        <w:sz w:val="28"/>
        <w:szCs w:val="28"/>
      </w:rPr>
    </w:pPr>
    <w:r>
      <w:rPr>
        <w:spacing w:val="-11"/>
        <w:sz w:val="28"/>
        <w:szCs w:val="28"/>
      </w:rPr>
      <w:t>第</w:t>
    </w:r>
    <w:r>
      <w:rPr>
        <w:spacing w:val="22"/>
        <w:sz w:val="28"/>
        <w:szCs w:val="28"/>
      </w:rPr>
      <w:t xml:space="preserve">  </w:t>
    </w:r>
    <w:r>
      <w:rPr>
        <w:color w:val="DD8732"/>
        <w:spacing w:val="-11"/>
        <w:sz w:val="28"/>
        <w:szCs w:val="28"/>
      </w:rPr>
      <w:t>1</w:t>
    </w:r>
    <w:r>
      <w:rPr>
        <w:spacing w:val="-11"/>
        <w:sz w:val="28"/>
        <w:szCs w:val="28"/>
      </w:rPr>
      <w:t>2</w:t>
    </w:r>
    <w:r>
      <w:rPr>
        <w:spacing w:val="37"/>
        <w:sz w:val="28"/>
        <w:szCs w:val="28"/>
      </w:rPr>
      <w:t xml:space="preserve">  </w:t>
    </w:r>
    <w:r>
      <w:rPr>
        <w:spacing w:val="-11"/>
        <w:sz w:val="28"/>
        <w:szCs w:val="28"/>
      </w:rPr>
      <w:t>页</w:t>
    </w:r>
    <w:r>
      <w:rPr>
        <w:spacing w:val="-11"/>
        <w:sz w:val="28"/>
        <w:szCs w:val="28"/>
      </w:rPr>
      <w:t xml:space="preserve">  </w:t>
    </w:r>
    <w:r>
      <w:rPr>
        <w:spacing w:val="-11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1"/>
        <w:sz w:val="28"/>
        <w:szCs w:val="28"/>
      </w:rPr>
      <w:t>48</w:t>
    </w:r>
    <w:r>
      <w:rPr>
        <w:spacing w:val="54"/>
        <w:sz w:val="28"/>
        <w:szCs w:val="28"/>
      </w:rPr>
      <w:t xml:space="preserve">  </w:t>
    </w:r>
    <w:r>
      <w:rPr>
        <w:spacing w:val="-11"/>
        <w:sz w:val="28"/>
        <w:szCs w:val="28"/>
      </w:rPr>
      <w:t>页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19"/>
      <w:rPr>
        <w:sz w:val="28"/>
        <w:szCs w:val="28"/>
      </w:rPr>
    </w:pPr>
    <w:r>
      <w:rPr>
        <w:spacing w:val="-11"/>
        <w:sz w:val="28"/>
        <w:szCs w:val="28"/>
      </w:rPr>
      <w:t>第</w:t>
    </w:r>
    <w:r>
      <w:rPr>
        <w:spacing w:val="22"/>
        <w:sz w:val="28"/>
        <w:szCs w:val="28"/>
      </w:rPr>
      <w:t xml:space="preserve">  </w:t>
    </w:r>
    <w:r>
      <w:rPr>
        <w:color w:val="DD8732"/>
        <w:spacing w:val="-11"/>
        <w:sz w:val="28"/>
        <w:szCs w:val="28"/>
      </w:rPr>
      <w:t>1</w:t>
    </w:r>
    <w:r>
      <w:rPr>
        <w:spacing w:val="-11"/>
        <w:sz w:val="28"/>
        <w:szCs w:val="28"/>
      </w:rPr>
      <w:t>2</w:t>
    </w:r>
    <w:r>
      <w:rPr>
        <w:spacing w:val="37"/>
        <w:sz w:val="28"/>
        <w:szCs w:val="28"/>
      </w:rPr>
      <w:t xml:space="preserve">  </w:t>
    </w:r>
    <w:r>
      <w:rPr>
        <w:spacing w:val="-11"/>
        <w:sz w:val="28"/>
        <w:szCs w:val="28"/>
      </w:rPr>
      <w:t>页</w:t>
    </w:r>
    <w:r>
      <w:rPr>
        <w:spacing w:val="-11"/>
        <w:sz w:val="28"/>
        <w:szCs w:val="28"/>
      </w:rPr>
      <w:t xml:space="preserve">  </w:t>
    </w:r>
    <w:r>
      <w:rPr>
        <w:spacing w:val="-11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1"/>
        <w:sz w:val="28"/>
        <w:szCs w:val="28"/>
      </w:rPr>
      <w:t>48</w:t>
    </w:r>
    <w:r>
      <w:rPr>
        <w:spacing w:val="54"/>
        <w:sz w:val="28"/>
        <w:szCs w:val="28"/>
      </w:rPr>
      <w:t xml:space="preserve">  </w:t>
    </w:r>
    <w:r>
      <w:rPr>
        <w:spacing w:val="-11"/>
        <w:sz w:val="28"/>
        <w:szCs w:val="28"/>
      </w:rPr>
      <w:t>页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AB6528"/>
        <w:spacing w:val="-12"/>
        <w:sz w:val="28"/>
        <w:szCs w:val="28"/>
      </w:rPr>
      <w:t>1</w:t>
    </w:r>
    <w:r>
      <w:rPr>
        <w:spacing w:val="-12"/>
        <w:sz w:val="28"/>
        <w:szCs w:val="28"/>
      </w:rPr>
      <w:t>3</w:t>
    </w:r>
    <w:r>
      <w:rPr>
        <w:spacing w:val="43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AB6528"/>
        <w:spacing w:val="-12"/>
        <w:sz w:val="28"/>
        <w:szCs w:val="28"/>
      </w:rPr>
      <w:t>1</w:t>
    </w:r>
    <w:r>
      <w:rPr>
        <w:spacing w:val="-12"/>
        <w:sz w:val="28"/>
        <w:szCs w:val="28"/>
      </w:rPr>
      <w:t>3</w:t>
    </w:r>
    <w:r>
      <w:rPr>
        <w:spacing w:val="43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09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35"/>
        <w:sz w:val="27"/>
        <w:szCs w:val="27"/>
      </w:rPr>
      <w:t xml:space="preserve">  </w:t>
    </w:r>
    <w:r>
      <w:rPr>
        <w:color w:val="AE5B1D"/>
        <w:spacing w:val="-13"/>
        <w:sz w:val="27"/>
        <w:szCs w:val="27"/>
      </w:rPr>
      <w:t>14</w:t>
    </w:r>
    <w:r>
      <w:rPr>
        <w:color w:val="AE5B1D"/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13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3"/>
        <w:sz w:val="27"/>
        <w:szCs w:val="27"/>
      </w:rPr>
      <w:t>48</w:t>
    </w:r>
    <w:r>
      <w:rPr>
        <w:spacing w:val="64"/>
        <w:sz w:val="27"/>
        <w:szCs w:val="27"/>
      </w:rPr>
      <w:t xml:space="preserve">  </w:t>
    </w:r>
    <w:r>
      <w:rPr>
        <w:spacing w:val="-13"/>
        <w:sz w:val="27"/>
        <w:szCs w:val="27"/>
      </w:rPr>
      <w:t>页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09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35"/>
        <w:sz w:val="27"/>
        <w:szCs w:val="27"/>
      </w:rPr>
      <w:t xml:space="preserve">  </w:t>
    </w:r>
    <w:r>
      <w:rPr>
        <w:color w:val="AE5B1D"/>
        <w:spacing w:val="-13"/>
        <w:sz w:val="27"/>
        <w:szCs w:val="27"/>
      </w:rPr>
      <w:t>14</w:t>
    </w:r>
    <w:r>
      <w:rPr>
        <w:color w:val="AE5B1D"/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13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3"/>
        <w:sz w:val="27"/>
        <w:szCs w:val="27"/>
      </w:rPr>
      <w:t>48</w:t>
    </w:r>
    <w:r>
      <w:rPr>
        <w:spacing w:val="64"/>
        <w:sz w:val="27"/>
        <w:szCs w:val="27"/>
      </w:rPr>
      <w:t xml:space="preserve">  </w:t>
    </w:r>
    <w:r>
      <w:rPr>
        <w:spacing w:val="-13"/>
        <w:sz w:val="27"/>
        <w:szCs w:val="27"/>
      </w:rPr>
      <w:t>页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4"/>
        <w:sz w:val="28"/>
        <w:szCs w:val="28"/>
      </w:rPr>
      <w:t xml:space="preserve">  </w:t>
    </w:r>
    <w:r>
      <w:rPr>
        <w:color w:val="B46A2A"/>
        <w:spacing w:val="-12"/>
        <w:sz w:val="28"/>
        <w:szCs w:val="28"/>
      </w:rPr>
      <w:t>1</w:t>
    </w:r>
    <w:r>
      <w:rPr>
        <w:spacing w:val="-12"/>
        <w:sz w:val="28"/>
        <w:szCs w:val="28"/>
      </w:rPr>
      <w:t>5</w:t>
    </w:r>
    <w:r>
      <w:rPr>
        <w:spacing w:val="42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-12"/>
        <w:sz w:val="28"/>
        <w:szCs w:val="28"/>
      </w:rPr>
      <w:t xml:space="preserve">   </w:t>
    </w:r>
    <w:r>
      <w:rPr>
        <w:spacing w:val="-12"/>
        <w:sz w:val="28"/>
        <w:szCs w:val="2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29"/>
      <w:rPr>
        <w:sz w:val="28"/>
        <w:szCs w:val="28"/>
      </w:rPr>
    </w:pPr>
    <w:r>
      <w:rPr>
        <w:spacing w:val="-16"/>
        <w:sz w:val="28"/>
        <w:szCs w:val="28"/>
      </w:rPr>
      <w:t>第</w:t>
    </w:r>
    <w:r>
      <w:rPr>
        <w:spacing w:val="15"/>
        <w:sz w:val="28"/>
        <w:szCs w:val="28"/>
      </w:rPr>
      <w:t xml:space="preserve">  </w:t>
    </w:r>
    <w:r>
      <w:rPr>
        <w:spacing w:val="-16"/>
        <w:sz w:val="28"/>
        <w:szCs w:val="28"/>
      </w:rPr>
      <w:t>2</w:t>
    </w:r>
    <w:r>
      <w:rPr>
        <w:spacing w:val="46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16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6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4"/>
        <w:sz w:val="28"/>
        <w:szCs w:val="28"/>
      </w:rPr>
      <w:t xml:space="preserve">  </w:t>
    </w:r>
    <w:r>
      <w:rPr>
        <w:color w:val="B46A2A"/>
        <w:spacing w:val="-12"/>
        <w:sz w:val="28"/>
        <w:szCs w:val="28"/>
      </w:rPr>
      <w:t>1</w:t>
    </w:r>
    <w:r>
      <w:rPr>
        <w:spacing w:val="-12"/>
        <w:sz w:val="28"/>
        <w:szCs w:val="28"/>
      </w:rPr>
      <w:t>5</w:t>
    </w:r>
    <w:r>
      <w:rPr>
        <w:spacing w:val="42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-12"/>
        <w:sz w:val="28"/>
        <w:szCs w:val="28"/>
      </w:rPr>
      <w:t xml:space="preserve">   </w:t>
    </w:r>
    <w:r>
      <w:rPr>
        <w:spacing w:val="-12"/>
        <w:sz w:val="28"/>
        <w:szCs w:val="28"/>
      </w:rPr>
      <w:t>页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B46A2A"/>
        <w:spacing w:val="-14"/>
        <w:sz w:val="28"/>
        <w:szCs w:val="28"/>
      </w:rPr>
      <w:t>1</w:t>
    </w:r>
    <w:r>
      <w:rPr>
        <w:spacing w:val="-14"/>
        <w:sz w:val="28"/>
        <w:szCs w:val="28"/>
      </w:rPr>
      <w:t>6</w:t>
    </w:r>
    <w:r>
      <w:rPr>
        <w:spacing w:val="46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118"/>
        <w:sz w:val="28"/>
        <w:szCs w:val="28"/>
      </w:rPr>
      <w:t xml:space="preserve"> </w:t>
    </w:r>
    <w:r>
      <w:rPr>
        <w:spacing w:val="-14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spacing w:val="-14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B46A2A"/>
        <w:spacing w:val="-14"/>
        <w:sz w:val="28"/>
        <w:szCs w:val="28"/>
      </w:rPr>
      <w:t>1</w:t>
    </w:r>
    <w:r>
      <w:rPr>
        <w:spacing w:val="-14"/>
        <w:sz w:val="28"/>
        <w:szCs w:val="28"/>
      </w:rPr>
      <w:t>6</w:t>
    </w:r>
    <w:r>
      <w:rPr>
        <w:spacing w:val="46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118"/>
        <w:sz w:val="28"/>
        <w:szCs w:val="28"/>
      </w:rPr>
      <w:t xml:space="preserve"> </w:t>
    </w:r>
    <w:r>
      <w:rPr>
        <w:spacing w:val="-14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spacing w:val="-14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B46A2A"/>
        <w:spacing w:val="-12"/>
        <w:sz w:val="28"/>
        <w:szCs w:val="28"/>
      </w:rPr>
      <w:t>1</w:t>
    </w:r>
    <w:r>
      <w:rPr>
        <w:spacing w:val="-12"/>
        <w:sz w:val="28"/>
        <w:szCs w:val="28"/>
      </w:rPr>
      <w:t>7</w:t>
    </w:r>
    <w:r>
      <w:rPr>
        <w:spacing w:val="43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54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B46A2A"/>
        <w:spacing w:val="-12"/>
        <w:sz w:val="28"/>
        <w:szCs w:val="28"/>
      </w:rPr>
      <w:t>1</w:t>
    </w:r>
    <w:r>
      <w:rPr>
        <w:spacing w:val="-12"/>
        <w:sz w:val="28"/>
        <w:szCs w:val="28"/>
      </w:rPr>
      <w:t>7</w:t>
    </w:r>
    <w:r>
      <w:rPr>
        <w:spacing w:val="43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54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DD8732"/>
        <w:spacing w:val="-12"/>
        <w:sz w:val="28"/>
        <w:szCs w:val="28"/>
      </w:rPr>
      <w:t>1</w:t>
    </w:r>
    <w:r>
      <w:rPr>
        <w:spacing w:val="-12"/>
        <w:sz w:val="28"/>
        <w:szCs w:val="28"/>
      </w:rPr>
      <w:t>8</w:t>
    </w:r>
    <w:r>
      <w:rPr>
        <w:spacing w:val="45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-12"/>
        <w:sz w:val="28"/>
        <w:szCs w:val="28"/>
      </w:rPr>
      <w:t xml:space="preserve">   </w:t>
    </w:r>
    <w:r>
      <w:rPr>
        <w:spacing w:val="-12"/>
        <w:sz w:val="28"/>
        <w:szCs w:val="28"/>
      </w:rPr>
      <w:t>页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DD8732"/>
        <w:spacing w:val="-12"/>
        <w:sz w:val="28"/>
        <w:szCs w:val="28"/>
      </w:rPr>
      <w:t>1</w:t>
    </w:r>
    <w:r>
      <w:rPr>
        <w:spacing w:val="-12"/>
        <w:sz w:val="28"/>
        <w:szCs w:val="28"/>
      </w:rPr>
      <w:t>8</w:t>
    </w:r>
    <w:r>
      <w:rPr>
        <w:spacing w:val="45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-12"/>
        <w:sz w:val="28"/>
        <w:szCs w:val="28"/>
      </w:rPr>
      <w:t xml:space="preserve">   </w:t>
    </w:r>
    <w:r>
      <w:rPr>
        <w:spacing w:val="-12"/>
        <w:sz w:val="28"/>
        <w:szCs w:val="28"/>
      </w:rPr>
      <w:t>页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B46A2A"/>
        <w:spacing w:val="-12"/>
        <w:sz w:val="28"/>
        <w:szCs w:val="28"/>
      </w:rPr>
      <w:t>1</w:t>
    </w:r>
    <w:r>
      <w:rPr>
        <w:spacing w:val="-12"/>
        <w:sz w:val="28"/>
        <w:szCs w:val="28"/>
      </w:rPr>
      <w:t>9</w:t>
    </w:r>
    <w:r>
      <w:rPr>
        <w:spacing w:val="45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-12"/>
        <w:sz w:val="28"/>
        <w:szCs w:val="28"/>
      </w:rPr>
      <w:t xml:space="preserve">   </w:t>
    </w:r>
    <w:r>
      <w:rPr>
        <w:spacing w:val="-12"/>
        <w:sz w:val="28"/>
        <w:szCs w:val="28"/>
      </w:rPr>
      <w:t>页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B46A2A"/>
        <w:spacing w:val="-12"/>
        <w:sz w:val="28"/>
        <w:szCs w:val="28"/>
      </w:rPr>
      <w:t>1</w:t>
    </w:r>
    <w:r>
      <w:rPr>
        <w:spacing w:val="-12"/>
        <w:sz w:val="28"/>
        <w:szCs w:val="28"/>
      </w:rPr>
      <w:t>9</w:t>
    </w:r>
    <w:r>
      <w:rPr>
        <w:spacing w:val="45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6"/>
        <w:sz w:val="28"/>
        <w:szCs w:val="28"/>
      </w:rPr>
      <w:t xml:space="preserve">  </w:t>
    </w:r>
    <w:r>
      <w:rPr>
        <w:spacing w:val="-12"/>
        <w:sz w:val="28"/>
        <w:szCs w:val="28"/>
      </w:rPr>
      <w:t>48</w:t>
    </w:r>
    <w:r>
      <w:rPr>
        <w:spacing w:val="-12"/>
        <w:sz w:val="28"/>
        <w:szCs w:val="28"/>
      </w:rPr>
      <w:t xml:space="preserve">   </w:t>
    </w:r>
    <w:r>
      <w:rPr>
        <w:spacing w:val="-12"/>
        <w:sz w:val="28"/>
        <w:szCs w:val="28"/>
      </w:rPr>
      <w:t>页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3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26"/>
        <w:sz w:val="27"/>
        <w:szCs w:val="27"/>
      </w:rPr>
      <w:t xml:space="preserve">  </w:t>
    </w:r>
    <w:r>
      <w:rPr>
        <w:spacing w:val="-14"/>
        <w:sz w:val="27"/>
        <w:szCs w:val="27"/>
      </w:rPr>
      <w:t>20</w:t>
    </w:r>
    <w:r>
      <w:rPr>
        <w:spacing w:val="66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8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4"/>
        <w:sz w:val="27"/>
        <w:szCs w:val="27"/>
      </w:rPr>
      <w:t>48</w:t>
    </w:r>
    <w:r>
      <w:rPr>
        <w:spacing w:val="1"/>
        <w:sz w:val="27"/>
        <w:szCs w:val="27"/>
      </w:rPr>
      <w:t xml:space="preserve">   </w:t>
    </w:r>
    <w:r>
      <w:rPr>
        <w:spacing w:val="-14"/>
        <w:sz w:val="27"/>
        <w:szCs w:val="27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29"/>
      <w:rPr>
        <w:sz w:val="28"/>
        <w:szCs w:val="28"/>
      </w:rPr>
    </w:pPr>
    <w:r>
      <w:rPr>
        <w:spacing w:val="-16"/>
        <w:sz w:val="28"/>
        <w:szCs w:val="28"/>
      </w:rPr>
      <w:t>第</w:t>
    </w:r>
    <w:r>
      <w:rPr>
        <w:spacing w:val="15"/>
        <w:sz w:val="28"/>
        <w:szCs w:val="28"/>
      </w:rPr>
      <w:t xml:space="preserve">  </w:t>
    </w:r>
    <w:r>
      <w:rPr>
        <w:spacing w:val="-16"/>
        <w:sz w:val="28"/>
        <w:szCs w:val="28"/>
      </w:rPr>
      <w:t>2</w:t>
    </w:r>
    <w:r>
      <w:rPr>
        <w:spacing w:val="46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16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6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6"/>
        <w:sz w:val="28"/>
        <w:szCs w:val="28"/>
      </w:rPr>
      <w:t>页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3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26"/>
        <w:sz w:val="27"/>
        <w:szCs w:val="27"/>
      </w:rPr>
      <w:t xml:space="preserve">  </w:t>
    </w:r>
    <w:r>
      <w:rPr>
        <w:spacing w:val="-14"/>
        <w:sz w:val="27"/>
        <w:szCs w:val="27"/>
      </w:rPr>
      <w:t>20</w:t>
    </w:r>
    <w:r>
      <w:rPr>
        <w:spacing w:val="66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8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4"/>
        <w:sz w:val="27"/>
        <w:szCs w:val="27"/>
      </w:rPr>
      <w:t>48</w:t>
    </w:r>
    <w:r>
      <w:rPr>
        <w:spacing w:val="1"/>
        <w:sz w:val="27"/>
        <w:szCs w:val="27"/>
      </w:rPr>
      <w:t xml:space="preserve">   </w:t>
    </w:r>
    <w:r>
      <w:rPr>
        <w:spacing w:val="-14"/>
        <w:sz w:val="27"/>
        <w:szCs w:val="27"/>
      </w:rPr>
      <w:t>页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5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26"/>
        <w:sz w:val="27"/>
        <w:szCs w:val="27"/>
      </w:rPr>
      <w:t xml:space="preserve">  </w:t>
    </w:r>
    <w:r>
      <w:rPr>
        <w:spacing w:val="-14"/>
        <w:sz w:val="27"/>
        <w:szCs w:val="27"/>
      </w:rPr>
      <w:t>21</w:t>
    </w:r>
    <w:r>
      <w:rPr>
        <w:spacing w:val="66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8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16"/>
        <w:sz w:val="27"/>
        <w:szCs w:val="27"/>
      </w:rPr>
      <w:t xml:space="preserve">  </w:t>
    </w:r>
    <w:r>
      <w:rPr>
        <w:spacing w:val="-14"/>
        <w:sz w:val="27"/>
        <w:szCs w:val="27"/>
      </w:rPr>
      <w:t>48</w:t>
    </w:r>
    <w:r>
      <w:rPr>
        <w:spacing w:val="64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5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26"/>
        <w:sz w:val="27"/>
        <w:szCs w:val="27"/>
      </w:rPr>
      <w:t xml:space="preserve">  </w:t>
    </w:r>
    <w:r>
      <w:rPr>
        <w:spacing w:val="-14"/>
        <w:sz w:val="27"/>
        <w:szCs w:val="27"/>
      </w:rPr>
      <w:t>21</w:t>
    </w:r>
    <w:r>
      <w:rPr>
        <w:spacing w:val="66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8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16"/>
        <w:sz w:val="27"/>
        <w:szCs w:val="27"/>
      </w:rPr>
      <w:t xml:space="preserve">  </w:t>
    </w:r>
    <w:r>
      <w:rPr>
        <w:spacing w:val="-14"/>
        <w:sz w:val="27"/>
        <w:szCs w:val="27"/>
      </w:rPr>
      <w:t>48</w:t>
    </w:r>
    <w:r>
      <w:rPr>
        <w:spacing w:val="64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79"/>
      <w:rPr>
        <w:sz w:val="28"/>
        <w:szCs w:val="28"/>
      </w:rPr>
    </w:pPr>
    <w:r>
      <w:rPr>
        <w:spacing w:val="-17"/>
        <w:sz w:val="28"/>
        <w:szCs w:val="28"/>
      </w:rPr>
      <w:t>第</w:t>
    </w:r>
    <w:r>
      <w:rPr>
        <w:spacing w:val="22"/>
        <w:sz w:val="28"/>
        <w:szCs w:val="28"/>
      </w:rPr>
      <w:t xml:space="preserve">  </w:t>
    </w:r>
    <w:r>
      <w:rPr>
        <w:spacing w:val="-17"/>
        <w:sz w:val="28"/>
        <w:szCs w:val="28"/>
      </w:rPr>
      <w:t>3</w:t>
    </w:r>
    <w:r>
      <w:rPr>
        <w:spacing w:val="43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  <w:r>
      <w:rPr>
        <w:spacing w:val="137"/>
        <w:sz w:val="28"/>
        <w:szCs w:val="28"/>
      </w:rPr>
      <w:t xml:space="preserve"> </w:t>
    </w:r>
    <w:r>
      <w:rPr>
        <w:spacing w:val="-17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7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79"/>
      <w:rPr>
        <w:sz w:val="28"/>
        <w:szCs w:val="28"/>
      </w:rPr>
    </w:pPr>
    <w:r>
      <w:rPr>
        <w:spacing w:val="-17"/>
        <w:sz w:val="28"/>
        <w:szCs w:val="28"/>
      </w:rPr>
      <w:t>第</w:t>
    </w:r>
    <w:r>
      <w:rPr>
        <w:spacing w:val="22"/>
        <w:sz w:val="28"/>
        <w:szCs w:val="28"/>
      </w:rPr>
      <w:t xml:space="preserve">  </w:t>
    </w:r>
    <w:r>
      <w:rPr>
        <w:spacing w:val="-17"/>
        <w:sz w:val="28"/>
        <w:szCs w:val="28"/>
      </w:rPr>
      <w:t>3</w:t>
    </w:r>
    <w:r>
      <w:rPr>
        <w:spacing w:val="43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  <w:r>
      <w:rPr>
        <w:spacing w:val="137"/>
        <w:sz w:val="28"/>
        <w:szCs w:val="28"/>
      </w:rPr>
      <w:t xml:space="preserve"> </w:t>
    </w:r>
    <w:r>
      <w:rPr>
        <w:spacing w:val="-17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7"/>
        <w:sz w:val="28"/>
        <w:szCs w:val="28"/>
      </w:rPr>
      <w:t>48</w:t>
    </w:r>
    <w:r>
      <w:rPr>
        <w:spacing w:val="49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89"/>
      <w:rPr>
        <w:sz w:val="27"/>
        <w:szCs w:val="27"/>
      </w:rPr>
    </w:pPr>
    <w:r>
      <w:rPr>
        <w:spacing w:val="-15"/>
        <w:sz w:val="27"/>
        <w:szCs w:val="27"/>
      </w:rPr>
      <w:t>第</w:t>
    </w:r>
    <w:r>
      <w:rPr>
        <w:spacing w:val="25"/>
        <w:sz w:val="27"/>
        <w:szCs w:val="27"/>
      </w:rPr>
      <w:t xml:space="preserve">  </w:t>
    </w:r>
    <w:r>
      <w:rPr>
        <w:spacing w:val="-15"/>
        <w:sz w:val="27"/>
        <w:szCs w:val="27"/>
      </w:rPr>
      <w:t>4</w:t>
    </w:r>
    <w:r>
      <w:rPr>
        <w:spacing w:val="51"/>
        <w:sz w:val="27"/>
        <w:szCs w:val="27"/>
      </w:rPr>
      <w:t xml:space="preserve">  </w:t>
    </w:r>
    <w:r>
      <w:rPr>
        <w:spacing w:val="-15"/>
        <w:sz w:val="27"/>
        <w:szCs w:val="27"/>
      </w:rPr>
      <w:t>页</w:t>
    </w:r>
    <w:r>
      <w:rPr>
        <w:spacing w:val="13"/>
        <w:sz w:val="27"/>
        <w:szCs w:val="27"/>
      </w:rPr>
      <w:t xml:space="preserve">  </w:t>
    </w:r>
    <w:r>
      <w:rPr>
        <w:spacing w:val="-15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5"/>
        <w:sz w:val="27"/>
        <w:szCs w:val="27"/>
      </w:rPr>
      <w:t>48</w:t>
    </w:r>
    <w:r>
      <w:rPr>
        <w:spacing w:val="64"/>
        <w:sz w:val="27"/>
        <w:szCs w:val="27"/>
      </w:rPr>
      <w:t xml:space="preserve">  </w:t>
    </w:r>
    <w:r>
      <w:rPr>
        <w:spacing w:val="-15"/>
        <w:sz w:val="27"/>
        <w:szCs w:val="27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89"/>
      <w:rPr>
        <w:sz w:val="27"/>
        <w:szCs w:val="27"/>
      </w:rPr>
    </w:pPr>
    <w:r>
      <w:rPr>
        <w:spacing w:val="-15"/>
        <w:sz w:val="27"/>
        <w:szCs w:val="27"/>
      </w:rPr>
      <w:t>第</w:t>
    </w:r>
    <w:r>
      <w:rPr>
        <w:spacing w:val="25"/>
        <w:sz w:val="27"/>
        <w:szCs w:val="27"/>
      </w:rPr>
      <w:t xml:space="preserve">  </w:t>
    </w:r>
    <w:r>
      <w:rPr>
        <w:spacing w:val="-15"/>
        <w:sz w:val="27"/>
        <w:szCs w:val="27"/>
      </w:rPr>
      <w:t>4</w:t>
    </w:r>
    <w:r>
      <w:rPr>
        <w:spacing w:val="51"/>
        <w:sz w:val="27"/>
        <w:szCs w:val="27"/>
      </w:rPr>
      <w:t xml:space="preserve">  </w:t>
    </w:r>
    <w:r>
      <w:rPr>
        <w:spacing w:val="-15"/>
        <w:sz w:val="27"/>
        <w:szCs w:val="27"/>
      </w:rPr>
      <w:t>页</w:t>
    </w:r>
    <w:r>
      <w:rPr>
        <w:spacing w:val="13"/>
        <w:sz w:val="27"/>
        <w:szCs w:val="27"/>
      </w:rPr>
      <w:t xml:space="preserve">  </w:t>
    </w:r>
    <w:r>
      <w:rPr>
        <w:spacing w:val="-15"/>
        <w:sz w:val="27"/>
        <w:szCs w:val="27"/>
      </w:rPr>
      <w:t>共</w:t>
    </w:r>
    <w:r>
      <w:rPr>
        <w:spacing w:val="11"/>
        <w:sz w:val="27"/>
        <w:szCs w:val="27"/>
      </w:rPr>
      <w:t xml:space="preserve">  </w:t>
    </w:r>
    <w:r>
      <w:rPr>
        <w:spacing w:val="-15"/>
        <w:sz w:val="27"/>
        <w:szCs w:val="27"/>
      </w:rPr>
      <w:t>48</w:t>
    </w:r>
    <w:r>
      <w:rPr>
        <w:spacing w:val="64"/>
        <w:sz w:val="27"/>
        <w:szCs w:val="27"/>
      </w:rPr>
      <w:t xml:space="preserve">  </w:t>
    </w:r>
    <w:r>
      <w:rPr>
        <w:spacing w:val="-15"/>
        <w:sz w:val="27"/>
        <w:szCs w:val="27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5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40"/>
        <w:sz w:val="28"/>
        <w:szCs w:val="28"/>
      </w:rPr>
      <w:t xml:space="preserve">  </w:t>
    </w:r>
    <w:r>
      <w:rPr>
        <w:spacing w:val="-14"/>
        <w:sz w:val="28"/>
        <w:szCs w:val="28"/>
      </w:rPr>
      <w:t>5</w:t>
    </w:r>
    <w:r>
      <w:rPr>
        <w:spacing w:val="37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-14"/>
        <w:sz w:val="28"/>
        <w:szCs w:val="28"/>
      </w:rPr>
      <w:t xml:space="preserve">  </w:t>
    </w:r>
    <w:r>
      <w:rPr>
        <w:spacing w:val="-14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spacing w:val="-14"/>
        <w:sz w:val="28"/>
        <w:szCs w:val="28"/>
      </w:rPr>
      <w:t>48</w:t>
    </w:r>
    <w:r>
      <w:rPr>
        <w:spacing w:val="-14"/>
        <w:sz w:val="28"/>
        <w:szCs w:val="28"/>
      </w:rPr>
      <w:t xml:space="preserve">   </w:t>
    </w:r>
    <w:r>
      <w:rPr>
        <w:spacing w:val="-14"/>
        <w:sz w:val="28"/>
        <w:szCs w:val="2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45"/>
      <w:szCs w:val="4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footer" Target="footer14.xml" /><Relationship Id="rId19" Type="http://schemas.openxmlformats.org/officeDocument/2006/relationships/footer" Target="footer15.xml" /><Relationship Id="rId2" Type="http://schemas.openxmlformats.org/officeDocument/2006/relationships/webSettings" Target="webSettings.xml" /><Relationship Id="rId20" Type="http://schemas.openxmlformats.org/officeDocument/2006/relationships/footer" Target="footer16.xml" /><Relationship Id="rId21" Type="http://schemas.openxmlformats.org/officeDocument/2006/relationships/footer" Target="footer17.xml" /><Relationship Id="rId22" Type="http://schemas.openxmlformats.org/officeDocument/2006/relationships/footer" Target="footer18.xml" /><Relationship Id="rId23" Type="http://schemas.openxmlformats.org/officeDocument/2006/relationships/footer" Target="footer19.xml" /><Relationship Id="rId24" Type="http://schemas.openxmlformats.org/officeDocument/2006/relationships/footer" Target="footer20.xml" /><Relationship Id="rId25" Type="http://schemas.openxmlformats.org/officeDocument/2006/relationships/footer" Target="footer21.xml" /><Relationship Id="rId26" Type="http://schemas.openxmlformats.org/officeDocument/2006/relationships/footer" Target="footer22.xml" /><Relationship Id="rId27" Type="http://schemas.openxmlformats.org/officeDocument/2006/relationships/footer" Target="footer23.xml" /><Relationship Id="rId28" Type="http://schemas.openxmlformats.org/officeDocument/2006/relationships/footer" Target="footer24.xml" /><Relationship Id="rId29" Type="http://schemas.openxmlformats.org/officeDocument/2006/relationships/footer" Target="footer25.xml" /><Relationship Id="rId3" Type="http://schemas.openxmlformats.org/officeDocument/2006/relationships/fontTable" Target="fontTable.xml" /><Relationship Id="rId30" Type="http://schemas.openxmlformats.org/officeDocument/2006/relationships/footer" Target="footer26.xml" /><Relationship Id="rId31" Type="http://schemas.openxmlformats.org/officeDocument/2006/relationships/footer" Target="footer27.xml" /><Relationship Id="rId32" Type="http://schemas.openxmlformats.org/officeDocument/2006/relationships/footer" Target="footer28.xml" /><Relationship Id="rId33" Type="http://schemas.openxmlformats.org/officeDocument/2006/relationships/hyperlink" Target="5.9.1.1" TargetMode="External" /><Relationship Id="rId34" Type="http://schemas.openxmlformats.org/officeDocument/2006/relationships/footer" Target="footer29.xml" /><Relationship Id="rId35" Type="http://schemas.openxmlformats.org/officeDocument/2006/relationships/hyperlink" Target="5.9.1.2" TargetMode="External" /><Relationship Id="rId36" Type="http://schemas.openxmlformats.org/officeDocument/2006/relationships/footer" Target="footer30.xml" /><Relationship Id="rId37" Type="http://schemas.openxmlformats.org/officeDocument/2006/relationships/hyperlink" Target="5.9.1.3" TargetMode="External" /><Relationship Id="rId38" Type="http://schemas.openxmlformats.org/officeDocument/2006/relationships/hyperlink" Target="5.9.2.1" TargetMode="External" /><Relationship Id="rId39" Type="http://schemas.openxmlformats.org/officeDocument/2006/relationships/hyperlink" Target="5.9.2.2" TargetMode="External" /><Relationship Id="rId4" Type="http://schemas.openxmlformats.org/officeDocument/2006/relationships/image" Target="media/image1.png" /><Relationship Id="rId40" Type="http://schemas.openxmlformats.org/officeDocument/2006/relationships/hyperlink" Target="5.9.2.3" TargetMode="External" /><Relationship Id="rId41" Type="http://schemas.openxmlformats.org/officeDocument/2006/relationships/footer" Target="footer31.xml" /><Relationship Id="rId42" Type="http://schemas.openxmlformats.org/officeDocument/2006/relationships/footer" Target="footer32.xml" /><Relationship Id="rId43" Type="http://schemas.openxmlformats.org/officeDocument/2006/relationships/footer" Target="footer33.xml" /><Relationship Id="rId44" Type="http://schemas.openxmlformats.org/officeDocument/2006/relationships/footer" Target="footer34.xml" /><Relationship Id="rId45" Type="http://schemas.openxmlformats.org/officeDocument/2006/relationships/footer" Target="footer35.xml" /><Relationship Id="rId46" Type="http://schemas.openxmlformats.org/officeDocument/2006/relationships/footer" Target="footer36.xml" /><Relationship Id="rId47" Type="http://schemas.openxmlformats.org/officeDocument/2006/relationships/footer" Target="footer37.xml" /><Relationship Id="rId48" Type="http://schemas.openxmlformats.org/officeDocument/2006/relationships/footer" Target="footer38.xml" /><Relationship Id="rId49" Type="http://schemas.openxmlformats.org/officeDocument/2006/relationships/footer" Target="footer39.xml" /><Relationship Id="rId5" Type="http://schemas.openxmlformats.org/officeDocument/2006/relationships/footer" Target="footer1.xml" /><Relationship Id="rId50" Type="http://schemas.openxmlformats.org/officeDocument/2006/relationships/footer" Target="footer40.xml" /><Relationship Id="rId51" Type="http://schemas.openxmlformats.org/officeDocument/2006/relationships/footer" Target="footer41.xml" /><Relationship Id="rId52" Type="http://schemas.openxmlformats.org/officeDocument/2006/relationships/hyperlink" Target="https://d.book118.com/738063065051006041" TargetMode="External" /><Relationship Id="rId53" Type="http://schemas.openxmlformats.org/officeDocument/2006/relationships/footer" Target="footer42.xml" /><Relationship Id="rId54" Type="http://schemas.openxmlformats.org/officeDocument/2006/relationships/theme" Target="theme/theme1.xml" /><Relationship Id="rId55" Type="http://schemas.openxmlformats.org/officeDocument/2006/relationships/styles" Target="styles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2024-02-29T21:09:38Z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2024-02-29T21:09:41Z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65e08208c6b7b8001f7edaf6wl</vt:lpwstr>
  </property>
</Properties>
</file>