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蓄电池隔板项目计划设计方案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8" w:history="1">
        <w:r>
          <w:rPr>
            <w:rFonts w:ascii="仿宋" w:eastAsia="仿宋" w:hAnsi="仿宋" w:cs="仿宋" w:hint="eastAsia"/>
            <w:lang w:eastAsia="zh-CN"/>
          </w:rPr>
          <w:t>序言</w:t>
        </w:r>
        <w:r>
          <w:tab/>
        </w:r>
        <w:r>
          <w:fldChar w:fldCharType="begin"/>
        </w:r>
        <w:r>
          <w:instrText xml:space="preserve"> PAGEREF _Toc25308 \h </w:instrText>
        </w:r>
        <w:r>
          <w:fldChar w:fldCharType="separate"/>
        </w:r>
        <w:r>
          <w:t>3</w:t>
        </w:r>
        <w:r>
          <w:fldChar w:fldCharType="end"/>
        </w:r>
      </w:hyperlink>
    </w:p>
    <w:p>
      <w:pPr>
        <w:pStyle w:val="TOC1"/>
        <w:tabs>
          <w:tab w:val="right" w:leader="dot" w:pos="8306"/>
        </w:tabs>
      </w:pPr>
      <w:hyperlink w:anchor="_Toc16403" w:history="1">
        <w:r>
          <w:rPr>
            <w:rFonts w:ascii="仿宋" w:eastAsia="仿宋" w:hAnsi="仿宋" w:cs="仿宋" w:hint="eastAsia"/>
            <w:lang w:eastAsia="zh-CN"/>
          </w:rPr>
          <w:t>一、蓄电池隔板项目建设背景及必要性分析</w:t>
        </w:r>
        <w:r>
          <w:tab/>
        </w:r>
        <w:r>
          <w:fldChar w:fldCharType="begin"/>
        </w:r>
        <w:r>
          <w:instrText xml:space="preserve"> PAGEREF _Toc16403 \h </w:instrText>
        </w:r>
        <w:r>
          <w:fldChar w:fldCharType="separate"/>
        </w:r>
        <w:r>
          <w:t>3</w:t>
        </w:r>
        <w:r>
          <w:fldChar w:fldCharType="end"/>
        </w:r>
      </w:hyperlink>
    </w:p>
    <w:p>
      <w:pPr>
        <w:pStyle w:val="TOC2"/>
        <w:tabs>
          <w:tab w:val="right" w:leader="dot" w:pos="8306"/>
        </w:tabs>
      </w:pPr>
      <w:hyperlink w:anchor="_Toc108" w:history="1">
        <w:r>
          <w:rPr>
            <w:rFonts w:ascii="仿宋" w:eastAsia="仿宋" w:hAnsi="仿宋" w:cs="仿宋" w:hint="eastAsia"/>
            <w:lang w:eastAsia="zh-CN"/>
          </w:rPr>
          <w:t>(一)、蓄电池隔板项目背景分析</w:t>
        </w:r>
        <w:r>
          <w:tab/>
        </w:r>
        <w:r>
          <w:fldChar w:fldCharType="begin"/>
        </w:r>
        <w:r>
          <w:instrText xml:space="preserve"> PAGEREF _Toc108 \h </w:instrText>
        </w:r>
        <w:r>
          <w:fldChar w:fldCharType="separate"/>
        </w:r>
        <w:r>
          <w:t>3</w:t>
        </w:r>
        <w:r>
          <w:fldChar w:fldCharType="end"/>
        </w:r>
      </w:hyperlink>
    </w:p>
    <w:p>
      <w:pPr>
        <w:pStyle w:val="TOC2"/>
        <w:tabs>
          <w:tab w:val="right" w:leader="dot" w:pos="8306"/>
        </w:tabs>
      </w:pPr>
      <w:hyperlink w:anchor="_Toc29526" w:history="1">
        <w:r>
          <w:rPr>
            <w:rFonts w:ascii="仿宋" w:eastAsia="仿宋" w:hAnsi="仿宋" w:cs="仿宋" w:hint="eastAsia"/>
            <w:lang w:eastAsia="zh-CN"/>
          </w:rPr>
          <w:t>(二)、蓄电池隔板项目建设必要性分析</w:t>
        </w:r>
        <w:r>
          <w:tab/>
        </w:r>
        <w:r>
          <w:fldChar w:fldCharType="begin"/>
        </w:r>
        <w:r>
          <w:instrText xml:space="preserve"> PAGEREF _Toc29526 \h </w:instrText>
        </w:r>
        <w:r>
          <w:fldChar w:fldCharType="separate"/>
        </w:r>
        <w:r>
          <w:t>5</w:t>
        </w:r>
        <w:r>
          <w:fldChar w:fldCharType="end"/>
        </w:r>
      </w:hyperlink>
    </w:p>
    <w:p>
      <w:pPr>
        <w:pStyle w:val="TOC1"/>
        <w:tabs>
          <w:tab w:val="right" w:leader="dot" w:pos="8306"/>
        </w:tabs>
      </w:pPr>
      <w:hyperlink w:anchor="_Toc2792" w:history="1">
        <w:r>
          <w:rPr>
            <w:rFonts w:ascii="仿宋" w:eastAsia="仿宋" w:hAnsi="仿宋" w:cs="仿宋" w:hint="eastAsia"/>
            <w:lang w:eastAsia="zh-CN"/>
          </w:rPr>
          <w:t>二、蓄电池隔板项目土建工程</w:t>
        </w:r>
        <w:r>
          <w:tab/>
        </w:r>
        <w:r>
          <w:fldChar w:fldCharType="begin"/>
        </w:r>
        <w:r>
          <w:instrText xml:space="preserve"> PAGEREF _Toc2792 \h </w:instrText>
        </w:r>
        <w:r>
          <w:fldChar w:fldCharType="separate"/>
        </w:r>
        <w:r>
          <w:t>6</w:t>
        </w:r>
        <w:r>
          <w:fldChar w:fldCharType="end"/>
        </w:r>
      </w:hyperlink>
    </w:p>
    <w:p>
      <w:pPr>
        <w:pStyle w:val="TOC2"/>
        <w:tabs>
          <w:tab w:val="right" w:leader="dot" w:pos="8306"/>
        </w:tabs>
      </w:pPr>
      <w:hyperlink w:anchor="_Toc3763" w:history="1">
        <w:r>
          <w:rPr>
            <w:rFonts w:ascii="仿宋" w:eastAsia="仿宋" w:hAnsi="仿宋" w:cs="仿宋" w:hint="eastAsia"/>
            <w:lang w:eastAsia="zh-CN"/>
          </w:rPr>
          <w:t>(一)、建筑工程设计原则</w:t>
        </w:r>
        <w:r>
          <w:tab/>
        </w:r>
        <w:r>
          <w:fldChar w:fldCharType="begin"/>
        </w:r>
        <w:r>
          <w:instrText xml:space="preserve"> PAGEREF _Toc3763 \h </w:instrText>
        </w:r>
        <w:r>
          <w:fldChar w:fldCharType="separate"/>
        </w:r>
        <w:r>
          <w:t>6</w:t>
        </w:r>
        <w:r>
          <w:fldChar w:fldCharType="end"/>
        </w:r>
      </w:hyperlink>
    </w:p>
    <w:p>
      <w:pPr>
        <w:pStyle w:val="TOC2"/>
        <w:tabs>
          <w:tab w:val="right" w:leader="dot" w:pos="8306"/>
        </w:tabs>
      </w:pPr>
      <w:hyperlink w:anchor="_Toc4482" w:history="1">
        <w:r>
          <w:rPr>
            <w:rFonts w:ascii="仿宋" w:eastAsia="仿宋" w:hAnsi="仿宋" w:cs="仿宋" w:hint="eastAsia"/>
            <w:lang w:eastAsia="zh-CN"/>
          </w:rPr>
          <w:t>(二)、土建工程设计年限及安全等级</w:t>
        </w:r>
        <w:r>
          <w:tab/>
        </w:r>
        <w:r>
          <w:fldChar w:fldCharType="begin"/>
        </w:r>
        <w:r>
          <w:instrText xml:space="preserve"> PAGEREF _Toc4482 \h </w:instrText>
        </w:r>
        <w:r>
          <w:fldChar w:fldCharType="separate"/>
        </w:r>
        <w:r>
          <w:t>7</w:t>
        </w:r>
        <w:r>
          <w:fldChar w:fldCharType="end"/>
        </w:r>
      </w:hyperlink>
    </w:p>
    <w:p>
      <w:pPr>
        <w:pStyle w:val="TOC2"/>
        <w:tabs>
          <w:tab w:val="right" w:leader="dot" w:pos="8306"/>
        </w:tabs>
      </w:pPr>
      <w:hyperlink w:anchor="_Toc21875" w:history="1">
        <w:r>
          <w:rPr>
            <w:rFonts w:ascii="仿宋" w:eastAsia="仿宋" w:hAnsi="仿宋" w:cs="仿宋" w:hint="eastAsia"/>
            <w:lang w:eastAsia="zh-CN"/>
          </w:rPr>
          <w:t>(三)、建筑工程设计总体要求</w:t>
        </w:r>
        <w:r>
          <w:tab/>
        </w:r>
        <w:r>
          <w:fldChar w:fldCharType="begin"/>
        </w:r>
        <w:r>
          <w:instrText xml:space="preserve"> PAGEREF _Toc21875 \h </w:instrText>
        </w:r>
        <w:r>
          <w:fldChar w:fldCharType="separate"/>
        </w:r>
        <w:r>
          <w:t>8</w:t>
        </w:r>
        <w:r>
          <w:fldChar w:fldCharType="end"/>
        </w:r>
      </w:hyperlink>
    </w:p>
    <w:p>
      <w:pPr>
        <w:pStyle w:val="TOC2"/>
        <w:tabs>
          <w:tab w:val="right" w:leader="dot" w:pos="8306"/>
        </w:tabs>
      </w:pPr>
      <w:hyperlink w:anchor="_Toc32695" w:history="1">
        <w:r>
          <w:rPr>
            <w:rFonts w:ascii="仿宋" w:eastAsia="仿宋" w:hAnsi="仿宋" w:cs="仿宋" w:hint="eastAsia"/>
            <w:lang w:eastAsia="zh-CN"/>
          </w:rPr>
          <w:t>(四)、土建工程建设指标</w:t>
        </w:r>
        <w:r>
          <w:tab/>
        </w:r>
        <w:r>
          <w:fldChar w:fldCharType="begin"/>
        </w:r>
        <w:r>
          <w:instrText xml:space="preserve"> PAGEREF _Toc32695 \h </w:instrText>
        </w:r>
        <w:r>
          <w:fldChar w:fldCharType="separate"/>
        </w:r>
        <w:r>
          <w:t>9</w:t>
        </w:r>
        <w:r>
          <w:fldChar w:fldCharType="end"/>
        </w:r>
      </w:hyperlink>
    </w:p>
    <w:p>
      <w:pPr>
        <w:pStyle w:val="TOC1"/>
        <w:tabs>
          <w:tab w:val="right" w:leader="dot" w:pos="8306"/>
        </w:tabs>
      </w:pPr>
      <w:hyperlink w:anchor="_Toc19728" w:history="1">
        <w:r>
          <w:rPr>
            <w:rFonts w:ascii="仿宋" w:eastAsia="仿宋" w:hAnsi="仿宋" w:cs="仿宋" w:hint="eastAsia"/>
            <w:lang w:eastAsia="zh-CN"/>
          </w:rPr>
          <w:t>三、蓄电池隔板项目概论</w:t>
        </w:r>
        <w:r>
          <w:tab/>
        </w:r>
        <w:r>
          <w:fldChar w:fldCharType="begin"/>
        </w:r>
        <w:r>
          <w:instrText xml:space="preserve"> PAGEREF _Toc19728 \h </w:instrText>
        </w:r>
        <w:r>
          <w:fldChar w:fldCharType="separate"/>
        </w:r>
        <w:r>
          <w:t>9</w:t>
        </w:r>
        <w:r>
          <w:fldChar w:fldCharType="end"/>
        </w:r>
      </w:hyperlink>
    </w:p>
    <w:p>
      <w:pPr>
        <w:pStyle w:val="TOC2"/>
        <w:tabs>
          <w:tab w:val="right" w:leader="dot" w:pos="8306"/>
        </w:tabs>
      </w:pPr>
      <w:hyperlink w:anchor="_Toc13636" w:history="1">
        <w:r>
          <w:rPr>
            <w:rFonts w:ascii="仿宋" w:eastAsia="仿宋" w:hAnsi="仿宋" w:cs="仿宋" w:hint="eastAsia"/>
            <w:lang w:eastAsia="zh-CN"/>
          </w:rPr>
          <w:t>(一)、蓄电池隔板项目概况</w:t>
        </w:r>
        <w:r>
          <w:tab/>
        </w:r>
        <w:r>
          <w:fldChar w:fldCharType="begin"/>
        </w:r>
        <w:r>
          <w:instrText xml:space="preserve"> PAGEREF _Toc13636 \h </w:instrText>
        </w:r>
        <w:r>
          <w:fldChar w:fldCharType="separate"/>
        </w:r>
        <w:r>
          <w:t>9</w:t>
        </w:r>
        <w:r>
          <w:fldChar w:fldCharType="end"/>
        </w:r>
      </w:hyperlink>
    </w:p>
    <w:p>
      <w:pPr>
        <w:pStyle w:val="TOC2"/>
        <w:tabs>
          <w:tab w:val="right" w:leader="dot" w:pos="8306"/>
        </w:tabs>
      </w:pPr>
      <w:hyperlink w:anchor="_Toc11737" w:history="1">
        <w:r>
          <w:rPr>
            <w:rFonts w:ascii="仿宋" w:eastAsia="仿宋" w:hAnsi="仿宋" w:cs="仿宋" w:hint="eastAsia"/>
            <w:lang w:eastAsia="zh-CN"/>
          </w:rPr>
          <w:t>(二)、蓄电池隔板项目目标</w:t>
        </w:r>
        <w:r>
          <w:tab/>
        </w:r>
        <w:r>
          <w:fldChar w:fldCharType="begin"/>
        </w:r>
        <w:r>
          <w:instrText xml:space="preserve"> PAGEREF _Toc11737 \h </w:instrText>
        </w:r>
        <w:r>
          <w:fldChar w:fldCharType="separate"/>
        </w:r>
        <w:r>
          <w:t>12</w:t>
        </w:r>
        <w:r>
          <w:fldChar w:fldCharType="end"/>
        </w:r>
      </w:hyperlink>
    </w:p>
    <w:p>
      <w:pPr>
        <w:pStyle w:val="TOC2"/>
        <w:tabs>
          <w:tab w:val="right" w:leader="dot" w:pos="8306"/>
        </w:tabs>
      </w:pPr>
      <w:hyperlink w:anchor="_Toc2745" w:history="1">
        <w:r>
          <w:rPr>
            <w:rFonts w:ascii="仿宋" w:eastAsia="仿宋" w:hAnsi="仿宋" w:cs="仿宋" w:hint="eastAsia"/>
            <w:lang w:eastAsia="zh-CN"/>
          </w:rPr>
          <w:t>(三)、蓄电池隔板项目提出的理由</w:t>
        </w:r>
        <w:r>
          <w:tab/>
        </w:r>
        <w:r>
          <w:fldChar w:fldCharType="begin"/>
        </w:r>
        <w:r>
          <w:instrText xml:space="preserve"> PAGEREF _Toc2745 \h </w:instrText>
        </w:r>
        <w:r>
          <w:fldChar w:fldCharType="separate"/>
        </w:r>
        <w:r>
          <w:t>12</w:t>
        </w:r>
        <w:r>
          <w:fldChar w:fldCharType="end"/>
        </w:r>
      </w:hyperlink>
    </w:p>
    <w:p>
      <w:pPr>
        <w:pStyle w:val="TOC2"/>
        <w:tabs>
          <w:tab w:val="right" w:leader="dot" w:pos="8306"/>
        </w:tabs>
      </w:pPr>
      <w:hyperlink w:anchor="_Toc20912" w:history="1">
        <w:r>
          <w:rPr>
            <w:rFonts w:ascii="仿宋" w:eastAsia="仿宋" w:hAnsi="仿宋" w:cs="仿宋" w:hint="eastAsia"/>
            <w:lang w:eastAsia="zh-CN"/>
          </w:rPr>
          <w:t>(四)、蓄电池隔板项目意义</w:t>
        </w:r>
        <w:r>
          <w:tab/>
        </w:r>
        <w:r>
          <w:fldChar w:fldCharType="begin"/>
        </w:r>
        <w:r>
          <w:instrText xml:space="preserve"> PAGEREF _Toc20912 \h </w:instrText>
        </w:r>
        <w:r>
          <w:fldChar w:fldCharType="separate"/>
        </w:r>
        <w:r>
          <w:t>14</w:t>
        </w:r>
        <w:r>
          <w:fldChar w:fldCharType="end"/>
        </w:r>
      </w:hyperlink>
    </w:p>
    <w:p>
      <w:pPr>
        <w:pStyle w:val="TOC2"/>
        <w:tabs>
          <w:tab w:val="right" w:leader="dot" w:pos="8306"/>
        </w:tabs>
      </w:pPr>
      <w:hyperlink w:anchor="_Toc4023" w:history="1">
        <w:r>
          <w:rPr>
            <w:rFonts w:ascii="仿宋" w:eastAsia="仿宋" w:hAnsi="仿宋" w:cs="仿宋" w:hint="eastAsia"/>
            <w:lang w:eastAsia="zh-CN"/>
          </w:rPr>
          <w:t>(五)、蓄电池隔板项目背景</w:t>
        </w:r>
        <w:r>
          <w:tab/>
        </w:r>
        <w:r>
          <w:fldChar w:fldCharType="begin"/>
        </w:r>
        <w:r>
          <w:instrText xml:space="preserve"> PAGEREF _Toc4023 \h </w:instrText>
        </w:r>
        <w:r>
          <w:fldChar w:fldCharType="separate"/>
        </w:r>
        <w:r>
          <w:t>15</w:t>
        </w:r>
        <w:r>
          <w:fldChar w:fldCharType="end"/>
        </w:r>
      </w:hyperlink>
    </w:p>
    <w:p>
      <w:pPr>
        <w:pStyle w:val="TOC1"/>
        <w:tabs>
          <w:tab w:val="right" w:leader="dot" w:pos="8306"/>
        </w:tabs>
      </w:pPr>
      <w:hyperlink w:anchor="_Toc22993" w:history="1">
        <w:r>
          <w:rPr>
            <w:rFonts w:ascii="仿宋" w:eastAsia="仿宋" w:hAnsi="仿宋" w:cs="仿宋" w:hint="eastAsia"/>
            <w:lang w:eastAsia="zh-CN"/>
          </w:rPr>
          <w:t>四、市场分析、调研</w:t>
        </w:r>
        <w:r>
          <w:tab/>
        </w:r>
        <w:r>
          <w:fldChar w:fldCharType="begin"/>
        </w:r>
        <w:r>
          <w:instrText xml:space="preserve"> PAGEREF _Toc22993 \h </w:instrText>
        </w:r>
        <w:r>
          <w:fldChar w:fldCharType="separate"/>
        </w:r>
        <w:r>
          <w:t>16</w:t>
        </w:r>
        <w:r>
          <w:fldChar w:fldCharType="end"/>
        </w:r>
      </w:hyperlink>
    </w:p>
    <w:p>
      <w:pPr>
        <w:pStyle w:val="TOC2"/>
        <w:tabs>
          <w:tab w:val="right" w:leader="dot" w:pos="8306"/>
        </w:tabs>
      </w:pPr>
      <w:hyperlink w:anchor="_Toc30752" w:history="1">
        <w:r>
          <w:rPr>
            <w:rFonts w:ascii="仿宋" w:eastAsia="仿宋" w:hAnsi="仿宋" w:cs="仿宋" w:hint="eastAsia"/>
            <w:lang w:eastAsia="zh-CN"/>
          </w:rPr>
          <w:t>(一)、蓄电池隔板行业分析</w:t>
        </w:r>
        <w:r>
          <w:tab/>
        </w:r>
        <w:r>
          <w:fldChar w:fldCharType="begin"/>
        </w:r>
        <w:r>
          <w:instrText xml:space="preserve"> PAGEREF _Toc30752 \h </w:instrText>
        </w:r>
        <w:r>
          <w:fldChar w:fldCharType="separate"/>
        </w:r>
        <w:r>
          <w:t>16</w:t>
        </w:r>
        <w:r>
          <w:fldChar w:fldCharType="end"/>
        </w:r>
      </w:hyperlink>
    </w:p>
    <w:p>
      <w:pPr>
        <w:pStyle w:val="TOC2"/>
        <w:tabs>
          <w:tab w:val="right" w:leader="dot" w:pos="8306"/>
        </w:tabs>
      </w:pPr>
      <w:hyperlink w:anchor="_Toc19401" w:history="1">
        <w:r>
          <w:rPr>
            <w:rFonts w:ascii="仿宋" w:eastAsia="仿宋" w:hAnsi="仿宋" w:cs="仿宋" w:hint="eastAsia"/>
            <w:lang w:eastAsia="zh-CN"/>
          </w:rPr>
          <w:t>(二)、蓄电池隔板市场分析预测</w:t>
        </w:r>
        <w:r>
          <w:tab/>
        </w:r>
        <w:r>
          <w:fldChar w:fldCharType="begin"/>
        </w:r>
        <w:r>
          <w:instrText xml:space="preserve"> PAGEREF _Toc19401 \h </w:instrText>
        </w:r>
        <w:r>
          <w:fldChar w:fldCharType="separate"/>
        </w:r>
        <w:r>
          <w:t>17</w:t>
        </w:r>
        <w:r>
          <w:fldChar w:fldCharType="end"/>
        </w:r>
      </w:hyperlink>
    </w:p>
    <w:p>
      <w:pPr>
        <w:pStyle w:val="TOC1"/>
        <w:tabs>
          <w:tab w:val="right" w:leader="dot" w:pos="8306"/>
        </w:tabs>
      </w:pPr>
      <w:hyperlink w:anchor="_Toc6081" w:history="1">
        <w:r>
          <w:rPr>
            <w:rFonts w:ascii="仿宋" w:eastAsia="仿宋" w:hAnsi="仿宋" w:cs="仿宋" w:hint="eastAsia"/>
            <w:lang w:eastAsia="zh-CN"/>
          </w:rPr>
          <w:t>五、蓄电池隔板项目危机管理</w:t>
        </w:r>
        <w:r>
          <w:tab/>
        </w:r>
        <w:r>
          <w:fldChar w:fldCharType="begin"/>
        </w:r>
        <w:r>
          <w:instrText xml:space="preserve"> PAGEREF _Toc6081 \h </w:instrText>
        </w:r>
        <w:r>
          <w:fldChar w:fldCharType="separate"/>
        </w:r>
        <w:r>
          <w:t>17</w:t>
        </w:r>
        <w:r>
          <w:fldChar w:fldCharType="end"/>
        </w:r>
      </w:hyperlink>
    </w:p>
    <w:p>
      <w:pPr>
        <w:pStyle w:val="TOC2"/>
        <w:tabs>
          <w:tab w:val="right" w:leader="dot" w:pos="8306"/>
        </w:tabs>
      </w:pPr>
      <w:hyperlink w:anchor="_Toc9972" w:history="1">
        <w:r>
          <w:rPr>
            <w:rFonts w:ascii="仿宋" w:eastAsia="仿宋" w:hAnsi="仿宋" w:cs="仿宋" w:hint="eastAsia"/>
            <w:lang w:eastAsia="zh-CN"/>
          </w:rPr>
          <w:t>(一)、危机预警与识别</w:t>
        </w:r>
        <w:r>
          <w:tab/>
        </w:r>
        <w:r>
          <w:fldChar w:fldCharType="begin"/>
        </w:r>
        <w:r>
          <w:instrText xml:space="preserve"> PAGEREF _Toc9972 \h </w:instrText>
        </w:r>
        <w:r>
          <w:fldChar w:fldCharType="separate"/>
        </w:r>
        <w:r>
          <w:t>17</w:t>
        </w:r>
        <w:r>
          <w:fldChar w:fldCharType="end"/>
        </w:r>
      </w:hyperlink>
    </w:p>
    <w:p>
      <w:pPr>
        <w:pStyle w:val="TOC2"/>
        <w:tabs>
          <w:tab w:val="right" w:leader="dot" w:pos="8306"/>
        </w:tabs>
      </w:pPr>
      <w:hyperlink w:anchor="_Toc2103" w:history="1">
        <w:r>
          <w:rPr>
            <w:rFonts w:ascii="仿宋" w:eastAsia="仿宋" w:hAnsi="仿宋" w:cs="仿宋" w:hint="eastAsia"/>
            <w:lang w:eastAsia="zh-CN"/>
          </w:rPr>
          <w:t>(二)、危机应对与恢复</w:t>
        </w:r>
        <w:r>
          <w:tab/>
        </w:r>
        <w:r>
          <w:fldChar w:fldCharType="begin"/>
        </w:r>
        <w:r>
          <w:instrText xml:space="preserve"> PAGEREF _Toc2103 \h </w:instrText>
        </w:r>
        <w:r>
          <w:fldChar w:fldCharType="separate"/>
        </w:r>
        <w:r>
          <w:t>18</w:t>
        </w:r>
        <w:r>
          <w:fldChar w:fldCharType="end"/>
        </w:r>
      </w:hyperlink>
    </w:p>
    <w:p>
      <w:pPr>
        <w:pStyle w:val="TOC1"/>
        <w:tabs>
          <w:tab w:val="right" w:leader="dot" w:pos="8306"/>
        </w:tabs>
      </w:pPr>
      <w:hyperlink w:anchor="_Toc16202" w:history="1">
        <w:r>
          <w:rPr>
            <w:rFonts w:ascii="仿宋" w:eastAsia="仿宋" w:hAnsi="仿宋" w:cs="仿宋" w:hint="eastAsia"/>
            <w:lang w:eastAsia="zh-CN"/>
          </w:rPr>
          <w:t>六、蓄电池隔板项目绩效评估</w:t>
        </w:r>
        <w:r>
          <w:tab/>
        </w:r>
        <w:r>
          <w:fldChar w:fldCharType="begin"/>
        </w:r>
        <w:r>
          <w:instrText xml:space="preserve"> PAGEREF _Toc16202 \h </w:instrText>
        </w:r>
        <w:r>
          <w:fldChar w:fldCharType="separate"/>
        </w:r>
        <w:r>
          <w:t>20</w:t>
        </w:r>
        <w:r>
          <w:fldChar w:fldCharType="end"/>
        </w:r>
      </w:hyperlink>
    </w:p>
    <w:p>
      <w:pPr>
        <w:pStyle w:val="TOC2"/>
        <w:tabs>
          <w:tab w:val="right" w:leader="dot" w:pos="8306"/>
        </w:tabs>
      </w:pPr>
      <w:hyperlink w:anchor="_Toc13094" w:history="1">
        <w:r>
          <w:rPr>
            <w:rFonts w:ascii="仿宋" w:eastAsia="仿宋" w:hAnsi="仿宋" w:cs="仿宋" w:hint="eastAsia"/>
            <w:lang w:eastAsia="zh-CN"/>
          </w:rPr>
          <w:t>(一)、绩效评估指标</w:t>
        </w:r>
        <w:r>
          <w:tab/>
        </w:r>
        <w:r>
          <w:fldChar w:fldCharType="begin"/>
        </w:r>
        <w:r>
          <w:instrText xml:space="preserve"> PAGEREF _Toc13094 \h </w:instrText>
        </w:r>
        <w:r>
          <w:fldChar w:fldCharType="separate"/>
        </w:r>
        <w:r>
          <w:t>20</w:t>
        </w:r>
        <w:r>
          <w:fldChar w:fldCharType="end"/>
        </w:r>
      </w:hyperlink>
    </w:p>
    <w:p>
      <w:pPr>
        <w:pStyle w:val="TOC2"/>
        <w:tabs>
          <w:tab w:val="right" w:leader="dot" w:pos="8306"/>
        </w:tabs>
      </w:pPr>
      <w:hyperlink w:anchor="_Toc20296" w:history="1">
        <w:r>
          <w:rPr>
            <w:rFonts w:ascii="仿宋" w:eastAsia="仿宋" w:hAnsi="仿宋" w:cs="仿宋" w:hint="eastAsia"/>
            <w:lang w:eastAsia="zh-CN"/>
          </w:rPr>
          <w:t>(二)、绩效评估方法</w:t>
        </w:r>
        <w:r>
          <w:tab/>
        </w:r>
        <w:r>
          <w:fldChar w:fldCharType="begin"/>
        </w:r>
        <w:r>
          <w:instrText xml:space="preserve"> PAGEREF _Toc20296 \h </w:instrText>
        </w:r>
        <w:r>
          <w:fldChar w:fldCharType="separate"/>
        </w:r>
        <w:r>
          <w:t>21</w:t>
        </w:r>
        <w:r>
          <w:fldChar w:fldCharType="end"/>
        </w:r>
      </w:hyperlink>
    </w:p>
    <w:p>
      <w:pPr>
        <w:pStyle w:val="TOC2"/>
        <w:tabs>
          <w:tab w:val="right" w:leader="dot" w:pos="8306"/>
        </w:tabs>
      </w:pPr>
      <w:hyperlink w:anchor="_Toc2806" w:history="1">
        <w:r>
          <w:rPr>
            <w:rFonts w:ascii="仿宋" w:eastAsia="仿宋" w:hAnsi="仿宋" w:cs="仿宋" w:hint="eastAsia"/>
            <w:lang w:eastAsia="zh-CN"/>
          </w:rPr>
          <w:t>(三)、绩效评估周期</w:t>
        </w:r>
        <w:r>
          <w:tab/>
        </w:r>
        <w:r>
          <w:fldChar w:fldCharType="begin"/>
        </w:r>
        <w:r>
          <w:instrText xml:space="preserve"> PAGEREF _Toc2806 \h </w:instrText>
        </w:r>
        <w:r>
          <w:fldChar w:fldCharType="separate"/>
        </w:r>
        <w:r>
          <w:t>22</w:t>
        </w:r>
        <w:r>
          <w:fldChar w:fldCharType="end"/>
        </w:r>
      </w:hyperlink>
    </w:p>
    <w:p>
      <w:pPr>
        <w:pStyle w:val="TOC1"/>
        <w:tabs>
          <w:tab w:val="right" w:leader="dot" w:pos="8306"/>
        </w:tabs>
      </w:pPr>
      <w:hyperlink w:anchor="_Toc543" w:history="1">
        <w:r>
          <w:rPr>
            <w:rFonts w:ascii="仿宋" w:eastAsia="仿宋" w:hAnsi="仿宋" w:cs="仿宋" w:hint="eastAsia"/>
            <w:lang w:eastAsia="zh-CN"/>
          </w:rPr>
          <w:t>七、蓄电池隔板项目创新与研发</w:t>
        </w:r>
        <w:r>
          <w:tab/>
        </w:r>
        <w:r>
          <w:fldChar w:fldCharType="begin"/>
        </w:r>
        <w:r>
          <w:instrText xml:space="preserve"> PAGEREF _Toc543 \h </w:instrText>
        </w:r>
        <w:r>
          <w:fldChar w:fldCharType="separate"/>
        </w:r>
        <w:r>
          <w:t>23</w:t>
        </w:r>
        <w:r>
          <w:fldChar w:fldCharType="end"/>
        </w:r>
      </w:hyperlink>
    </w:p>
    <w:p>
      <w:pPr>
        <w:pStyle w:val="TOC2"/>
        <w:tabs>
          <w:tab w:val="right" w:leader="dot" w:pos="8306"/>
        </w:tabs>
      </w:pPr>
      <w:hyperlink w:anchor="_Toc20150" w:history="1">
        <w:r>
          <w:rPr>
            <w:rFonts w:ascii="仿宋" w:eastAsia="仿宋" w:hAnsi="仿宋" w:cs="仿宋" w:hint="eastAsia"/>
            <w:lang w:eastAsia="zh-CN"/>
          </w:rPr>
          <w:t>(一)、创新策略与方向</w:t>
        </w:r>
        <w:r>
          <w:tab/>
        </w:r>
        <w:r>
          <w:fldChar w:fldCharType="begin"/>
        </w:r>
        <w:r>
          <w:instrText xml:space="preserve"> PAGEREF _Toc20150 \h </w:instrText>
        </w:r>
        <w:r>
          <w:fldChar w:fldCharType="separate"/>
        </w:r>
        <w:r>
          <w:t>23</w:t>
        </w:r>
        <w:r>
          <w:fldChar w:fldCharType="end"/>
        </w:r>
      </w:hyperlink>
    </w:p>
    <w:p>
      <w:pPr>
        <w:pStyle w:val="TOC2"/>
        <w:tabs>
          <w:tab w:val="right" w:leader="dot" w:pos="8306"/>
        </w:tabs>
      </w:pPr>
      <w:hyperlink w:anchor="_Toc171" w:history="1">
        <w:r>
          <w:rPr>
            <w:rFonts w:ascii="仿宋" w:eastAsia="仿宋" w:hAnsi="仿宋" w:cs="仿宋" w:hint="eastAsia"/>
            <w:lang w:eastAsia="zh-CN"/>
          </w:rPr>
          <w:t>(二)、研发规划与投入</w:t>
        </w:r>
        <w:r>
          <w:tab/>
        </w:r>
        <w:r>
          <w:fldChar w:fldCharType="begin"/>
        </w:r>
        <w:r>
          <w:instrText xml:space="preserve"> PAGEREF _Toc171 \h </w:instrText>
        </w:r>
        <w:r>
          <w:fldChar w:fldCharType="separate"/>
        </w:r>
        <w:r>
          <w:t>24</w:t>
        </w:r>
        <w:r>
          <w:fldChar w:fldCharType="end"/>
        </w:r>
      </w:hyperlink>
    </w:p>
    <w:p>
      <w:pPr>
        <w:pStyle w:val="TOC1"/>
        <w:tabs>
          <w:tab w:val="right" w:leader="dot" w:pos="8306"/>
        </w:tabs>
      </w:pPr>
      <w:hyperlink w:anchor="_Toc22995" w:history="1">
        <w:r>
          <w:rPr>
            <w:rFonts w:ascii="仿宋" w:eastAsia="仿宋" w:hAnsi="仿宋" w:cs="仿宋" w:hint="eastAsia"/>
            <w:lang w:eastAsia="zh-CN"/>
          </w:rPr>
          <w:t>八、蓄电池隔板项目社会影响</w:t>
        </w:r>
        <w:r>
          <w:tab/>
        </w:r>
        <w:r>
          <w:fldChar w:fldCharType="begin"/>
        </w:r>
        <w:r>
          <w:instrText xml:space="preserve"> PAGEREF _Toc22995 \h </w:instrText>
        </w:r>
        <w:r>
          <w:fldChar w:fldCharType="separate"/>
        </w:r>
        <w:r>
          <w:t>26</w:t>
        </w:r>
        <w:r>
          <w:fldChar w:fldCharType="end"/>
        </w:r>
      </w:hyperlink>
    </w:p>
    <w:p>
      <w:pPr>
        <w:pStyle w:val="TOC2"/>
        <w:tabs>
          <w:tab w:val="right" w:leader="dot" w:pos="8306"/>
        </w:tabs>
      </w:pPr>
      <w:hyperlink w:anchor="_Toc7857" w:history="1">
        <w:r>
          <w:rPr>
            <w:rFonts w:ascii="仿宋" w:eastAsia="仿宋" w:hAnsi="仿宋" w:cs="仿宋" w:hint="eastAsia"/>
            <w:lang w:eastAsia="zh-CN"/>
          </w:rPr>
          <w:t>(一)、社会责任与义务</w:t>
        </w:r>
        <w:r>
          <w:tab/>
        </w:r>
        <w:r>
          <w:fldChar w:fldCharType="begin"/>
        </w:r>
        <w:r>
          <w:instrText xml:space="preserve"> PAGEREF _Toc7857 \h </w:instrText>
        </w:r>
        <w:r>
          <w:fldChar w:fldCharType="separate"/>
        </w:r>
        <w:r>
          <w:t>26</w:t>
        </w:r>
        <w:r>
          <w:fldChar w:fldCharType="end"/>
        </w:r>
      </w:hyperlink>
    </w:p>
    <w:p>
      <w:pPr>
        <w:pStyle w:val="TOC2"/>
        <w:tabs>
          <w:tab w:val="right" w:leader="dot" w:pos="8306"/>
        </w:tabs>
      </w:pPr>
      <w:hyperlink w:anchor="_Toc18116" w:history="1">
        <w:r>
          <w:rPr>
            <w:rFonts w:ascii="仿宋" w:eastAsia="仿宋" w:hAnsi="仿宋" w:cs="仿宋" w:hint="eastAsia"/>
            <w:lang w:eastAsia="zh-CN"/>
          </w:rPr>
          <w:t>(二)、社会参与与沟通</w:t>
        </w:r>
        <w:r>
          <w:tab/>
        </w:r>
        <w:r>
          <w:fldChar w:fldCharType="begin"/>
        </w:r>
        <w:r>
          <w:instrText xml:space="preserve"> PAGEREF _Toc18116 \h </w:instrText>
        </w:r>
        <w:r>
          <w:fldChar w:fldCharType="separate"/>
        </w:r>
        <w:r>
          <w:t>27</w:t>
        </w:r>
        <w:r>
          <w:fldChar w:fldCharType="end"/>
        </w:r>
      </w:hyperlink>
    </w:p>
    <w:p>
      <w:pPr>
        <w:pStyle w:val="TOC1"/>
        <w:tabs>
          <w:tab w:val="right" w:leader="dot" w:pos="8306"/>
        </w:tabs>
      </w:pPr>
      <w:hyperlink w:anchor="_Toc29557" w:history="1">
        <w:r>
          <w:rPr>
            <w:rFonts w:ascii="仿宋" w:eastAsia="仿宋" w:hAnsi="仿宋" w:cs="仿宋" w:hint="eastAsia"/>
            <w:lang w:eastAsia="zh-CN"/>
          </w:rPr>
          <w:t>九、蓄电池隔板项目财务管理</w:t>
        </w:r>
        <w:r>
          <w:tab/>
        </w:r>
        <w:r>
          <w:fldChar w:fldCharType="begin"/>
        </w:r>
        <w:r>
          <w:instrText xml:space="preserve"> PAGEREF _Toc29557 \h </w:instrText>
        </w:r>
        <w:r>
          <w:fldChar w:fldCharType="separate"/>
        </w:r>
        <w:r>
          <w:t>28</w:t>
        </w:r>
        <w:r>
          <w:fldChar w:fldCharType="end"/>
        </w:r>
      </w:hyperlink>
    </w:p>
    <w:p>
      <w:pPr>
        <w:pStyle w:val="TOC2"/>
        <w:tabs>
          <w:tab w:val="right" w:leader="dot" w:pos="8306"/>
        </w:tabs>
      </w:pPr>
      <w:hyperlink w:anchor="_Toc9178" w:history="1">
        <w:r>
          <w:rPr>
            <w:rFonts w:ascii="仿宋" w:eastAsia="仿宋" w:hAnsi="仿宋" w:cs="仿宋" w:hint="eastAsia"/>
            <w:lang w:eastAsia="zh-CN"/>
          </w:rPr>
          <w:t>(一)、资金需求大</w:t>
        </w:r>
        <w:r>
          <w:tab/>
        </w:r>
        <w:r>
          <w:fldChar w:fldCharType="begin"/>
        </w:r>
        <w:r>
          <w:instrText xml:space="preserve"> PAGEREF _Toc9178 \h </w:instrText>
        </w:r>
        <w:r>
          <w:fldChar w:fldCharType="separate"/>
        </w:r>
        <w:r>
          <w:t>28</w:t>
        </w:r>
        <w:r>
          <w:fldChar w:fldCharType="end"/>
        </w:r>
      </w:hyperlink>
    </w:p>
    <w:p>
      <w:pPr>
        <w:pStyle w:val="TOC2"/>
        <w:tabs>
          <w:tab w:val="right" w:leader="dot" w:pos="8306"/>
        </w:tabs>
      </w:pPr>
      <w:hyperlink w:anchor="_Toc16301" w:history="1">
        <w:r>
          <w:rPr>
            <w:rFonts w:ascii="仿宋" w:eastAsia="仿宋" w:hAnsi="仿宋" w:cs="仿宋" w:hint="eastAsia"/>
            <w:lang w:eastAsia="zh-CN"/>
          </w:rPr>
          <w:t>(二)、研发周期长</w:t>
        </w:r>
        <w:r>
          <w:tab/>
        </w:r>
        <w:r>
          <w:fldChar w:fldCharType="begin"/>
        </w:r>
        <w:r>
          <w:instrText xml:space="preserve"> PAGEREF _Toc16301 \h </w:instrText>
        </w:r>
        <w:r>
          <w:fldChar w:fldCharType="separate"/>
        </w:r>
        <w:r>
          <w:t>29</w:t>
        </w:r>
        <w:r>
          <w:fldChar w:fldCharType="end"/>
        </w:r>
      </w:hyperlink>
    </w:p>
    <w:p>
      <w:pPr>
        <w:pStyle w:val="TOC2"/>
        <w:tabs>
          <w:tab w:val="right" w:leader="dot" w:pos="8306"/>
        </w:tabs>
      </w:pPr>
      <w:hyperlink w:anchor="_Toc13273" w:history="1">
        <w:r>
          <w:rPr>
            <w:rFonts w:ascii="仿宋" w:eastAsia="仿宋" w:hAnsi="仿宋" w:cs="仿宋" w:hint="eastAsia"/>
            <w:lang w:eastAsia="zh-CN"/>
          </w:rPr>
          <w:t>(三)、市场风险大</w:t>
        </w:r>
        <w:r>
          <w:tab/>
        </w:r>
        <w:r>
          <w:fldChar w:fldCharType="begin"/>
        </w:r>
        <w:r>
          <w:instrText xml:space="preserve"> PAGEREF _Toc13273 \h </w:instrText>
        </w:r>
        <w:r>
          <w:fldChar w:fldCharType="separate"/>
        </w:r>
        <w:r>
          <w:t>30</w:t>
        </w:r>
        <w:r>
          <w:fldChar w:fldCharType="end"/>
        </w:r>
      </w:hyperlink>
    </w:p>
    <w:p>
      <w:pPr>
        <w:pStyle w:val="TOC2"/>
        <w:tabs>
          <w:tab w:val="right" w:leader="dot" w:pos="8306"/>
        </w:tabs>
      </w:pPr>
      <w:hyperlink w:anchor="_Toc21593" w:history="1">
        <w:r>
          <w:rPr>
            <w:rFonts w:ascii="仿宋" w:eastAsia="仿宋" w:hAnsi="仿宋" w:cs="仿宋" w:hint="eastAsia"/>
            <w:lang w:eastAsia="zh-CN"/>
          </w:rPr>
          <w:t>(四)、利润率高</w:t>
        </w:r>
        <w:r>
          <w:tab/>
        </w:r>
        <w:r>
          <w:fldChar w:fldCharType="begin"/>
        </w:r>
        <w:r>
          <w:instrText xml:space="preserve"> PAGEREF _Toc21593 \h </w:instrText>
        </w:r>
        <w:r>
          <w:fldChar w:fldCharType="separate"/>
        </w:r>
        <w:r>
          <w:t>33</w:t>
        </w:r>
        <w:r>
          <w:fldChar w:fldCharType="end"/>
        </w:r>
      </w:hyperlink>
    </w:p>
    <w:p>
      <w:pPr>
        <w:pStyle w:val="TOC1"/>
        <w:tabs>
          <w:tab w:val="right" w:leader="dot" w:pos="8306"/>
        </w:tabs>
      </w:pPr>
      <w:hyperlink w:anchor="_Toc16384" w:history="1">
        <w:r>
          <w:rPr>
            <w:rFonts w:ascii="仿宋" w:eastAsia="仿宋" w:hAnsi="仿宋" w:cs="仿宋" w:hint="eastAsia"/>
            <w:lang w:eastAsia="zh-CN"/>
          </w:rPr>
          <w:t>十、蓄电池隔板项目投资规划</w:t>
        </w:r>
        <w:r>
          <w:tab/>
        </w:r>
        <w:r>
          <w:fldChar w:fldCharType="begin"/>
        </w:r>
        <w:r>
          <w:instrText xml:space="preserve"> PAGEREF _Toc16384 \h </w:instrText>
        </w:r>
        <w:r>
          <w:fldChar w:fldCharType="separate"/>
        </w:r>
        <w:r>
          <w:t>35</w:t>
        </w:r>
        <w:r>
          <w:fldChar w:fldCharType="end"/>
        </w:r>
      </w:hyperlink>
    </w:p>
    <w:p>
      <w:pPr>
        <w:pStyle w:val="TOC2"/>
        <w:tabs>
          <w:tab w:val="right" w:leader="dot" w:pos="8306"/>
        </w:tabs>
      </w:pPr>
      <w:hyperlink w:anchor="_Toc2311" w:history="1">
        <w:r>
          <w:rPr>
            <w:rFonts w:ascii="仿宋" w:eastAsia="仿宋" w:hAnsi="仿宋" w:cs="仿宋" w:hint="eastAsia"/>
            <w:lang w:eastAsia="zh-CN"/>
          </w:rPr>
          <w:t>(一)、蓄电池隔板项目总投资估算</w:t>
        </w:r>
        <w:r>
          <w:tab/>
        </w:r>
        <w:r>
          <w:fldChar w:fldCharType="begin"/>
        </w:r>
        <w:r>
          <w:instrText xml:space="preserve"> PAGEREF _Toc2311 \h </w:instrText>
        </w:r>
        <w:r>
          <w:fldChar w:fldCharType="separate"/>
        </w:r>
        <w:r>
          <w:t>35</w:t>
        </w:r>
        <w:r>
          <w:fldChar w:fldCharType="end"/>
        </w:r>
      </w:hyperlink>
    </w:p>
    <w:p>
      <w:pPr>
        <w:pStyle w:val="TOC2"/>
        <w:tabs>
          <w:tab w:val="right" w:leader="dot" w:pos="8306"/>
        </w:tabs>
      </w:pPr>
      <w:hyperlink w:anchor="_Toc28586" w:history="1">
        <w:r>
          <w:rPr>
            <w:rFonts w:ascii="仿宋" w:eastAsia="仿宋" w:hAnsi="仿宋" w:cs="仿宋" w:hint="eastAsia"/>
            <w:lang w:eastAsia="zh-CN"/>
          </w:rPr>
          <w:t>(二)、资金筹措</w:t>
        </w:r>
        <w:r>
          <w:tab/>
        </w:r>
        <w:r>
          <w:fldChar w:fldCharType="begin"/>
        </w:r>
        <w:r>
          <w:instrText xml:space="preserve"> PAGEREF _Toc28586 \h </w:instrText>
        </w:r>
        <w:r>
          <w:fldChar w:fldCharType="separate"/>
        </w:r>
        <w:r>
          <w:t>36</w:t>
        </w:r>
        <w:r>
          <w:fldChar w:fldCharType="end"/>
        </w:r>
      </w:hyperlink>
    </w:p>
    <w:p>
      <w:pPr>
        <w:pStyle w:val="TOC1"/>
        <w:tabs>
          <w:tab w:val="right" w:leader="dot" w:pos="8306"/>
        </w:tabs>
      </w:pPr>
      <w:hyperlink w:anchor="_Toc1420" w:history="1">
        <w:r>
          <w:rPr>
            <w:rFonts w:ascii="仿宋" w:eastAsia="仿宋" w:hAnsi="仿宋" w:cs="仿宋" w:hint="eastAsia"/>
            <w:lang w:eastAsia="zh-CN"/>
          </w:rPr>
          <w:t>十一、蓄电池隔板项目计划安排</w:t>
        </w:r>
        <w:r>
          <w:tab/>
        </w:r>
        <w:r>
          <w:fldChar w:fldCharType="begin"/>
        </w:r>
        <w:r>
          <w:instrText xml:space="preserve"> PAGEREF _Toc1420 \h </w:instrText>
        </w:r>
        <w:r>
          <w:fldChar w:fldCharType="separate"/>
        </w:r>
        <w:r>
          <w:t>37</w:t>
        </w:r>
        <w:r>
          <w:fldChar w:fldCharType="end"/>
        </w:r>
      </w:hyperlink>
    </w:p>
    <w:p>
      <w:pPr>
        <w:pStyle w:val="TOC2"/>
        <w:tabs>
          <w:tab w:val="right" w:leader="dot" w:pos="8306"/>
        </w:tabs>
      </w:pPr>
      <w:hyperlink w:anchor="_Toc31157" w:history="1">
        <w:r>
          <w:rPr>
            <w:rFonts w:ascii="仿宋" w:eastAsia="仿宋" w:hAnsi="仿宋" w:cs="仿宋" w:hint="eastAsia"/>
            <w:lang w:eastAsia="zh-CN"/>
          </w:rPr>
          <w:t>(一)、建设周期</w:t>
        </w:r>
        <w:r>
          <w:tab/>
        </w:r>
        <w:r>
          <w:fldChar w:fldCharType="begin"/>
        </w:r>
        <w:r>
          <w:instrText xml:space="preserve"> PAGEREF _Toc31157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4" w:history="1">
        <w:r>
          <w:rPr>
            <w:rFonts w:ascii="仿宋" w:eastAsia="仿宋" w:hAnsi="仿宋" w:cs="仿宋" w:hint="eastAsia"/>
            <w:lang w:eastAsia="zh-CN"/>
          </w:rPr>
          <w:t>(二)、建设进度</w:t>
        </w:r>
        <w:r>
          <w:tab/>
        </w:r>
        <w:r>
          <w:fldChar w:fldCharType="begin"/>
        </w:r>
        <w:r>
          <w:instrText xml:space="preserve"> PAGEREF _Toc574 \h </w:instrText>
        </w:r>
        <w:r>
          <w:fldChar w:fldCharType="separate"/>
        </w:r>
        <w:r>
          <w:t>38</w:t>
        </w:r>
        <w:r>
          <w:fldChar w:fldCharType="end"/>
        </w:r>
      </w:hyperlink>
    </w:p>
    <w:p>
      <w:pPr>
        <w:pStyle w:val="TOC2"/>
        <w:tabs>
          <w:tab w:val="right" w:leader="dot" w:pos="8306"/>
        </w:tabs>
      </w:pPr>
      <w:hyperlink w:anchor="_Toc26184" w:history="1">
        <w:r>
          <w:rPr>
            <w:rFonts w:ascii="仿宋" w:eastAsia="仿宋" w:hAnsi="仿宋" w:cs="仿宋" w:hint="eastAsia"/>
            <w:lang w:eastAsia="zh-CN"/>
          </w:rPr>
          <w:t>(三)、进度安排注意事项</w:t>
        </w:r>
        <w:r>
          <w:tab/>
        </w:r>
        <w:r>
          <w:fldChar w:fldCharType="begin"/>
        </w:r>
        <w:r>
          <w:instrText xml:space="preserve"> PAGEREF _Toc26184 \h </w:instrText>
        </w:r>
        <w:r>
          <w:fldChar w:fldCharType="separate"/>
        </w:r>
        <w:r>
          <w:t>39</w:t>
        </w:r>
        <w:r>
          <w:fldChar w:fldCharType="end"/>
        </w:r>
      </w:hyperlink>
    </w:p>
    <w:p>
      <w:pPr>
        <w:pStyle w:val="TOC2"/>
        <w:tabs>
          <w:tab w:val="right" w:leader="dot" w:pos="8306"/>
        </w:tabs>
      </w:pPr>
      <w:hyperlink w:anchor="_Toc31529" w:history="1">
        <w:r>
          <w:rPr>
            <w:rFonts w:ascii="仿宋" w:eastAsia="仿宋" w:hAnsi="仿宋" w:cs="仿宋" w:hint="eastAsia"/>
            <w:lang w:eastAsia="zh-CN"/>
          </w:rPr>
          <w:t>(四)、人力资源配置</w:t>
        </w:r>
        <w:r>
          <w:tab/>
        </w:r>
        <w:r>
          <w:fldChar w:fldCharType="begin"/>
        </w:r>
        <w:r>
          <w:instrText xml:space="preserve"> PAGEREF _Toc31529 \h </w:instrText>
        </w:r>
        <w:r>
          <w:fldChar w:fldCharType="separate"/>
        </w:r>
        <w:r>
          <w:t>40</w:t>
        </w:r>
        <w:r>
          <w:fldChar w:fldCharType="end"/>
        </w:r>
      </w:hyperlink>
    </w:p>
    <w:p>
      <w:pPr>
        <w:pStyle w:val="TOC1"/>
        <w:tabs>
          <w:tab w:val="right" w:leader="dot" w:pos="8306"/>
        </w:tabs>
      </w:pPr>
      <w:hyperlink w:anchor="_Toc3000" w:history="1">
        <w:r>
          <w:rPr>
            <w:rFonts w:ascii="仿宋" w:eastAsia="仿宋" w:hAnsi="仿宋" w:cs="仿宋" w:hint="eastAsia"/>
            <w:lang w:eastAsia="zh-CN"/>
          </w:rPr>
          <w:t>十二、蓄电池隔板项目经营效益</w:t>
        </w:r>
        <w:r>
          <w:tab/>
        </w:r>
        <w:r>
          <w:fldChar w:fldCharType="begin"/>
        </w:r>
        <w:r>
          <w:instrText xml:space="preserve"> PAGEREF _Toc3000 \h </w:instrText>
        </w:r>
        <w:r>
          <w:fldChar w:fldCharType="separate"/>
        </w:r>
        <w:r>
          <w:t>41</w:t>
        </w:r>
        <w:r>
          <w:fldChar w:fldCharType="end"/>
        </w:r>
      </w:hyperlink>
    </w:p>
    <w:p>
      <w:pPr>
        <w:pStyle w:val="TOC2"/>
        <w:tabs>
          <w:tab w:val="right" w:leader="dot" w:pos="8306"/>
        </w:tabs>
      </w:pPr>
      <w:hyperlink w:anchor="_Toc30177" w:history="1">
        <w:r>
          <w:rPr>
            <w:rFonts w:ascii="仿宋" w:eastAsia="仿宋" w:hAnsi="仿宋" w:cs="仿宋" w:hint="eastAsia"/>
            <w:lang w:eastAsia="zh-CN"/>
          </w:rPr>
          <w:t>(一)、经济评价财务测算</w:t>
        </w:r>
        <w:r>
          <w:tab/>
        </w:r>
        <w:r>
          <w:fldChar w:fldCharType="begin"/>
        </w:r>
        <w:r>
          <w:instrText xml:space="preserve"> PAGEREF _Toc30177 \h </w:instrText>
        </w:r>
        <w:r>
          <w:fldChar w:fldCharType="separate"/>
        </w:r>
        <w:r>
          <w:t>41</w:t>
        </w:r>
        <w:r>
          <w:fldChar w:fldCharType="end"/>
        </w:r>
      </w:hyperlink>
    </w:p>
    <w:p>
      <w:pPr>
        <w:pStyle w:val="TOC2"/>
        <w:tabs>
          <w:tab w:val="right" w:leader="dot" w:pos="8306"/>
        </w:tabs>
      </w:pPr>
      <w:hyperlink w:anchor="_Toc1943" w:history="1">
        <w:r>
          <w:rPr>
            <w:rFonts w:ascii="仿宋" w:eastAsia="仿宋" w:hAnsi="仿宋" w:cs="仿宋" w:hint="eastAsia"/>
            <w:lang w:eastAsia="zh-CN"/>
          </w:rPr>
          <w:t>(二)、蓄电池隔板项目盈利能力分析</w:t>
        </w:r>
        <w:r>
          <w:tab/>
        </w:r>
        <w:r>
          <w:fldChar w:fldCharType="begin"/>
        </w:r>
        <w:r>
          <w:instrText xml:space="preserve"> PAGEREF _Toc1943 \h </w:instrText>
        </w:r>
        <w:r>
          <w:fldChar w:fldCharType="separate"/>
        </w:r>
        <w:r>
          <w:t>42</w:t>
        </w:r>
        <w:r>
          <w:fldChar w:fldCharType="end"/>
        </w:r>
      </w:hyperlink>
    </w:p>
    <w:p>
      <w:pPr>
        <w:pStyle w:val="TOC1"/>
        <w:tabs>
          <w:tab w:val="right" w:leader="dot" w:pos="8306"/>
        </w:tabs>
      </w:pPr>
      <w:hyperlink w:anchor="_Toc14037" w:history="1">
        <w:r>
          <w:rPr>
            <w:rFonts w:ascii="仿宋" w:eastAsia="仿宋" w:hAnsi="仿宋" w:cs="仿宋" w:hint="eastAsia"/>
            <w:lang w:eastAsia="zh-CN"/>
          </w:rPr>
          <w:t>十三、蓄电池隔板项目实施时间节点</w:t>
        </w:r>
        <w:r>
          <w:tab/>
        </w:r>
        <w:r>
          <w:fldChar w:fldCharType="begin"/>
        </w:r>
        <w:r>
          <w:instrText xml:space="preserve"> PAGEREF _Toc14037 \h </w:instrText>
        </w:r>
        <w:r>
          <w:fldChar w:fldCharType="separate"/>
        </w:r>
        <w:r>
          <w:t>43</w:t>
        </w:r>
        <w:r>
          <w:fldChar w:fldCharType="end"/>
        </w:r>
      </w:hyperlink>
    </w:p>
    <w:p>
      <w:pPr>
        <w:pStyle w:val="TOC2"/>
        <w:tabs>
          <w:tab w:val="right" w:leader="dot" w:pos="8306"/>
        </w:tabs>
      </w:pPr>
      <w:hyperlink w:anchor="_Toc15663" w:history="1">
        <w:r>
          <w:rPr>
            <w:rFonts w:ascii="仿宋" w:eastAsia="仿宋" w:hAnsi="仿宋" w:cs="仿宋" w:hint="eastAsia"/>
            <w:lang w:eastAsia="zh-CN"/>
          </w:rPr>
          <w:t>(一)、蓄电池隔板项目启动阶段时间节点</w:t>
        </w:r>
        <w:r>
          <w:tab/>
        </w:r>
        <w:r>
          <w:fldChar w:fldCharType="begin"/>
        </w:r>
        <w:r>
          <w:instrText xml:space="preserve"> PAGEREF _Toc15663 \h </w:instrText>
        </w:r>
        <w:r>
          <w:fldChar w:fldCharType="separate"/>
        </w:r>
        <w:r>
          <w:t>43</w:t>
        </w:r>
        <w:r>
          <w:fldChar w:fldCharType="end"/>
        </w:r>
      </w:hyperlink>
    </w:p>
    <w:p>
      <w:pPr>
        <w:pStyle w:val="TOC2"/>
        <w:tabs>
          <w:tab w:val="right" w:leader="dot" w:pos="8306"/>
        </w:tabs>
      </w:pPr>
      <w:hyperlink w:anchor="_Toc27218" w:history="1">
        <w:r>
          <w:rPr>
            <w:rFonts w:ascii="仿宋" w:eastAsia="仿宋" w:hAnsi="仿宋" w:cs="仿宋" w:hint="eastAsia"/>
            <w:lang w:eastAsia="zh-CN"/>
          </w:rPr>
          <w:t>(二)、蓄电池隔板项目执行阶段时间节点</w:t>
        </w:r>
        <w:r>
          <w:tab/>
        </w:r>
        <w:r>
          <w:fldChar w:fldCharType="begin"/>
        </w:r>
        <w:r>
          <w:instrText xml:space="preserve"> PAGEREF _Toc27218 \h </w:instrText>
        </w:r>
        <w:r>
          <w:fldChar w:fldCharType="separate"/>
        </w:r>
        <w:r>
          <w:t>44</w:t>
        </w:r>
        <w:r>
          <w:fldChar w:fldCharType="end"/>
        </w:r>
      </w:hyperlink>
    </w:p>
    <w:p>
      <w:pPr>
        <w:pStyle w:val="TOC2"/>
        <w:tabs>
          <w:tab w:val="right" w:leader="dot" w:pos="8306"/>
        </w:tabs>
      </w:pPr>
      <w:hyperlink w:anchor="_Toc27905" w:history="1">
        <w:r>
          <w:rPr>
            <w:rFonts w:ascii="仿宋" w:eastAsia="仿宋" w:hAnsi="仿宋" w:cs="仿宋" w:hint="eastAsia"/>
            <w:lang w:eastAsia="zh-CN"/>
          </w:rPr>
          <w:t>(三)、蓄电池隔板项目完成阶段时间节点</w:t>
        </w:r>
        <w:r>
          <w:tab/>
        </w:r>
        <w:r>
          <w:fldChar w:fldCharType="begin"/>
        </w:r>
        <w:r>
          <w:instrText xml:space="preserve"> PAGEREF _Toc27905 \h </w:instrText>
        </w:r>
        <w:r>
          <w:fldChar w:fldCharType="separate"/>
        </w:r>
        <w:r>
          <w:t>45</w:t>
        </w:r>
        <w:r>
          <w:fldChar w:fldCharType="end"/>
        </w:r>
      </w:hyperlink>
    </w:p>
    <w:p>
      <w:pPr>
        <w:pStyle w:val="TOC1"/>
        <w:tabs>
          <w:tab w:val="right" w:leader="dot" w:pos="8306"/>
        </w:tabs>
      </w:pPr>
      <w:hyperlink w:anchor="_Toc9887" w:history="1">
        <w:r>
          <w:rPr>
            <w:rFonts w:ascii="仿宋" w:eastAsia="仿宋" w:hAnsi="仿宋" w:cs="仿宋" w:hint="eastAsia"/>
            <w:lang w:eastAsia="zh-CN"/>
          </w:rPr>
          <w:t>十四、利益相关者分析与沟通计划</w:t>
        </w:r>
        <w:r>
          <w:tab/>
        </w:r>
        <w:r>
          <w:fldChar w:fldCharType="begin"/>
        </w:r>
        <w:r>
          <w:instrText xml:space="preserve"> PAGEREF _Toc9887 \h </w:instrText>
        </w:r>
        <w:r>
          <w:fldChar w:fldCharType="separate"/>
        </w:r>
        <w:r>
          <w:t>46</w:t>
        </w:r>
        <w:r>
          <w:fldChar w:fldCharType="end"/>
        </w:r>
      </w:hyperlink>
    </w:p>
    <w:p>
      <w:pPr>
        <w:pStyle w:val="TOC2"/>
        <w:tabs>
          <w:tab w:val="right" w:leader="dot" w:pos="8306"/>
        </w:tabs>
      </w:pPr>
      <w:hyperlink w:anchor="_Toc21751" w:history="1">
        <w:r>
          <w:rPr>
            <w:rFonts w:ascii="仿宋" w:eastAsia="仿宋" w:hAnsi="仿宋" w:cs="仿宋" w:hint="eastAsia"/>
            <w:lang w:eastAsia="zh-CN"/>
          </w:rPr>
          <w:t>(一)、利益相关者分析</w:t>
        </w:r>
        <w:r>
          <w:tab/>
        </w:r>
        <w:r>
          <w:fldChar w:fldCharType="begin"/>
        </w:r>
        <w:r>
          <w:instrText xml:space="preserve"> PAGEREF _Toc21751 \h </w:instrText>
        </w:r>
        <w:r>
          <w:fldChar w:fldCharType="separate"/>
        </w:r>
        <w:r>
          <w:t>46</w:t>
        </w:r>
        <w:r>
          <w:fldChar w:fldCharType="end"/>
        </w:r>
      </w:hyperlink>
    </w:p>
    <w:p>
      <w:pPr>
        <w:pStyle w:val="TOC2"/>
        <w:tabs>
          <w:tab w:val="right" w:leader="dot" w:pos="8306"/>
        </w:tabs>
      </w:pPr>
      <w:hyperlink w:anchor="_Toc6090" w:history="1">
        <w:r>
          <w:rPr>
            <w:rFonts w:ascii="仿宋" w:eastAsia="仿宋" w:hAnsi="仿宋" w:cs="仿宋" w:hint="eastAsia"/>
            <w:lang w:eastAsia="zh-CN"/>
          </w:rPr>
          <w:t>(二)、沟通计划</w:t>
        </w:r>
        <w:r>
          <w:tab/>
        </w:r>
        <w:r>
          <w:fldChar w:fldCharType="begin"/>
        </w:r>
        <w:r>
          <w:instrText xml:space="preserve"> PAGEREF _Toc6090 \h </w:instrText>
        </w:r>
        <w:r>
          <w:fldChar w:fldCharType="separate"/>
        </w:r>
        <w:r>
          <w:t>48</w:t>
        </w:r>
        <w:r>
          <w:fldChar w:fldCharType="end"/>
        </w:r>
      </w:hyperlink>
    </w:p>
    <w:p>
      <w:pPr>
        <w:pStyle w:val="TOC1"/>
        <w:tabs>
          <w:tab w:val="right" w:leader="dot" w:pos="8306"/>
        </w:tabs>
      </w:pPr>
      <w:hyperlink w:anchor="_Toc1899" w:history="1">
        <w:r>
          <w:rPr>
            <w:rFonts w:ascii="仿宋" w:eastAsia="仿宋" w:hAnsi="仿宋" w:cs="仿宋" w:hint="eastAsia"/>
            <w:lang w:eastAsia="zh-CN"/>
          </w:rPr>
          <w:t>十五、蓄电池隔板项目实施保障措施</w:t>
        </w:r>
        <w:r>
          <w:tab/>
        </w:r>
        <w:r>
          <w:fldChar w:fldCharType="begin"/>
        </w:r>
        <w:r>
          <w:instrText xml:space="preserve"> PAGEREF _Toc1899 \h </w:instrText>
        </w:r>
        <w:r>
          <w:fldChar w:fldCharType="separate"/>
        </w:r>
        <w:r>
          <w:t>49</w:t>
        </w:r>
        <w:r>
          <w:fldChar w:fldCharType="end"/>
        </w:r>
      </w:hyperlink>
    </w:p>
    <w:p>
      <w:pPr>
        <w:pStyle w:val="TOC2"/>
        <w:tabs>
          <w:tab w:val="right" w:leader="dot" w:pos="8306"/>
        </w:tabs>
      </w:pPr>
      <w:hyperlink w:anchor="_Toc27433" w:history="1">
        <w:r>
          <w:rPr>
            <w:rFonts w:ascii="仿宋" w:eastAsia="仿宋" w:hAnsi="仿宋" w:cs="仿宋" w:hint="eastAsia"/>
            <w:lang w:eastAsia="zh-CN"/>
          </w:rPr>
          <w:t>(一)、蓄电池隔板项目实施保障机制</w:t>
        </w:r>
        <w:r>
          <w:tab/>
        </w:r>
        <w:r>
          <w:fldChar w:fldCharType="begin"/>
        </w:r>
        <w:r>
          <w:instrText xml:space="preserve"> PAGEREF _Toc27433 \h </w:instrText>
        </w:r>
        <w:r>
          <w:fldChar w:fldCharType="separate"/>
        </w:r>
        <w:r>
          <w:t>49</w:t>
        </w:r>
        <w:r>
          <w:fldChar w:fldCharType="end"/>
        </w:r>
      </w:hyperlink>
    </w:p>
    <w:p>
      <w:pPr>
        <w:pStyle w:val="TOC2"/>
        <w:tabs>
          <w:tab w:val="right" w:leader="dot" w:pos="8306"/>
        </w:tabs>
      </w:pPr>
      <w:hyperlink w:anchor="_Toc22329" w:history="1">
        <w:r>
          <w:rPr>
            <w:rFonts w:ascii="仿宋" w:eastAsia="仿宋" w:hAnsi="仿宋" w:cs="仿宋" w:hint="eastAsia"/>
            <w:lang w:eastAsia="zh-CN"/>
          </w:rPr>
          <w:t>(二)、蓄电池隔板项目法律合规要求</w:t>
        </w:r>
        <w:r>
          <w:tab/>
        </w:r>
        <w:r>
          <w:fldChar w:fldCharType="begin"/>
        </w:r>
        <w:r>
          <w:instrText xml:space="preserve"> PAGEREF _Toc22329 \h </w:instrText>
        </w:r>
        <w:r>
          <w:fldChar w:fldCharType="separate"/>
        </w:r>
        <w:r>
          <w:t>52</w:t>
        </w:r>
        <w:r>
          <w:fldChar w:fldCharType="end"/>
        </w:r>
      </w:hyperlink>
    </w:p>
    <w:p>
      <w:pPr>
        <w:pStyle w:val="TOC2"/>
        <w:tabs>
          <w:tab w:val="right" w:leader="dot" w:pos="8306"/>
        </w:tabs>
      </w:pPr>
      <w:hyperlink w:anchor="_Toc32669" w:history="1">
        <w:r>
          <w:rPr>
            <w:rFonts w:ascii="仿宋" w:eastAsia="仿宋" w:hAnsi="仿宋" w:cs="仿宋" w:hint="eastAsia"/>
            <w:lang w:eastAsia="zh-CN"/>
          </w:rPr>
          <w:t>(三)、蓄电池隔板项目合同管理与法律事务</w:t>
        </w:r>
        <w:r>
          <w:tab/>
        </w:r>
        <w:r>
          <w:fldChar w:fldCharType="begin"/>
        </w:r>
        <w:r>
          <w:instrText xml:space="preserve"> PAGEREF _Toc32669 \h </w:instrText>
        </w:r>
        <w:r>
          <w:fldChar w:fldCharType="separate"/>
        </w:r>
        <w:r>
          <w:t>56</w:t>
        </w:r>
        <w:r>
          <w:fldChar w:fldCharType="end"/>
        </w:r>
      </w:hyperlink>
    </w:p>
    <w:p>
      <w:pPr>
        <w:pStyle w:val="TOC2"/>
        <w:tabs>
          <w:tab w:val="right" w:leader="dot" w:pos="8306"/>
        </w:tabs>
      </w:pPr>
      <w:hyperlink w:anchor="_Toc26984" w:history="1">
        <w:r>
          <w:rPr>
            <w:rFonts w:ascii="仿宋" w:eastAsia="仿宋" w:hAnsi="仿宋" w:cs="仿宋" w:hint="eastAsia"/>
            <w:lang w:eastAsia="zh-CN"/>
          </w:rPr>
          <w:t>(四)、蓄电池隔板项目知识产权保护策略</w:t>
        </w:r>
        <w:r>
          <w:tab/>
        </w:r>
        <w:r>
          <w:fldChar w:fldCharType="begin"/>
        </w:r>
        <w:r>
          <w:instrText xml:space="preserve"> PAGEREF _Toc26984 \h </w:instrText>
        </w:r>
        <w:r>
          <w:fldChar w:fldCharType="separate"/>
        </w:r>
        <w:r>
          <w:t>63</w:t>
        </w:r>
        <w:r>
          <w:fldChar w:fldCharType="end"/>
        </w:r>
      </w:hyperlink>
    </w:p>
    <w:p>
      <w:pPr>
        <w:pStyle w:val="TOC1"/>
        <w:tabs>
          <w:tab w:val="right" w:leader="dot" w:pos="8306"/>
        </w:tabs>
      </w:pPr>
      <w:hyperlink w:anchor="_Toc18701" w:history="1">
        <w:r>
          <w:rPr>
            <w:rFonts w:ascii="仿宋" w:eastAsia="仿宋" w:hAnsi="仿宋" w:cs="仿宋" w:hint="eastAsia"/>
            <w:lang w:eastAsia="zh-CN"/>
          </w:rPr>
          <w:t>十六、供应链管理</w:t>
        </w:r>
        <w:r>
          <w:tab/>
        </w:r>
        <w:r>
          <w:fldChar w:fldCharType="begin"/>
        </w:r>
        <w:r>
          <w:instrText xml:space="preserve"> PAGEREF _Toc18701 \h </w:instrText>
        </w:r>
        <w:r>
          <w:fldChar w:fldCharType="separate"/>
        </w:r>
        <w:r>
          <w:t>65</w:t>
        </w:r>
        <w:r>
          <w:fldChar w:fldCharType="end"/>
        </w:r>
      </w:hyperlink>
    </w:p>
    <w:p>
      <w:pPr>
        <w:pStyle w:val="TOC2"/>
        <w:tabs>
          <w:tab w:val="right" w:leader="dot" w:pos="8306"/>
        </w:tabs>
      </w:pPr>
      <w:hyperlink w:anchor="_Toc16702" w:history="1">
        <w:r>
          <w:rPr>
            <w:rFonts w:ascii="仿宋" w:eastAsia="仿宋" w:hAnsi="仿宋" w:cs="仿宋" w:hint="eastAsia"/>
            <w:lang w:eastAsia="zh-CN"/>
          </w:rPr>
          <w:t>(一)、供应链战略规划</w:t>
        </w:r>
        <w:r>
          <w:tab/>
        </w:r>
        <w:r>
          <w:fldChar w:fldCharType="begin"/>
        </w:r>
        <w:r>
          <w:instrText xml:space="preserve"> PAGEREF _Toc16702 \h </w:instrText>
        </w:r>
        <w:r>
          <w:fldChar w:fldCharType="separate"/>
        </w:r>
        <w:r>
          <w:t>65</w:t>
        </w:r>
        <w:r>
          <w:fldChar w:fldCharType="end"/>
        </w:r>
      </w:hyperlink>
    </w:p>
    <w:p>
      <w:pPr>
        <w:pStyle w:val="TOC2"/>
        <w:tabs>
          <w:tab w:val="right" w:leader="dot" w:pos="8306"/>
        </w:tabs>
      </w:pPr>
      <w:hyperlink w:anchor="_Toc2240" w:history="1">
        <w:r>
          <w:rPr>
            <w:rFonts w:ascii="仿宋" w:eastAsia="仿宋" w:hAnsi="仿宋" w:cs="仿宋" w:hint="eastAsia"/>
            <w:lang w:eastAsia="zh-CN"/>
          </w:rPr>
          <w:t>(二)、供应商选择与合作</w:t>
        </w:r>
        <w:r>
          <w:tab/>
        </w:r>
        <w:r>
          <w:fldChar w:fldCharType="begin"/>
        </w:r>
        <w:r>
          <w:instrText xml:space="preserve"> PAGEREF _Toc2240 \h </w:instrText>
        </w:r>
        <w:r>
          <w:fldChar w:fldCharType="separate"/>
        </w:r>
        <w:r>
          <w:t>67</w:t>
        </w:r>
        <w:r>
          <w:fldChar w:fldCharType="end"/>
        </w:r>
      </w:hyperlink>
    </w:p>
    <w:p>
      <w:pPr>
        <w:pStyle w:val="TOC2"/>
        <w:tabs>
          <w:tab w:val="right" w:leader="dot" w:pos="8306"/>
        </w:tabs>
      </w:pPr>
      <w:hyperlink w:anchor="_Toc429" w:history="1">
        <w:r>
          <w:rPr>
            <w:rFonts w:ascii="仿宋" w:eastAsia="仿宋" w:hAnsi="仿宋" w:cs="仿宋" w:hint="eastAsia"/>
            <w:lang w:eastAsia="zh-CN"/>
          </w:rPr>
          <w:t>(三)、物流与库存管理</w:t>
        </w:r>
        <w:r>
          <w:tab/>
        </w:r>
        <w:r>
          <w:fldChar w:fldCharType="begin"/>
        </w:r>
        <w:r>
          <w:instrText xml:space="preserve"> PAGEREF _Toc429 \h </w:instrText>
        </w:r>
        <w:r>
          <w:fldChar w:fldCharType="separate"/>
        </w:r>
        <w:r>
          <w:t>68</w:t>
        </w:r>
        <w:r>
          <w:fldChar w:fldCharType="end"/>
        </w:r>
      </w:hyperlink>
    </w:p>
    <w:p>
      <w:pPr>
        <w:pStyle w:val="TOC1"/>
        <w:tabs>
          <w:tab w:val="right" w:leader="dot" w:pos="8306"/>
        </w:tabs>
      </w:pPr>
      <w:hyperlink w:anchor="_Toc18810" w:history="1">
        <w:r>
          <w:rPr>
            <w:rFonts w:ascii="仿宋" w:eastAsia="仿宋" w:hAnsi="仿宋" w:cs="仿宋" w:hint="eastAsia"/>
            <w:lang w:eastAsia="zh-CN"/>
          </w:rPr>
          <w:t>十七、蓄电池隔板项目治理与监督</w:t>
        </w:r>
        <w:r>
          <w:tab/>
        </w:r>
        <w:r>
          <w:fldChar w:fldCharType="begin"/>
        </w:r>
        <w:r>
          <w:instrText xml:space="preserve"> PAGEREF _Toc18810 \h </w:instrText>
        </w:r>
        <w:r>
          <w:fldChar w:fldCharType="separate"/>
        </w:r>
        <w:r>
          <w:t>69</w:t>
        </w:r>
        <w:r>
          <w:fldChar w:fldCharType="end"/>
        </w:r>
      </w:hyperlink>
    </w:p>
    <w:p>
      <w:pPr>
        <w:pStyle w:val="TOC2"/>
        <w:tabs>
          <w:tab w:val="right" w:leader="dot" w:pos="8306"/>
        </w:tabs>
      </w:pPr>
      <w:hyperlink w:anchor="_Toc14212" w:history="1">
        <w:r>
          <w:rPr>
            <w:rFonts w:ascii="仿宋" w:eastAsia="仿宋" w:hAnsi="仿宋" w:cs="仿宋" w:hint="eastAsia"/>
            <w:lang w:eastAsia="zh-CN"/>
          </w:rPr>
          <w:t>(一)、蓄电池隔板项目治理结构</w:t>
        </w:r>
        <w:r>
          <w:tab/>
        </w:r>
        <w:r>
          <w:fldChar w:fldCharType="begin"/>
        </w:r>
        <w:r>
          <w:instrText xml:space="preserve"> PAGEREF _Toc14212 \h </w:instrText>
        </w:r>
        <w:r>
          <w:fldChar w:fldCharType="separate"/>
        </w:r>
        <w:r>
          <w:t>69</w:t>
        </w:r>
        <w:r>
          <w:fldChar w:fldCharType="end"/>
        </w:r>
      </w:hyperlink>
    </w:p>
    <w:p>
      <w:pPr>
        <w:pStyle w:val="TOC2"/>
        <w:tabs>
          <w:tab w:val="right" w:leader="dot" w:pos="8306"/>
        </w:tabs>
      </w:pPr>
      <w:hyperlink w:anchor="_Toc17800" w:history="1">
        <w:r>
          <w:rPr>
            <w:rFonts w:ascii="仿宋" w:eastAsia="仿宋" w:hAnsi="仿宋" w:cs="仿宋" w:hint="eastAsia"/>
            <w:lang w:eastAsia="zh-CN"/>
          </w:rPr>
          <w:t>(二)、监督与审计</w:t>
        </w:r>
        <w:r>
          <w:tab/>
        </w:r>
        <w:r>
          <w:fldChar w:fldCharType="begin"/>
        </w:r>
        <w:r>
          <w:instrText xml:space="preserve"> PAGEREF _Toc17800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03"/>
      <w:r>
        <w:rPr>
          <w:rFonts w:ascii="仿宋" w:eastAsia="仿宋" w:hAnsi="仿宋" w:cs="仿宋" w:hint="eastAsia"/>
          <w:sz w:val="28"/>
          <w:lang w:eastAsia="zh-CN"/>
        </w:rPr>
        <w:t>一、蓄电池隔板项目建设背景及必要性分析</w:t>
      </w:r>
      <w:bookmarkEnd w:id="2"/>
    </w:p>
    <w:p>
      <w:pPr>
        <w:pStyle w:val="Heading2"/>
        <w:rPr>
          <w:rFonts w:ascii="仿宋" w:eastAsia="仿宋" w:hAnsi="仿宋" w:cs="仿宋" w:hint="eastAsia"/>
          <w:lang w:eastAsia="zh-CN"/>
        </w:rPr>
      </w:pPr>
      <w:bookmarkStart w:id="3" w:name="_Toc108"/>
      <w:r>
        <w:rPr>
          <w:rFonts w:ascii="仿宋" w:eastAsia="仿宋" w:hAnsi="仿宋" w:cs="仿宋" w:hint="eastAsia"/>
          <w:lang w:eastAsia="zh-CN"/>
        </w:rPr>
        <w:t>(一)、蓄电池隔板项目背景分析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蓄电池隔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蓄电池隔板项目在这个潮流中的定位。同时，我们将关注行业内涌现的新兴机遇，以便蓄电池隔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蓄电池隔板项目提供了强大的发展动力。我们将聚焦于行业内最新的技术发展趋势，包括但不限于人工智能、大数据分析、物联网等领域。通过深度的技术研究，我们将确保蓄电池隔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蓄电池隔板项目发展的源泉。我们将投入更多的精力对市场需求进行深入剖析，超越表面的需求，深入挖掘潜在的市场痛点和机遇。通过对市场需求的细致了解，蓄电池隔板项目将更有针对性地设计解决方案，满足市场的多样化需求，从而更好地促进蓄电池隔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蓄电池隔板项目战略至关重要。我们将对竞争态势进行更为深入的分析，包括但不限于市场份额、产品特点、客户满意度等多个维度。通过深度的竞争分析，蓄电池隔板项目将能够更准确地把握市场脉搏，制定具有竞争力的蓄电池隔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蓄电池隔板项目的发展具有直接的影响。我们将进行更为全面的法规和政策分析，了解行业发展中的潜在法律风险和合规挑战。通过充分了解和遵守相关法规，蓄电池隔板项目将确保在法律框架内合法合规运营，为蓄电池隔板项目的稳健发展提供有力支持。</w:t>
      </w:r>
    </w:p>
    <w:p>
      <w:pPr>
        <w:pStyle w:val="Heading2"/>
        <w:ind w:firstLine="560" w:firstLineChars="200"/>
        <w:rPr>
          <w:rFonts w:ascii="仿宋" w:eastAsia="仿宋" w:hAnsi="仿宋" w:cs="仿宋" w:hint="eastAsia"/>
          <w:sz w:val="28"/>
          <w:lang w:eastAsia="zh-CN"/>
        </w:rPr>
      </w:pPr>
      <w:bookmarkStart w:id="4" w:name="_Toc29526"/>
      <w:r>
        <w:rPr>
          <w:rFonts w:ascii="仿宋" w:eastAsia="仿宋" w:hAnsi="仿宋" w:cs="仿宋" w:hint="eastAsia"/>
          <w:sz w:val="28"/>
          <w:lang w:eastAsia="zh-CN"/>
        </w:rPr>
        <w:t>(二)、蓄电池隔板项目建设必要性分析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建设的迫切性源于对行业发展趋势的深刻洞察。我们正处于一个行业变革的时代，科技创新、数字化转型成为企业发展的关键动力。蓄电池隔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建设不仅仅是为了跟上潮流，更是为了通过技术创新推动企业的持续发展。通过引入先进的技术和解决方案，蓄电池隔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蓄电池隔板项目的建设成为必然选择，通过提高产品质量、拓展服务领域，从而在竞争中获得更多的机会。蓄电池隔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蓄电池隔板项目建设的必要性体现在对客户需求更精准的满足。通过蓄电池隔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建设的背后是对企业持续创新的追求。只有通过不断创新，企业才能在竞争中立于不败之地。蓄电池隔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92"/>
      <w:r>
        <w:rPr>
          <w:rFonts w:ascii="仿宋" w:eastAsia="仿宋" w:hAnsi="仿宋" w:cs="仿宋" w:hint="eastAsia"/>
          <w:sz w:val="28"/>
          <w:lang w:eastAsia="zh-CN"/>
        </w:rPr>
        <w:t>二、蓄电池隔板项目土建工程</w:t>
      </w:r>
      <w:bookmarkEnd w:id="5"/>
    </w:p>
    <w:p>
      <w:pPr>
        <w:pStyle w:val="Heading2"/>
        <w:rPr>
          <w:rFonts w:ascii="仿宋" w:eastAsia="仿宋" w:hAnsi="仿宋" w:cs="仿宋" w:hint="eastAsia"/>
          <w:lang w:eastAsia="zh-CN"/>
        </w:rPr>
      </w:pPr>
      <w:bookmarkStart w:id="6" w:name="_Toc376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在蓄电池隔板项目的建筑工程设计中，我们将秉承一系列重要的设计原则，以确保蓄电池隔板项目建筑在功能、美观、可持续性等方面达到最佳效果。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首要原则是确保建筑的功能性得到最大化的发挥。我们将充分理解蓄电池隔板项目的实际需求，合理布局各个功能区域，保证建筑在满足业务需求的同时，提供高效的工作环境。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在建筑设计中，我们将综合考虑建设和运营成本。通过精细的经济效益分析，确保设计方案在高效利用资源的同时，对蓄电池隔板项目的长期盈利能力有积极的贡献。</w:t>
      </w:r>
    </w:p>
    <w:p>
      <w:pPr>
        <w:pStyle w:val="Heading2"/>
        <w:ind w:firstLine="560" w:firstLineChars="200"/>
        <w:rPr>
          <w:rFonts w:ascii="仿宋" w:eastAsia="仿宋" w:hAnsi="仿宋" w:cs="仿宋" w:hint="eastAsia"/>
          <w:sz w:val="28"/>
          <w:lang w:eastAsia="zh-CN"/>
        </w:rPr>
      </w:pPr>
      <w:bookmarkStart w:id="7" w:name="_Toc448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蓄电池隔板项目的土建工程设计中，我们将精准设定设计年限，结合蓄电池隔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蓄电池隔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87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蓄电池隔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蓄电池隔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蓄电池隔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269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本期工程蓄电池隔板项目预计总建筑面积XXX平方米，其中：计容建筑面积XXX平方米，计划建筑工程投资XX万元，占蓄电池隔板项目总投资的XX%。</w:t>
      </w:r>
    </w:p>
    <w:p>
      <w:pPr>
        <w:pStyle w:val="Heading1"/>
        <w:ind w:firstLine="560" w:firstLineChars="200"/>
        <w:rPr>
          <w:rFonts w:ascii="仿宋" w:eastAsia="仿宋" w:hAnsi="仿宋" w:cs="仿宋" w:hint="eastAsia"/>
          <w:sz w:val="28"/>
          <w:lang w:eastAsia="zh-CN"/>
        </w:rPr>
      </w:pPr>
      <w:bookmarkStart w:id="10" w:name="_Toc19728"/>
      <w:r>
        <w:rPr>
          <w:rFonts w:ascii="仿宋" w:eastAsia="仿宋" w:hAnsi="仿宋" w:cs="仿宋" w:hint="eastAsia"/>
          <w:sz w:val="28"/>
          <w:lang w:eastAsia="zh-CN"/>
        </w:rPr>
        <w:t>三、蓄电池隔板项目概论</w:t>
      </w:r>
      <w:bookmarkEnd w:id="10"/>
    </w:p>
    <w:p>
      <w:pPr>
        <w:pStyle w:val="Heading2"/>
        <w:rPr>
          <w:rFonts w:ascii="仿宋" w:eastAsia="仿宋" w:hAnsi="仿宋" w:cs="仿宋" w:hint="eastAsia"/>
          <w:lang w:eastAsia="zh-CN"/>
        </w:rPr>
      </w:pPr>
      <w:bookmarkStart w:id="11" w:name="_Toc13636"/>
      <w:r>
        <w:rPr>
          <w:rFonts w:ascii="仿宋" w:eastAsia="仿宋" w:hAnsi="仿宋" w:cs="仿宋" w:hint="eastAsia"/>
          <w:lang w:eastAsia="zh-CN"/>
        </w:rPr>
        <w:t>(一)、蓄电池隔板项目概况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起源追溯至对市场的深入洞察。市场的不断演变与变革为蓄电池隔板项目提供了难得的机遇。当前市场存在的需求缺口和变革的大环境共同构成了蓄电池隔板项目的背景。这个蓄电池隔板项目旨在充分利用市场机遇，填补行业中尚未满足的需求，为客户提供全新的解决方案。市场的变革和需求的增长使得这个蓄电池隔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蓄电池隔板项目名称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正式命名为蓄电池隔板。这个名称不仅仅是一个标识，更代表了蓄电池隔板项目的核心理念和愿景。它蕴含着蓄电池隔板项目所要解决问题的关键字，具有强烈的表达和辨识度，为蓄电池隔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蓄电池隔板项目目标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核心目标是提供一种全新、高效的解决方案，满足客户日益增长的需求。蓄电池隔板项目追求的不仅仅是满足市场需求，更是在市场中获得卓越的竞争优势。通过不断提升产品或服务的质量和创新水平，蓄电池隔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蓄电池隔板项目范围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全面涵盖了产品研发、制造、市场推广和售后服务，确保从产品设计到最终用户体验的全方位关注。这一全面的蓄电池隔板项目范围是为了确保蓄电池隔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蓄电池隔板项目时间表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蓄电池隔板项目计划在未来18个月内完成，包括研发、测试、市场试点和正式推出等不同阶段。这个时间表的合理设计是为了确保蓄电池隔板项目各个阶段的顺利推进，以便按时交付高质量的成果。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蓄电池隔板项目预算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蓄电池隔板项目总预算估算为XX百万美元，主要分配在研发、市场推广、人员培训和运营等方面。这一充足的预算为蓄电池隔板项目提供了充足的资源，确保蓄电池隔板项目在各个方面都能取得优异的表现。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蓄电池隔板项目风险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可能面临的风险包括市场接受度低、技术难题、竞争激烈等。蓄电池隔板项目团队已经制定了相应的风险应对计划，通过前瞻性的风险管理，确保蓄电池隔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蓄电池隔板项目团队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蓄电池隔板项目汇聚了一支经验丰富、多领域专业素养的核心团队，确保蓄电池隔板项目在各个方面都能拥有高水平的执行力。团队的协同作战是蓄电池隔板项目成功的关键因素之一。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蓄电池隔板项目背景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蓄电池隔板项目的背景根植于市场对更高效、创新产品的渴望，同时也受到科技发展对行业格局的深刻改变的影响。这为蓄电池隔板项目提供了广阔的发展空间和市场需求。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蓄电池隔板项目现状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截至目前，蓄电池隔板项目已完成市场调研和技术验证，取得了初步的成功。这为蓄电池隔板项目在未来的发展奠定了坚实的基础，为更远大的目标打下了坚实的基石。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737"/>
      <w:r>
        <w:rPr>
          <w:rFonts w:ascii="仿宋" w:eastAsia="仿宋" w:hAnsi="仿宋" w:cs="仿宋" w:hint="eastAsia"/>
          <w:sz w:val="28"/>
          <w:lang w:eastAsia="zh-CN"/>
        </w:rPr>
        <w:t>(二)、蓄电池隔板项目目标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keyword》蓄电池隔板项目首要业务目标是在市场中占据有利地位，实现产品/服务的成功推广和销售。通过不断提升产品质量、创新性，蓄电池隔板项目追求成为行业中的领导者，赢得更多客户的青睐。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在科技迅速发展的时代，蓄电池隔板项目着眼于技术创新。通过持续的研发和技术升级，蓄电池隔板项目旨在推出更具创新性的产品或服务，以满足市场对新鲜、先进解决方案的需求。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为了建立可持续的客户关系，蓄电池隔板项目设定了客户满意度目标。通过提供卓越的产品质量和优质的客户服务，蓄电池隔板项目追求赢得客户的信任和忠诚度，确保他们的满意度达到行业领先水平。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蓄电池隔板项目注重社会责任和可持续发展。通过实施环保、社会责任蓄电池隔板项目，蓄电池隔板项目致力于在经济发展的同时保护环境，促进社会公平，实现可持续经营。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蓄电池隔板项目的团队是实现目标的核心驱动力。因此，蓄电池隔板项目设定了团队发展目标，包括提升团队成员的专业技能、培养领导力，以及搭建协同高效的团队工作氛围。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745"/>
      <w:r>
        <w:rPr>
          <w:rFonts w:ascii="仿宋" w:eastAsia="仿宋" w:hAnsi="仿宋" w:cs="仿宋" w:hint="eastAsia"/>
          <w:sz w:val="28"/>
          <w:lang w:eastAsia="zh-CN"/>
        </w:rPr>
        <w:t>(三)、蓄电池隔板项目提出的理由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蓄电池隔板项目提出的理由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提出源于对市场机遇的深刻洞察。当前市场中存在的需求缺口和行业发展趋势表明，有巨大的商业机会等待被开发。通过准确捕捉市场机遇，蓄电池隔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理念基于对技术创新的信仰。通过持续的研发和技术投入，蓄电池隔板项目有望推出更具创新性的产品或服务。在科技飞速发展的当下，蓄电池隔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提出是为了增强企业的行业竞争力。通过提升产品或服务的质量和独特性，蓄电池隔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响应了消费者需求的变化。随着社会和科技的不断发展，消费者对产品和服务的需求也在发生变化。通过深入了解并及时回应消费者的新需求，蓄电池隔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蓄电池隔板项目的提出是企业战略发展规划的一部分。在面对日益激烈的市场竞争和不断变化的商业环境中，蓄电池隔板项目作为企业战略的一环，旨在为企业开辟新的增长领域，巩固企业在行业中的地位。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提出不仅仅是基于商业考量，还注重社会责任。通过推出环保、社会责任等方面的蓄电池隔板项目，蓄电池隔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蓄电池隔板项目的提出反映了对利益相关者期望的关注。包括客户、员工、投资者等利益相关者在企业发展中都有着各自的期望，蓄电池隔板项目力求在满足这些期望的同时，取得更大的共赢。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0912"/>
      <w:r>
        <w:rPr>
          <w:rFonts w:ascii="仿宋" w:eastAsia="仿宋" w:hAnsi="仿宋" w:cs="仿宋" w:hint="eastAsia"/>
          <w:sz w:val="28"/>
          <w:lang w:eastAsia="zh-CN"/>
        </w:rPr>
        <w:t>(四)、蓄电池隔板项目意义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在实施蓄电池隔板项目的过程中，我们不仅仅是在追逐商业成功，更是为企业和社会的多个层面创造了深远的意义。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首要意义在于提升企业的市场竞争力。通过持续的创新和对产品质量的高标准要求，蓄电池隔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蓄电池隔板项目的推进将促使行业技术水平的提升。通过引入先进技术和创新性解决方案，蓄电池隔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蓄电池隔板项目不仅创造了大量就业机会，提高了就业水平，还注重社会责任和环保。通过参与社会公益事业和推动环保蓄电池隔板项目，蓄电池隔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综合而言，蓄电池隔板项目意义重大，不仅推动了企业的发展，也为行业和社会的进步贡献了积极力量。这是一个全面而深刻的影响，将在未来产生可持续的正面效应。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4023"/>
      <w:r>
        <w:rPr>
          <w:rFonts w:ascii="仿宋" w:eastAsia="仿宋" w:hAnsi="仿宋" w:cs="仿宋" w:hint="eastAsia"/>
          <w:sz w:val="28"/>
          <w:lang w:eastAsia="zh-CN"/>
        </w:rPr>
        <w:t>(五)、蓄电池隔板项目背景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在当今迅猛发展的商业环境中，蓄电池隔板项目的动因根植于对多方面因素的审慎考量。这个蓄电池隔板项目的提出并非孤立的决策，而是对企业所处背景深入思考的产物。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蓄电池隔板项目背后的首要原因。科技的迅速发展和全球市场的快速变化使得企业必须灵活应对。蓄电池隔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竞争的激烈程度也是蓄电池隔板项目背景中不可忽视的一环。企业需要在激烈竞争中脱颖而出，为此，蓄电池隔板项目致力于打破常规，提供独特的价值主张，以吸引客户并确保市场份额的增长。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技术的迅速发展为企业带来了机遇与挑战。作为蓄电池隔板项目启动的背景之一，对新兴技术的应用将有助于提升企业的技术水平，使其在不断演进的商业环境中保持竞争优势。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此外，社会对企业责任的期望也在逐渐升高。蓄电池隔板项目充分融入了社会责任的理念，通过可持续经营和社会公益蓄电池隔板项目，企图为社会贡献一份力量，在商业成功的同时关注社会价值。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2993"/>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0752"/>
      <w:r>
        <w:rPr>
          <w:rFonts w:ascii="仿宋" w:eastAsia="仿宋" w:hAnsi="仿宋" w:cs="仿宋" w:hint="eastAsia"/>
          <w:lang w:eastAsia="zh-CN"/>
        </w:rPr>
        <w:t>(一)、蓄电池隔板行业分析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行业一直以来都是市场的关注焦点。行业内的发展趋势、竞争态势以及潜在机会都对蓄电池隔板项目的推进产生深远的影响。通过深入研究行业的整体概貌，我们将更好地理解行业的核心特征，为蓄电池隔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蓄电池隔板行业，技术一直是推动创新和发展的关键因素。我们将对当前技术趋势进行详尽分析，包括但不限于人工智能、大数据应用、先进制造技术等。这有助于蓄电池隔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蓄电池隔板项目成功的基础。我们将对主要竞争对手进行深入研究，包括其市场份额、产品特点、市场定位等。通过全面了解竞争对手的优势和劣势，蓄电池隔板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https://d.book118.com/738067025042006031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C60FF"/>
    <w:rsid w:val="68BC60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6702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2024-01-13T03:29:00Z</dcterms:created>
  <dcterms:modified xsi:type="dcterms:W3CDTF">2024-01-13T03:29:35Z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63897B87172449C49F6C05CF3610B9DF_11</vt:lpwstr>
  </property>
  <property fmtid="{D5CDD505-2E9C-101B-9397-08002B2CF9AE}" pid="3" name="KSOProductBuildVer">
    <vt:lpwstr>2052-12.1.0.16120</vt:lpwstr>
  </property>
</Properties>
</file>