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钻探机械项目计划设计方案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0" w:history="1">
        <w:r>
          <w:rPr>
            <w:rFonts w:ascii="仿宋" w:eastAsia="仿宋" w:hAnsi="仿宋" w:cs="仿宋" w:hint="eastAsia"/>
            <w:lang w:eastAsia="zh-CN"/>
          </w:rPr>
          <w:t>序言</w:t>
        </w:r>
        <w:r>
          <w:tab/>
        </w:r>
        <w:r>
          <w:fldChar w:fldCharType="begin"/>
        </w:r>
        <w:r>
          <w:instrText xml:space="preserve"> PAGEREF _Toc15870 \h </w:instrText>
        </w:r>
        <w:r>
          <w:fldChar w:fldCharType="separate"/>
        </w:r>
        <w:r>
          <w:t>3</w:t>
        </w:r>
        <w:r>
          <w:fldChar w:fldCharType="end"/>
        </w:r>
      </w:hyperlink>
    </w:p>
    <w:p>
      <w:pPr>
        <w:pStyle w:val="TOC1"/>
        <w:tabs>
          <w:tab w:val="right" w:leader="dot" w:pos="8306"/>
        </w:tabs>
      </w:pPr>
      <w:hyperlink w:anchor="_Toc12133" w:history="1">
        <w:r>
          <w:rPr>
            <w:rFonts w:ascii="仿宋" w:eastAsia="仿宋" w:hAnsi="仿宋" w:cs="仿宋" w:hint="eastAsia"/>
            <w:lang w:eastAsia="zh-CN"/>
          </w:rPr>
          <w:t>一、钻探机械项目建设背景及必要性分析</w:t>
        </w:r>
        <w:r>
          <w:tab/>
        </w:r>
        <w:r>
          <w:fldChar w:fldCharType="begin"/>
        </w:r>
        <w:r>
          <w:instrText xml:space="preserve"> PAGEREF _Toc12133 \h </w:instrText>
        </w:r>
        <w:r>
          <w:fldChar w:fldCharType="separate"/>
        </w:r>
        <w:r>
          <w:t>3</w:t>
        </w:r>
        <w:r>
          <w:fldChar w:fldCharType="end"/>
        </w:r>
      </w:hyperlink>
    </w:p>
    <w:p>
      <w:pPr>
        <w:pStyle w:val="TOC2"/>
        <w:tabs>
          <w:tab w:val="right" w:leader="dot" w:pos="8306"/>
        </w:tabs>
      </w:pPr>
      <w:hyperlink w:anchor="_Toc14204" w:history="1">
        <w:r>
          <w:rPr>
            <w:rFonts w:ascii="仿宋" w:eastAsia="仿宋" w:hAnsi="仿宋" w:cs="仿宋" w:hint="eastAsia"/>
            <w:lang w:eastAsia="zh-CN"/>
          </w:rPr>
          <w:t>(一)、钻探机械项目背景分析</w:t>
        </w:r>
        <w:r>
          <w:tab/>
        </w:r>
        <w:r>
          <w:fldChar w:fldCharType="begin"/>
        </w:r>
        <w:r>
          <w:instrText xml:space="preserve"> PAGEREF _Toc14204 \h </w:instrText>
        </w:r>
        <w:r>
          <w:fldChar w:fldCharType="separate"/>
        </w:r>
        <w:r>
          <w:t>3</w:t>
        </w:r>
        <w:r>
          <w:fldChar w:fldCharType="end"/>
        </w:r>
      </w:hyperlink>
    </w:p>
    <w:p>
      <w:pPr>
        <w:pStyle w:val="TOC2"/>
        <w:tabs>
          <w:tab w:val="right" w:leader="dot" w:pos="8306"/>
        </w:tabs>
      </w:pPr>
      <w:hyperlink w:anchor="_Toc27006" w:history="1">
        <w:r>
          <w:rPr>
            <w:rFonts w:ascii="仿宋" w:eastAsia="仿宋" w:hAnsi="仿宋" w:cs="仿宋" w:hint="eastAsia"/>
            <w:lang w:eastAsia="zh-CN"/>
          </w:rPr>
          <w:t>(二)、钻探机械项目建设必要性分析</w:t>
        </w:r>
        <w:r>
          <w:tab/>
        </w:r>
        <w:r>
          <w:fldChar w:fldCharType="begin"/>
        </w:r>
        <w:r>
          <w:instrText xml:space="preserve"> PAGEREF _Toc27006 \h </w:instrText>
        </w:r>
        <w:r>
          <w:fldChar w:fldCharType="separate"/>
        </w:r>
        <w:r>
          <w:t>5</w:t>
        </w:r>
        <w:r>
          <w:fldChar w:fldCharType="end"/>
        </w:r>
      </w:hyperlink>
    </w:p>
    <w:p>
      <w:pPr>
        <w:pStyle w:val="TOC1"/>
        <w:tabs>
          <w:tab w:val="right" w:leader="dot" w:pos="8306"/>
        </w:tabs>
      </w:pPr>
      <w:hyperlink w:anchor="_Toc5911" w:history="1">
        <w:r>
          <w:rPr>
            <w:rFonts w:ascii="仿宋" w:eastAsia="仿宋" w:hAnsi="仿宋" w:cs="仿宋" w:hint="eastAsia"/>
            <w:lang w:eastAsia="zh-CN"/>
          </w:rPr>
          <w:t>二、钻探机械项目土建工程</w:t>
        </w:r>
        <w:r>
          <w:tab/>
        </w:r>
        <w:r>
          <w:fldChar w:fldCharType="begin"/>
        </w:r>
        <w:r>
          <w:instrText xml:space="preserve"> PAGEREF _Toc5911 \h </w:instrText>
        </w:r>
        <w:r>
          <w:fldChar w:fldCharType="separate"/>
        </w:r>
        <w:r>
          <w:t>6</w:t>
        </w:r>
        <w:r>
          <w:fldChar w:fldCharType="end"/>
        </w:r>
      </w:hyperlink>
    </w:p>
    <w:p>
      <w:pPr>
        <w:pStyle w:val="TOC2"/>
        <w:tabs>
          <w:tab w:val="right" w:leader="dot" w:pos="8306"/>
        </w:tabs>
      </w:pPr>
      <w:hyperlink w:anchor="_Toc7199" w:history="1">
        <w:r>
          <w:rPr>
            <w:rFonts w:ascii="仿宋" w:eastAsia="仿宋" w:hAnsi="仿宋" w:cs="仿宋" w:hint="eastAsia"/>
            <w:lang w:eastAsia="zh-CN"/>
          </w:rPr>
          <w:t>(一)、建筑工程设计原则</w:t>
        </w:r>
        <w:r>
          <w:tab/>
        </w:r>
        <w:r>
          <w:fldChar w:fldCharType="begin"/>
        </w:r>
        <w:r>
          <w:instrText xml:space="preserve"> PAGEREF _Toc7199 \h </w:instrText>
        </w:r>
        <w:r>
          <w:fldChar w:fldCharType="separate"/>
        </w:r>
        <w:r>
          <w:t>6</w:t>
        </w:r>
        <w:r>
          <w:fldChar w:fldCharType="end"/>
        </w:r>
      </w:hyperlink>
    </w:p>
    <w:p>
      <w:pPr>
        <w:pStyle w:val="TOC2"/>
        <w:tabs>
          <w:tab w:val="right" w:leader="dot" w:pos="8306"/>
        </w:tabs>
      </w:pPr>
      <w:hyperlink w:anchor="_Toc6521" w:history="1">
        <w:r>
          <w:rPr>
            <w:rFonts w:ascii="仿宋" w:eastAsia="仿宋" w:hAnsi="仿宋" w:cs="仿宋" w:hint="eastAsia"/>
            <w:lang w:eastAsia="zh-CN"/>
          </w:rPr>
          <w:t>(二)、土建工程设计年限及安全等级</w:t>
        </w:r>
        <w:r>
          <w:tab/>
        </w:r>
        <w:r>
          <w:fldChar w:fldCharType="begin"/>
        </w:r>
        <w:r>
          <w:instrText xml:space="preserve"> PAGEREF _Toc6521 \h </w:instrText>
        </w:r>
        <w:r>
          <w:fldChar w:fldCharType="separate"/>
        </w:r>
        <w:r>
          <w:t>7</w:t>
        </w:r>
        <w:r>
          <w:fldChar w:fldCharType="end"/>
        </w:r>
      </w:hyperlink>
    </w:p>
    <w:p>
      <w:pPr>
        <w:pStyle w:val="TOC2"/>
        <w:tabs>
          <w:tab w:val="right" w:leader="dot" w:pos="8306"/>
        </w:tabs>
      </w:pPr>
      <w:hyperlink w:anchor="_Toc6726" w:history="1">
        <w:r>
          <w:rPr>
            <w:rFonts w:ascii="仿宋" w:eastAsia="仿宋" w:hAnsi="仿宋" w:cs="仿宋" w:hint="eastAsia"/>
            <w:lang w:eastAsia="zh-CN"/>
          </w:rPr>
          <w:t>(三)、建筑工程设计总体要求</w:t>
        </w:r>
        <w:r>
          <w:tab/>
        </w:r>
        <w:r>
          <w:fldChar w:fldCharType="begin"/>
        </w:r>
        <w:r>
          <w:instrText xml:space="preserve"> PAGEREF _Toc6726 \h </w:instrText>
        </w:r>
        <w:r>
          <w:fldChar w:fldCharType="separate"/>
        </w:r>
        <w:r>
          <w:t>8</w:t>
        </w:r>
        <w:r>
          <w:fldChar w:fldCharType="end"/>
        </w:r>
      </w:hyperlink>
    </w:p>
    <w:p>
      <w:pPr>
        <w:pStyle w:val="TOC2"/>
        <w:tabs>
          <w:tab w:val="right" w:leader="dot" w:pos="8306"/>
        </w:tabs>
      </w:pPr>
      <w:hyperlink w:anchor="_Toc4799" w:history="1">
        <w:r>
          <w:rPr>
            <w:rFonts w:ascii="仿宋" w:eastAsia="仿宋" w:hAnsi="仿宋" w:cs="仿宋" w:hint="eastAsia"/>
            <w:lang w:eastAsia="zh-CN"/>
          </w:rPr>
          <w:t>(四)、土建工程建设指标</w:t>
        </w:r>
        <w:r>
          <w:tab/>
        </w:r>
        <w:r>
          <w:fldChar w:fldCharType="begin"/>
        </w:r>
        <w:r>
          <w:instrText xml:space="preserve"> PAGEREF _Toc4799 \h </w:instrText>
        </w:r>
        <w:r>
          <w:fldChar w:fldCharType="separate"/>
        </w:r>
        <w:r>
          <w:t>9</w:t>
        </w:r>
        <w:r>
          <w:fldChar w:fldCharType="end"/>
        </w:r>
      </w:hyperlink>
    </w:p>
    <w:p>
      <w:pPr>
        <w:pStyle w:val="TOC1"/>
        <w:tabs>
          <w:tab w:val="right" w:leader="dot" w:pos="8306"/>
        </w:tabs>
      </w:pPr>
      <w:hyperlink w:anchor="_Toc18531" w:history="1">
        <w:r>
          <w:rPr>
            <w:rFonts w:ascii="仿宋" w:eastAsia="仿宋" w:hAnsi="仿宋" w:cs="仿宋" w:hint="eastAsia"/>
            <w:lang w:eastAsia="zh-CN"/>
          </w:rPr>
          <w:t>三、钻探机械项目可持续发展</w:t>
        </w:r>
        <w:r>
          <w:tab/>
        </w:r>
        <w:r>
          <w:fldChar w:fldCharType="begin"/>
        </w:r>
        <w:r>
          <w:instrText xml:space="preserve"> PAGEREF _Toc18531 \h </w:instrText>
        </w:r>
        <w:r>
          <w:fldChar w:fldCharType="separate"/>
        </w:r>
        <w:r>
          <w:t>9</w:t>
        </w:r>
        <w:r>
          <w:fldChar w:fldCharType="end"/>
        </w:r>
      </w:hyperlink>
    </w:p>
    <w:p>
      <w:pPr>
        <w:pStyle w:val="TOC2"/>
        <w:tabs>
          <w:tab w:val="right" w:leader="dot" w:pos="8306"/>
        </w:tabs>
      </w:pPr>
      <w:hyperlink w:anchor="_Toc23353" w:history="1">
        <w:r>
          <w:rPr>
            <w:rFonts w:ascii="仿宋" w:eastAsia="仿宋" w:hAnsi="仿宋" w:cs="仿宋" w:hint="eastAsia"/>
            <w:lang w:eastAsia="zh-CN"/>
          </w:rPr>
          <w:t>(一)、可持续战略与实践</w:t>
        </w:r>
        <w:r>
          <w:tab/>
        </w:r>
        <w:r>
          <w:fldChar w:fldCharType="begin"/>
        </w:r>
        <w:r>
          <w:instrText xml:space="preserve"> PAGEREF _Toc23353 \h </w:instrText>
        </w:r>
        <w:r>
          <w:fldChar w:fldCharType="separate"/>
        </w:r>
        <w:r>
          <w:t>9</w:t>
        </w:r>
        <w:r>
          <w:fldChar w:fldCharType="end"/>
        </w:r>
      </w:hyperlink>
    </w:p>
    <w:p>
      <w:pPr>
        <w:pStyle w:val="TOC2"/>
        <w:tabs>
          <w:tab w:val="right" w:leader="dot" w:pos="8306"/>
        </w:tabs>
      </w:pPr>
      <w:hyperlink w:anchor="_Toc5284" w:history="1">
        <w:r>
          <w:rPr>
            <w:rFonts w:ascii="仿宋" w:eastAsia="仿宋" w:hAnsi="仿宋" w:cs="仿宋" w:hint="eastAsia"/>
            <w:lang w:eastAsia="zh-CN"/>
          </w:rPr>
          <w:t>(二)、环保与社会责任</w:t>
        </w:r>
        <w:r>
          <w:tab/>
        </w:r>
        <w:r>
          <w:fldChar w:fldCharType="begin"/>
        </w:r>
        <w:r>
          <w:instrText xml:space="preserve"> PAGEREF _Toc5284 \h </w:instrText>
        </w:r>
        <w:r>
          <w:fldChar w:fldCharType="separate"/>
        </w:r>
        <w:r>
          <w:t>10</w:t>
        </w:r>
        <w:r>
          <w:fldChar w:fldCharType="end"/>
        </w:r>
      </w:hyperlink>
    </w:p>
    <w:p>
      <w:pPr>
        <w:pStyle w:val="TOC1"/>
        <w:tabs>
          <w:tab w:val="right" w:leader="dot" w:pos="8306"/>
        </w:tabs>
      </w:pPr>
      <w:hyperlink w:anchor="_Toc11025" w:history="1">
        <w:r>
          <w:rPr>
            <w:rFonts w:ascii="仿宋" w:eastAsia="仿宋" w:hAnsi="仿宋" w:cs="仿宋" w:hint="eastAsia"/>
            <w:lang w:eastAsia="zh-CN"/>
          </w:rPr>
          <w:t>四、钻探机械项目绩效评估</w:t>
        </w:r>
        <w:r>
          <w:tab/>
        </w:r>
        <w:r>
          <w:fldChar w:fldCharType="begin"/>
        </w:r>
        <w:r>
          <w:instrText xml:space="preserve"> PAGEREF _Toc11025 \h </w:instrText>
        </w:r>
        <w:r>
          <w:fldChar w:fldCharType="separate"/>
        </w:r>
        <w:r>
          <w:t>11</w:t>
        </w:r>
        <w:r>
          <w:fldChar w:fldCharType="end"/>
        </w:r>
      </w:hyperlink>
    </w:p>
    <w:p>
      <w:pPr>
        <w:pStyle w:val="TOC2"/>
        <w:tabs>
          <w:tab w:val="right" w:leader="dot" w:pos="8306"/>
        </w:tabs>
      </w:pPr>
      <w:hyperlink w:anchor="_Toc5745" w:history="1">
        <w:r>
          <w:rPr>
            <w:rFonts w:ascii="仿宋" w:eastAsia="仿宋" w:hAnsi="仿宋" w:cs="仿宋" w:hint="eastAsia"/>
            <w:lang w:eastAsia="zh-CN"/>
          </w:rPr>
          <w:t>(一)、绩效评估指标</w:t>
        </w:r>
        <w:r>
          <w:tab/>
        </w:r>
        <w:r>
          <w:fldChar w:fldCharType="begin"/>
        </w:r>
        <w:r>
          <w:instrText xml:space="preserve"> PAGEREF _Toc5745 \h </w:instrText>
        </w:r>
        <w:r>
          <w:fldChar w:fldCharType="separate"/>
        </w:r>
        <w:r>
          <w:t>11</w:t>
        </w:r>
        <w:r>
          <w:fldChar w:fldCharType="end"/>
        </w:r>
      </w:hyperlink>
    </w:p>
    <w:p>
      <w:pPr>
        <w:pStyle w:val="TOC2"/>
        <w:tabs>
          <w:tab w:val="right" w:leader="dot" w:pos="8306"/>
        </w:tabs>
      </w:pPr>
      <w:hyperlink w:anchor="_Toc9293" w:history="1">
        <w:r>
          <w:rPr>
            <w:rFonts w:ascii="仿宋" w:eastAsia="仿宋" w:hAnsi="仿宋" w:cs="仿宋" w:hint="eastAsia"/>
            <w:lang w:eastAsia="zh-CN"/>
          </w:rPr>
          <w:t>(二)、绩效评估方法</w:t>
        </w:r>
        <w:r>
          <w:tab/>
        </w:r>
        <w:r>
          <w:fldChar w:fldCharType="begin"/>
        </w:r>
        <w:r>
          <w:instrText xml:space="preserve"> PAGEREF _Toc9293 \h </w:instrText>
        </w:r>
        <w:r>
          <w:fldChar w:fldCharType="separate"/>
        </w:r>
        <w:r>
          <w:t>12</w:t>
        </w:r>
        <w:r>
          <w:fldChar w:fldCharType="end"/>
        </w:r>
      </w:hyperlink>
    </w:p>
    <w:p>
      <w:pPr>
        <w:pStyle w:val="TOC2"/>
        <w:tabs>
          <w:tab w:val="right" w:leader="dot" w:pos="8306"/>
        </w:tabs>
      </w:pPr>
      <w:hyperlink w:anchor="_Toc14065" w:history="1">
        <w:r>
          <w:rPr>
            <w:rFonts w:ascii="仿宋" w:eastAsia="仿宋" w:hAnsi="仿宋" w:cs="仿宋" w:hint="eastAsia"/>
            <w:lang w:eastAsia="zh-CN"/>
          </w:rPr>
          <w:t>(三)、绩效评估周期</w:t>
        </w:r>
        <w:r>
          <w:tab/>
        </w:r>
        <w:r>
          <w:fldChar w:fldCharType="begin"/>
        </w:r>
        <w:r>
          <w:instrText xml:space="preserve"> PAGEREF _Toc14065 \h </w:instrText>
        </w:r>
        <w:r>
          <w:fldChar w:fldCharType="separate"/>
        </w:r>
        <w:r>
          <w:t>13</w:t>
        </w:r>
        <w:r>
          <w:fldChar w:fldCharType="end"/>
        </w:r>
      </w:hyperlink>
    </w:p>
    <w:p>
      <w:pPr>
        <w:pStyle w:val="TOC1"/>
        <w:tabs>
          <w:tab w:val="right" w:leader="dot" w:pos="8306"/>
        </w:tabs>
      </w:pPr>
      <w:hyperlink w:anchor="_Toc1485" w:history="1">
        <w:r>
          <w:rPr>
            <w:rFonts w:ascii="仿宋" w:eastAsia="仿宋" w:hAnsi="仿宋" w:cs="仿宋" w:hint="eastAsia"/>
            <w:lang w:eastAsia="zh-CN"/>
          </w:rPr>
          <w:t>五、市场分析、调研</w:t>
        </w:r>
        <w:r>
          <w:tab/>
        </w:r>
        <w:r>
          <w:fldChar w:fldCharType="begin"/>
        </w:r>
        <w:r>
          <w:instrText xml:space="preserve"> PAGEREF _Toc1485 \h </w:instrText>
        </w:r>
        <w:r>
          <w:fldChar w:fldCharType="separate"/>
        </w:r>
        <w:r>
          <w:t>14</w:t>
        </w:r>
        <w:r>
          <w:fldChar w:fldCharType="end"/>
        </w:r>
      </w:hyperlink>
    </w:p>
    <w:p>
      <w:pPr>
        <w:pStyle w:val="TOC2"/>
        <w:tabs>
          <w:tab w:val="right" w:leader="dot" w:pos="8306"/>
        </w:tabs>
      </w:pPr>
      <w:hyperlink w:anchor="_Toc4754" w:history="1">
        <w:r>
          <w:rPr>
            <w:rFonts w:ascii="仿宋" w:eastAsia="仿宋" w:hAnsi="仿宋" w:cs="仿宋" w:hint="eastAsia"/>
            <w:lang w:eastAsia="zh-CN"/>
          </w:rPr>
          <w:t>(一)、钻探机械行业分析</w:t>
        </w:r>
        <w:r>
          <w:tab/>
        </w:r>
        <w:r>
          <w:fldChar w:fldCharType="begin"/>
        </w:r>
        <w:r>
          <w:instrText xml:space="preserve"> PAGEREF _Toc4754 \h </w:instrText>
        </w:r>
        <w:r>
          <w:fldChar w:fldCharType="separate"/>
        </w:r>
        <w:r>
          <w:t>14</w:t>
        </w:r>
        <w:r>
          <w:fldChar w:fldCharType="end"/>
        </w:r>
      </w:hyperlink>
    </w:p>
    <w:p>
      <w:pPr>
        <w:pStyle w:val="TOC2"/>
        <w:tabs>
          <w:tab w:val="right" w:leader="dot" w:pos="8306"/>
        </w:tabs>
      </w:pPr>
      <w:hyperlink w:anchor="_Toc5929" w:history="1">
        <w:r>
          <w:rPr>
            <w:rFonts w:ascii="仿宋" w:eastAsia="仿宋" w:hAnsi="仿宋" w:cs="仿宋" w:hint="eastAsia"/>
            <w:lang w:eastAsia="zh-CN"/>
          </w:rPr>
          <w:t>(二)、钻探机械市场分析预测</w:t>
        </w:r>
        <w:r>
          <w:tab/>
        </w:r>
        <w:r>
          <w:fldChar w:fldCharType="begin"/>
        </w:r>
        <w:r>
          <w:instrText xml:space="preserve"> PAGEREF _Toc5929 \h </w:instrText>
        </w:r>
        <w:r>
          <w:fldChar w:fldCharType="separate"/>
        </w:r>
        <w:r>
          <w:t>15</w:t>
        </w:r>
        <w:r>
          <w:fldChar w:fldCharType="end"/>
        </w:r>
      </w:hyperlink>
    </w:p>
    <w:p>
      <w:pPr>
        <w:pStyle w:val="TOC1"/>
        <w:tabs>
          <w:tab w:val="right" w:leader="dot" w:pos="8306"/>
        </w:tabs>
      </w:pPr>
      <w:hyperlink w:anchor="_Toc995" w:history="1">
        <w:r>
          <w:rPr>
            <w:rFonts w:ascii="仿宋" w:eastAsia="仿宋" w:hAnsi="仿宋" w:cs="仿宋" w:hint="eastAsia"/>
            <w:lang w:eastAsia="zh-CN"/>
          </w:rPr>
          <w:t>六、钻探机械项目文档管理</w:t>
        </w:r>
        <w:r>
          <w:tab/>
        </w:r>
        <w:r>
          <w:fldChar w:fldCharType="begin"/>
        </w:r>
        <w:r>
          <w:instrText xml:space="preserve"> PAGEREF _Toc995 \h </w:instrText>
        </w:r>
        <w:r>
          <w:fldChar w:fldCharType="separate"/>
        </w:r>
        <w:r>
          <w:t>15</w:t>
        </w:r>
        <w:r>
          <w:fldChar w:fldCharType="end"/>
        </w:r>
      </w:hyperlink>
    </w:p>
    <w:p>
      <w:pPr>
        <w:pStyle w:val="TOC2"/>
        <w:tabs>
          <w:tab w:val="right" w:leader="dot" w:pos="8306"/>
        </w:tabs>
      </w:pPr>
      <w:hyperlink w:anchor="_Toc7330" w:history="1">
        <w:r>
          <w:rPr>
            <w:rFonts w:ascii="仿宋" w:eastAsia="仿宋" w:hAnsi="仿宋" w:cs="仿宋" w:hint="eastAsia"/>
            <w:lang w:eastAsia="zh-CN"/>
          </w:rPr>
          <w:t>(一)、文档编制与审查</w:t>
        </w:r>
        <w:r>
          <w:tab/>
        </w:r>
        <w:r>
          <w:fldChar w:fldCharType="begin"/>
        </w:r>
        <w:r>
          <w:instrText xml:space="preserve"> PAGEREF _Toc7330 \h </w:instrText>
        </w:r>
        <w:r>
          <w:fldChar w:fldCharType="separate"/>
        </w:r>
        <w:r>
          <w:t>15</w:t>
        </w:r>
        <w:r>
          <w:fldChar w:fldCharType="end"/>
        </w:r>
      </w:hyperlink>
    </w:p>
    <w:p>
      <w:pPr>
        <w:pStyle w:val="TOC2"/>
        <w:tabs>
          <w:tab w:val="right" w:leader="dot" w:pos="8306"/>
        </w:tabs>
      </w:pPr>
      <w:hyperlink w:anchor="_Toc2637" w:history="1">
        <w:r>
          <w:rPr>
            <w:rFonts w:ascii="仿宋" w:eastAsia="仿宋" w:hAnsi="仿宋" w:cs="仿宋" w:hint="eastAsia"/>
            <w:lang w:eastAsia="zh-CN"/>
          </w:rPr>
          <w:t>(二)、文档发布与分发</w:t>
        </w:r>
        <w:r>
          <w:tab/>
        </w:r>
        <w:r>
          <w:fldChar w:fldCharType="begin"/>
        </w:r>
        <w:r>
          <w:instrText xml:space="preserve"> PAGEREF _Toc2637 \h </w:instrText>
        </w:r>
        <w:r>
          <w:fldChar w:fldCharType="separate"/>
        </w:r>
        <w:r>
          <w:t>17</w:t>
        </w:r>
        <w:r>
          <w:fldChar w:fldCharType="end"/>
        </w:r>
      </w:hyperlink>
    </w:p>
    <w:p>
      <w:pPr>
        <w:pStyle w:val="TOC2"/>
        <w:tabs>
          <w:tab w:val="right" w:leader="dot" w:pos="8306"/>
        </w:tabs>
      </w:pPr>
      <w:hyperlink w:anchor="_Toc23430" w:history="1">
        <w:r>
          <w:rPr>
            <w:rFonts w:ascii="仿宋" w:eastAsia="仿宋" w:hAnsi="仿宋" w:cs="仿宋" w:hint="eastAsia"/>
            <w:lang w:eastAsia="zh-CN"/>
          </w:rPr>
          <w:t>(三)、文档存档与归档</w:t>
        </w:r>
        <w:r>
          <w:tab/>
        </w:r>
        <w:r>
          <w:fldChar w:fldCharType="begin"/>
        </w:r>
        <w:r>
          <w:instrText xml:space="preserve"> PAGEREF _Toc23430 \h </w:instrText>
        </w:r>
        <w:r>
          <w:fldChar w:fldCharType="separate"/>
        </w:r>
        <w:r>
          <w:t>18</w:t>
        </w:r>
        <w:r>
          <w:fldChar w:fldCharType="end"/>
        </w:r>
      </w:hyperlink>
    </w:p>
    <w:p>
      <w:pPr>
        <w:pStyle w:val="TOC1"/>
        <w:tabs>
          <w:tab w:val="right" w:leader="dot" w:pos="8306"/>
        </w:tabs>
      </w:pPr>
      <w:hyperlink w:anchor="_Toc4961" w:history="1">
        <w:r>
          <w:rPr>
            <w:rFonts w:ascii="仿宋" w:eastAsia="仿宋" w:hAnsi="仿宋" w:cs="仿宋" w:hint="eastAsia"/>
            <w:lang w:eastAsia="zh-CN"/>
          </w:rPr>
          <w:t>七、钻探机械项目技术管理</w:t>
        </w:r>
        <w:r>
          <w:tab/>
        </w:r>
        <w:r>
          <w:fldChar w:fldCharType="begin"/>
        </w:r>
        <w:r>
          <w:instrText xml:space="preserve"> PAGEREF _Toc4961 \h </w:instrText>
        </w:r>
        <w:r>
          <w:fldChar w:fldCharType="separate"/>
        </w:r>
        <w:r>
          <w:t>19</w:t>
        </w:r>
        <w:r>
          <w:fldChar w:fldCharType="end"/>
        </w:r>
      </w:hyperlink>
    </w:p>
    <w:p>
      <w:pPr>
        <w:pStyle w:val="TOC2"/>
        <w:tabs>
          <w:tab w:val="right" w:leader="dot" w:pos="8306"/>
        </w:tabs>
      </w:pPr>
      <w:hyperlink w:anchor="_Toc15021" w:history="1">
        <w:r>
          <w:rPr>
            <w:rFonts w:ascii="仿宋" w:eastAsia="仿宋" w:hAnsi="仿宋" w:cs="仿宋" w:hint="eastAsia"/>
            <w:lang w:eastAsia="zh-CN"/>
          </w:rPr>
          <w:t>(一)、技术方案选用方向</w:t>
        </w:r>
        <w:r>
          <w:tab/>
        </w:r>
        <w:r>
          <w:fldChar w:fldCharType="begin"/>
        </w:r>
        <w:r>
          <w:instrText xml:space="preserve"> PAGEREF _Toc15021 \h </w:instrText>
        </w:r>
        <w:r>
          <w:fldChar w:fldCharType="separate"/>
        </w:r>
        <w:r>
          <w:t>19</w:t>
        </w:r>
        <w:r>
          <w:fldChar w:fldCharType="end"/>
        </w:r>
      </w:hyperlink>
    </w:p>
    <w:p>
      <w:pPr>
        <w:pStyle w:val="TOC2"/>
        <w:tabs>
          <w:tab w:val="right" w:leader="dot" w:pos="8306"/>
        </w:tabs>
      </w:pPr>
      <w:hyperlink w:anchor="_Toc9181" w:history="1">
        <w:r>
          <w:rPr>
            <w:rFonts w:ascii="仿宋" w:eastAsia="仿宋" w:hAnsi="仿宋" w:cs="仿宋" w:hint="eastAsia"/>
            <w:lang w:eastAsia="zh-CN"/>
          </w:rPr>
          <w:t>(二)、工艺技术方案选用原则</w:t>
        </w:r>
        <w:r>
          <w:tab/>
        </w:r>
        <w:r>
          <w:fldChar w:fldCharType="begin"/>
        </w:r>
        <w:r>
          <w:instrText xml:space="preserve"> PAGEREF _Toc9181 \h </w:instrText>
        </w:r>
        <w:r>
          <w:fldChar w:fldCharType="separate"/>
        </w:r>
        <w:r>
          <w:t>20</w:t>
        </w:r>
        <w:r>
          <w:fldChar w:fldCharType="end"/>
        </w:r>
      </w:hyperlink>
    </w:p>
    <w:p>
      <w:pPr>
        <w:pStyle w:val="TOC2"/>
        <w:tabs>
          <w:tab w:val="right" w:leader="dot" w:pos="8306"/>
        </w:tabs>
      </w:pPr>
      <w:hyperlink w:anchor="_Toc10244" w:history="1">
        <w:r>
          <w:rPr>
            <w:rFonts w:ascii="仿宋" w:eastAsia="仿宋" w:hAnsi="仿宋" w:cs="仿宋" w:hint="eastAsia"/>
            <w:lang w:eastAsia="zh-CN"/>
          </w:rPr>
          <w:t>(三)、工艺技术方案要求</w:t>
        </w:r>
        <w:r>
          <w:tab/>
        </w:r>
        <w:r>
          <w:fldChar w:fldCharType="begin"/>
        </w:r>
        <w:r>
          <w:instrText xml:space="preserve"> PAGEREF _Toc10244 \h </w:instrText>
        </w:r>
        <w:r>
          <w:fldChar w:fldCharType="separate"/>
        </w:r>
        <w:r>
          <w:t>23</w:t>
        </w:r>
        <w:r>
          <w:fldChar w:fldCharType="end"/>
        </w:r>
      </w:hyperlink>
    </w:p>
    <w:p>
      <w:pPr>
        <w:pStyle w:val="TOC1"/>
        <w:tabs>
          <w:tab w:val="right" w:leader="dot" w:pos="8306"/>
        </w:tabs>
      </w:pPr>
      <w:hyperlink w:anchor="_Toc1430" w:history="1">
        <w:r>
          <w:rPr>
            <w:rFonts w:ascii="仿宋" w:eastAsia="仿宋" w:hAnsi="仿宋" w:cs="仿宋" w:hint="eastAsia"/>
            <w:lang w:eastAsia="zh-CN"/>
          </w:rPr>
          <w:t>八、钻探机械项目社会影响</w:t>
        </w:r>
        <w:r>
          <w:tab/>
        </w:r>
        <w:r>
          <w:fldChar w:fldCharType="begin"/>
        </w:r>
        <w:r>
          <w:instrText xml:space="preserve"> PAGEREF _Toc1430 \h </w:instrText>
        </w:r>
        <w:r>
          <w:fldChar w:fldCharType="separate"/>
        </w:r>
        <w:r>
          <w:t>25</w:t>
        </w:r>
        <w:r>
          <w:fldChar w:fldCharType="end"/>
        </w:r>
      </w:hyperlink>
    </w:p>
    <w:p>
      <w:pPr>
        <w:pStyle w:val="TOC2"/>
        <w:tabs>
          <w:tab w:val="right" w:leader="dot" w:pos="8306"/>
        </w:tabs>
      </w:pPr>
      <w:hyperlink w:anchor="_Toc29501" w:history="1">
        <w:r>
          <w:rPr>
            <w:rFonts w:ascii="仿宋" w:eastAsia="仿宋" w:hAnsi="仿宋" w:cs="仿宋" w:hint="eastAsia"/>
            <w:lang w:eastAsia="zh-CN"/>
          </w:rPr>
          <w:t>(一)、社会责任与义务</w:t>
        </w:r>
        <w:r>
          <w:tab/>
        </w:r>
        <w:r>
          <w:fldChar w:fldCharType="begin"/>
        </w:r>
        <w:r>
          <w:instrText xml:space="preserve"> PAGEREF _Toc29501 \h </w:instrText>
        </w:r>
        <w:r>
          <w:fldChar w:fldCharType="separate"/>
        </w:r>
        <w:r>
          <w:t>25</w:t>
        </w:r>
        <w:r>
          <w:fldChar w:fldCharType="end"/>
        </w:r>
      </w:hyperlink>
    </w:p>
    <w:p>
      <w:pPr>
        <w:pStyle w:val="TOC2"/>
        <w:tabs>
          <w:tab w:val="right" w:leader="dot" w:pos="8306"/>
        </w:tabs>
      </w:pPr>
      <w:hyperlink w:anchor="_Toc2531" w:history="1">
        <w:r>
          <w:rPr>
            <w:rFonts w:ascii="仿宋" w:eastAsia="仿宋" w:hAnsi="仿宋" w:cs="仿宋" w:hint="eastAsia"/>
            <w:lang w:eastAsia="zh-CN"/>
          </w:rPr>
          <w:t>(二)、社会参与与沟通</w:t>
        </w:r>
        <w:r>
          <w:tab/>
        </w:r>
        <w:r>
          <w:fldChar w:fldCharType="begin"/>
        </w:r>
        <w:r>
          <w:instrText xml:space="preserve"> PAGEREF _Toc2531 \h </w:instrText>
        </w:r>
        <w:r>
          <w:fldChar w:fldCharType="separate"/>
        </w:r>
        <w:r>
          <w:t>26</w:t>
        </w:r>
        <w:r>
          <w:fldChar w:fldCharType="end"/>
        </w:r>
      </w:hyperlink>
    </w:p>
    <w:p>
      <w:pPr>
        <w:pStyle w:val="TOC1"/>
        <w:tabs>
          <w:tab w:val="right" w:leader="dot" w:pos="8306"/>
        </w:tabs>
      </w:pPr>
      <w:hyperlink w:anchor="_Toc3860" w:history="1">
        <w:r>
          <w:rPr>
            <w:rFonts w:ascii="仿宋" w:eastAsia="仿宋" w:hAnsi="仿宋" w:cs="仿宋" w:hint="eastAsia"/>
            <w:lang w:eastAsia="zh-CN"/>
          </w:rPr>
          <w:t>九、生产安全保护</w:t>
        </w:r>
        <w:r>
          <w:tab/>
        </w:r>
        <w:r>
          <w:fldChar w:fldCharType="begin"/>
        </w:r>
        <w:r>
          <w:instrText xml:space="preserve"> PAGEREF _Toc3860 \h </w:instrText>
        </w:r>
        <w:r>
          <w:fldChar w:fldCharType="separate"/>
        </w:r>
        <w:r>
          <w:t>26</w:t>
        </w:r>
        <w:r>
          <w:fldChar w:fldCharType="end"/>
        </w:r>
      </w:hyperlink>
    </w:p>
    <w:p>
      <w:pPr>
        <w:pStyle w:val="TOC2"/>
        <w:tabs>
          <w:tab w:val="right" w:leader="dot" w:pos="8306"/>
        </w:tabs>
      </w:pPr>
      <w:hyperlink w:anchor="_Toc11333" w:history="1">
        <w:r>
          <w:rPr>
            <w:rFonts w:ascii="仿宋" w:eastAsia="仿宋" w:hAnsi="仿宋" w:cs="仿宋" w:hint="eastAsia"/>
            <w:lang w:eastAsia="zh-CN"/>
          </w:rPr>
          <w:t>(一)、消防安全</w:t>
        </w:r>
        <w:r>
          <w:tab/>
        </w:r>
        <w:r>
          <w:fldChar w:fldCharType="begin"/>
        </w:r>
        <w:r>
          <w:instrText xml:space="preserve"> PAGEREF _Toc11333 \h </w:instrText>
        </w:r>
        <w:r>
          <w:fldChar w:fldCharType="separate"/>
        </w:r>
        <w:r>
          <w:t>26</w:t>
        </w:r>
        <w:r>
          <w:fldChar w:fldCharType="end"/>
        </w:r>
      </w:hyperlink>
    </w:p>
    <w:p>
      <w:pPr>
        <w:pStyle w:val="TOC2"/>
        <w:tabs>
          <w:tab w:val="right" w:leader="dot" w:pos="8306"/>
        </w:tabs>
      </w:pPr>
      <w:hyperlink w:anchor="_Toc30169" w:history="1">
        <w:r>
          <w:rPr>
            <w:rFonts w:ascii="仿宋" w:eastAsia="仿宋" w:hAnsi="仿宋" w:cs="仿宋" w:hint="eastAsia"/>
            <w:lang w:eastAsia="zh-CN"/>
          </w:rPr>
          <w:t>(二)、防火防爆总图布置措施</w:t>
        </w:r>
        <w:r>
          <w:tab/>
        </w:r>
        <w:r>
          <w:fldChar w:fldCharType="begin"/>
        </w:r>
        <w:r>
          <w:instrText xml:space="preserve"> PAGEREF _Toc30169 \h </w:instrText>
        </w:r>
        <w:r>
          <w:fldChar w:fldCharType="separate"/>
        </w:r>
        <w:r>
          <w:t>28</w:t>
        </w:r>
        <w:r>
          <w:fldChar w:fldCharType="end"/>
        </w:r>
      </w:hyperlink>
    </w:p>
    <w:p>
      <w:pPr>
        <w:pStyle w:val="TOC2"/>
        <w:tabs>
          <w:tab w:val="right" w:leader="dot" w:pos="8306"/>
        </w:tabs>
      </w:pPr>
      <w:hyperlink w:anchor="_Toc32601" w:history="1">
        <w:r>
          <w:rPr>
            <w:rFonts w:ascii="仿宋" w:eastAsia="仿宋" w:hAnsi="仿宋" w:cs="仿宋" w:hint="eastAsia"/>
            <w:lang w:eastAsia="zh-CN"/>
          </w:rPr>
          <w:t>(三)、自然灾害防范措施</w:t>
        </w:r>
        <w:r>
          <w:tab/>
        </w:r>
        <w:r>
          <w:fldChar w:fldCharType="begin"/>
        </w:r>
        <w:r>
          <w:instrText xml:space="preserve"> PAGEREF _Toc32601 \h </w:instrText>
        </w:r>
        <w:r>
          <w:fldChar w:fldCharType="separate"/>
        </w:r>
        <w:r>
          <w:t>29</w:t>
        </w:r>
        <w:r>
          <w:fldChar w:fldCharType="end"/>
        </w:r>
      </w:hyperlink>
    </w:p>
    <w:p>
      <w:pPr>
        <w:pStyle w:val="TOC2"/>
        <w:tabs>
          <w:tab w:val="right" w:leader="dot" w:pos="8306"/>
        </w:tabs>
      </w:pPr>
      <w:hyperlink w:anchor="_Toc4885" w:history="1">
        <w:r>
          <w:rPr>
            <w:rFonts w:ascii="仿宋" w:eastAsia="仿宋" w:hAnsi="仿宋" w:cs="仿宋" w:hint="eastAsia"/>
            <w:lang w:eastAsia="zh-CN"/>
          </w:rPr>
          <w:t>(四)、安全色及安全标志使用要求</w:t>
        </w:r>
        <w:r>
          <w:tab/>
        </w:r>
        <w:r>
          <w:fldChar w:fldCharType="begin"/>
        </w:r>
        <w:r>
          <w:instrText xml:space="preserve"> PAGEREF _Toc4885 \h </w:instrText>
        </w:r>
        <w:r>
          <w:fldChar w:fldCharType="separate"/>
        </w:r>
        <w:r>
          <w:t>30</w:t>
        </w:r>
        <w:r>
          <w:fldChar w:fldCharType="end"/>
        </w:r>
      </w:hyperlink>
    </w:p>
    <w:p>
      <w:pPr>
        <w:pStyle w:val="TOC2"/>
        <w:tabs>
          <w:tab w:val="right" w:leader="dot" w:pos="8306"/>
        </w:tabs>
      </w:pPr>
      <w:hyperlink w:anchor="_Toc24156" w:history="1">
        <w:r>
          <w:rPr>
            <w:rFonts w:ascii="仿宋" w:eastAsia="仿宋" w:hAnsi="仿宋" w:cs="仿宋" w:hint="eastAsia"/>
            <w:lang w:eastAsia="zh-CN"/>
          </w:rPr>
          <w:t>(五)、防尘防毒措施</w:t>
        </w:r>
        <w:r>
          <w:tab/>
        </w:r>
        <w:r>
          <w:fldChar w:fldCharType="begin"/>
        </w:r>
        <w:r>
          <w:instrText xml:space="preserve"> PAGEREF _Toc24156 \h </w:instrText>
        </w:r>
        <w:r>
          <w:fldChar w:fldCharType="separate"/>
        </w:r>
        <w:r>
          <w:t>31</w:t>
        </w:r>
        <w:r>
          <w:fldChar w:fldCharType="end"/>
        </w:r>
      </w:hyperlink>
    </w:p>
    <w:p>
      <w:pPr>
        <w:pStyle w:val="TOC2"/>
        <w:tabs>
          <w:tab w:val="right" w:leader="dot" w:pos="8306"/>
        </w:tabs>
      </w:pPr>
      <w:hyperlink w:anchor="_Toc25476" w:history="1">
        <w:r>
          <w:rPr>
            <w:rFonts w:ascii="仿宋" w:eastAsia="仿宋" w:hAnsi="仿宋" w:cs="仿宋" w:hint="eastAsia"/>
            <w:lang w:eastAsia="zh-CN"/>
          </w:rPr>
          <w:t>(六)、防静电、触电防护及防雷措施</w:t>
        </w:r>
        <w:r>
          <w:tab/>
        </w:r>
        <w:r>
          <w:fldChar w:fldCharType="begin"/>
        </w:r>
        <w:r>
          <w:instrText xml:space="preserve"> PAGEREF _Toc25476 \h </w:instrText>
        </w:r>
        <w:r>
          <w:fldChar w:fldCharType="separate"/>
        </w:r>
        <w:r>
          <w:t>32</w:t>
        </w:r>
        <w:r>
          <w:fldChar w:fldCharType="end"/>
        </w:r>
      </w:hyperlink>
    </w:p>
    <w:p>
      <w:pPr>
        <w:pStyle w:val="TOC2"/>
        <w:tabs>
          <w:tab w:val="right" w:leader="dot" w:pos="8306"/>
        </w:tabs>
      </w:pPr>
      <w:hyperlink w:anchor="_Toc28615" w:history="1">
        <w:r>
          <w:rPr>
            <w:rFonts w:ascii="仿宋" w:eastAsia="仿宋" w:hAnsi="仿宋" w:cs="仿宋" w:hint="eastAsia"/>
            <w:lang w:eastAsia="zh-CN"/>
          </w:rPr>
          <w:t>(七)、机械设备安全保障措施</w:t>
        </w:r>
        <w:r>
          <w:tab/>
        </w:r>
        <w:r>
          <w:fldChar w:fldCharType="begin"/>
        </w:r>
        <w:r>
          <w:instrText xml:space="preserve"> PAGEREF _Toc28615 \h </w:instrText>
        </w:r>
        <w:r>
          <w:fldChar w:fldCharType="separate"/>
        </w:r>
        <w:r>
          <w:t>33</w:t>
        </w:r>
        <w:r>
          <w:fldChar w:fldCharType="end"/>
        </w:r>
      </w:hyperlink>
    </w:p>
    <w:p>
      <w:pPr>
        <w:pStyle w:val="TOC1"/>
        <w:tabs>
          <w:tab w:val="right" w:leader="dot" w:pos="8306"/>
        </w:tabs>
      </w:pPr>
      <w:hyperlink w:anchor="_Toc17853" w:history="1">
        <w:r>
          <w:rPr>
            <w:rFonts w:ascii="仿宋" w:eastAsia="仿宋" w:hAnsi="仿宋" w:cs="仿宋" w:hint="eastAsia"/>
            <w:lang w:eastAsia="zh-CN"/>
          </w:rPr>
          <w:t>十、钻探机械项目投资规划</w:t>
        </w:r>
        <w:r>
          <w:tab/>
        </w:r>
        <w:r>
          <w:fldChar w:fldCharType="begin"/>
        </w:r>
        <w:r>
          <w:instrText xml:space="preserve"> PAGEREF _Toc17853 \h </w:instrText>
        </w:r>
        <w:r>
          <w:fldChar w:fldCharType="separate"/>
        </w:r>
        <w:r>
          <w:t>34</w:t>
        </w:r>
        <w:r>
          <w:fldChar w:fldCharType="end"/>
        </w:r>
      </w:hyperlink>
    </w:p>
    <w:p>
      <w:pPr>
        <w:pStyle w:val="TOC2"/>
        <w:tabs>
          <w:tab w:val="right" w:leader="dot" w:pos="8306"/>
        </w:tabs>
      </w:pPr>
      <w:hyperlink w:anchor="_Toc10699" w:history="1">
        <w:r>
          <w:rPr>
            <w:rFonts w:ascii="仿宋" w:eastAsia="仿宋" w:hAnsi="仿宋" w:cs="仿宋" w:hint="eastAsia"/>
            <w:lang w:eastAsia="zh-CN"/>
          </w:rPr>
          <w:t>(一)、钻探机械项目总投资估算</w:t>
        </w:r>
        <w:r>
          <w:tab/>
        </w:r>
        <w:r>
          <w:fldChar w:fldCharType="begin"/>
        </w:r>
        <w:r>
          <w:instrText xml:space="preserve"> PAGEREF _Toc10699 \h </w:instrText>
        </w:r>
        <w:r>
          <w:fldChar w:fldCharType="separate"/>
        </w:r>
        <w:r>
          <w:t>34</w:t>
        </w:r>
        <w:r>
          <w:fldChar w:fldCharType="end"/>
        </w:r>
      </w:hyperlink>
    </w:p>
    <w:p>
      <w:pPr>
        <w:pStyle w:val="TOC2"/>
        <w:tabs>
          <w:tab w:val="right" w:leader="dot" w:pos="8306"/>
        </w:tabs>
      </w:pPr>
      <w:hyperlink w:anchor="_Toc2367" w:history="1">
        <w:r>
          <w:rPr>
            <w:rFonts w:ascii="仿宋" w:eastAsia="仿宋" w:hAnsi="仿宋" w:cs="仿宋" w:hint="eastAsia"/>
            <w:lang w:eastAsia="zh-CN"/>
          </w:rPr>
          <w:t>(二)、资金筹措</w:t>
        </w:r>
        <w:r>
          <w:tab/>
        </w:r>
        <w:r>
          <w:fldChar w:fldCharType="begin"/>
        </w:r>
        <w:r>
          <w:instrText xml:space="preserve"> PAGEREF _Toc2367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9" w:history="1">
        <w:r>
          <w:rPr>
            <w:rFonts w:ascii="仿宋" w:eastAsia="仿宋" w:hAnsi="仿宋" w:cs="仿宋" w:hint="eastAsia"/>
            <w:lang w:eastAsia="zh-CN"/>
          </w:rPr>
          <w:t>十一、钻探机械项目风险管理</w:t>
        </w:r>
        <w:r>
          <w:tab/>
        </w:r>
        <w:r>
          <w:fldChar w:fldCharType="begin"/>
        </w:r>
        <w:r>
          <w:instrText xml:space="preserve"> PAGEREF _Toc20409 \h </w:instrText>
        </w:r>
        <w:r>
          <w:fldChar w:fldCharType="separate"/>
        </w:r>
        <w:r>
          <w:t>36</w:t>
        </w:r>
        <w:r>
          <w:fldChar w:fldCharType="end"/>
        </w:r>
      </w:hyperlink>
    </w:p>
    <w:p>
      <w:pPr>
        <w:pStyle w:val="TOC2"/>
        <w:tabs>
          <w:tab w:val="right" w:leader="dot" w:pos="8306"/>
        </w:tabs>
      </w:pPr>
      <w:hyperlink w:anchor="_Toc30395" w:history="1">
        <w:r>
          <w:rPr>
            <w:rFonts w:ascii="仿宋" w:eastAsia="仿宋" w:hAnsi="仿宋" w:cs="仿宋" w:hint="eastAsia"/>
            <w:lang w:eastAsia="zh-CN"/>
          </w:rPr>
          <w:t>(一)、风险识别与评估</w:t>
        </w:r>
        <w:r>
          <w:tab/>
        </w:r>
        <w:r>
          <w:fldChar w:fldCharType="begin"/>
        </w:r>
        <w:r>
          <w:instrText xml:space="preserve"> PAGEREF _Toc30395 \h </w:instrText>
        </w:r>
        <w:r>
          <w:fldChar w:fldCharType="separate"/>
        </w:r>
        <w:r>
          <w:t>36</w:t>
        </w:r>
        <w:r>
          <w:fldChar w:fldCharType="end"/>
        </w:r>
      </w:hyperlink>
    </w:p>
    <w:p>
      <w:pPr>
        <w:pStyle w:val="TOC2"/>
        <w:tabs>
          <w:tab w:val="right" w:leader="dot" w:pos="8306"/>
        </w:tabs>
      </w:pPr>
      <w:hyperlink w:anchor="_Toc22422" w:history="1">
        <w:r>
          <w:rPr>
            <w:rFonts w:ascii="仿宋" w:eastAsia="仿宋" w:hAnsi="仿宋" w:cs="仿宋" w:hint="eastAsia"/>
            <w:lang w:eastAsia="zh-CN"/>
          </w:rPr>
          <w:t>(二)、风险应对策略</w:t>
        </w:r>
        <w:r>
          <w:tab/>
        </w:r>
        <w:r>
          <w:fldChar w:fldCharType="begin"/>
        </w:r>
        <w:r>
          <w:instrText xml:space="preserve"> PAGEREF _Toc22422 \h </w:instrText>
        </w:r>
        <w:r>
          <w:fldChar w:fldCharType="separate"/>
        </w:r>
        <w:r>
          <w:t>37</w:t>
        </w:r>
        <w:r>
          <w:fldChar w:fldCharType="end"/>
        </w:r>
      </w:hyperlink>
    </w:p>
    <w:p>
      <w:pPr>
        <w:pStyle w:val="TOC2"/>
        <w:tabs>
          <w:tab w:val="right" w:leader="dot" w:pos="8306"/>
        </w:tabs>
      </w:pPr>
      <w:hyperlink w:anchor="_Toc9168" w:history="1">
        <w:r>
          <w:rPr>
            <w:rFonts w:ascii="仿宋" w:eastAsia="仿宋" w:hAnsi="仿宋" w:cs="仿宋" w:hint="eastAsia"/>
            <w:lang w:eastAsia="zh-CN"/>
          </w:rPr>
          <w:t>(三)、风险监控与控制</w:t>
        </w:r>
        <w:r>
          <w:tab/>
        </w:r>
        <w:r>
          <w:fldChar w:fldCharType="begin"/>
        </w:r>
        <w:r>
          <w:instrText xml:space="preserve"> PAGEREF _Toc9168 \h </w:instrText>
        </w:r>
        <w:r>
          <w:fldChar w:fldCharType="separate"/>
        </w:r>
        <w:r>
          <w:t>39</w:t>
        </w:r>
        <w:r>
          <w:fldChar w:fldCharType="end"/>
        </w:r>
      </w:hyperlink>
    </w:p>
    <w:p>
      <w:pPr>
        <w:pStyle w:val="TOC1"/>
        <w:tabs>
          <w:tab w:val="right" w:leader="dot" w:pos="8306"/>
        </w:tabs>
      </w:pPr>
      <w:hyperlink w:anchor="_Toc24944" w:history="1">
        <w:r>
          <w:rPr>
            <w:rFonts w:ascii="仿宋" w:eastAsia="仿宋" w:hAnsi="仿宋" w:cs="仿宋" w:hint="eastAsia"/>
            <w:lang w:eastAsia="zh-CN"/>
          </w:rPr>
          <w:t>十二、钻探机械项目人力资源管理</w:t>
        </w:r>
        <w:r>
          <w:tab/>
        </w:r>
        <w:r>
          <w:fldChar w:fldCharType="begin"/>
        </w:r>
        <w:r>
          <w:instrText xml:space="preserve"> PAGEREF _Toc24944 \h </w:instrText>
        </w:r>
        <w:r>
          <w:fldChar w:fldCharType="separate"/>
        </w:r>
        <w:r>
          <w:t>40</w:t>
        </w:r>
        <w:r>
          <w:fldChar w:fldCharType="end"/>
        </w:r>
      </w:hyperlink>
    </w:p>
    <w:p>
      <w:pPr>
        <w:pStyle w:val="TOC2"/>
        <w:tabs>
          <w:tab w:val="right" w:leader="dot" w:pos="8306"/>
        </w:tabs>
      </w:pPr>
      <w:hyperlink w:anchor="_Toc13722" w:history="1">
        <w:r>
          <w:rPr>
            <w:rFonts w:ascii="仿宋" w:eastAsia="仿宋" w:hAnsi="仿宋" w:cs="仿宋" w:hint="eastAsia"/>
            <w:lang w:eastAsia="zh-CN"/>
          </w:rPr>
          <w:t>(一)、建立健全的预算管理制度</w:t>
        </w:r>
        <w:r>
          <w:tab/>
        </w:r>
        <w:r>
          <w:fldChar w:fldCharType="begin"/>
        </w:r>
        <w:r>
          <w:instrText xml:space="preserve"> PAGEREF _Toc13722 \h </w:instrText>
        </w:r>
        <w:r>
          <w:fldChar w:fldCharType="separate"/>
        </w:r>
        <w:r>
          <w:t>40</w:t>
        </w:r>
        <w:r>
          <w:fldChar w:fldCharType="end"/>
        </w:r>
      </w:hyperlink>
    </w:p>
    <w:p>
      <w:pPr>
        <w:pStyle w:val="TOC2"/>
        <w:tabs>
          <w:tab w:val="right" w:leader="dot" w:pos="8306"/>
        </w:tabs>
      </w:pPr>
      <w:hyperlink w:anchor="_Toc30249" w:history="1">
        <w:r>
          <w:rPr>
            <w:rFonts w:ascii="仿宋" w:eastAsia="仿宋" w:hAnsi="仿宋" w:cs="仿宋" w:hint="eastAsia"/>
            <w:lang w:eastAsia="zh-CN"/>
          </w:rPr>
          <w:t>(二)、加强资金流动监控</w:t>
        </w:r>
        <w:r>
          <w:tab/>
        </w:r>
        <w:r>
          <w:fldChar w:fldCharType="begin"/>
        </w:r>
        <w:r>
          <w:instrText xml:space="preserve"> PAGEREF _Toc30249 \h </w:instrText>
        </w:r>
        <w:r>
          <w:fldChar w:fldCharType="separate"/>
        </w:r>
        <w:r>
          <w:t>42</w:t>
        </w:r>
        <w:r>
          <w:fldChar w:fldCharType="end"/>
        </w:r>
      </w:hyperlink>
    </w:p>
    <w:p>
      <w:pPr>
        <w:pStyle w:val="TOC2"/>
        <w:tabs>
          <w:tab w:val="right" w:leader="dot" w:pos="8306"/>
        </w:tabs>
      </w:pPr>
      <w:hyperlink w:anchor="_Toc4290" w:history="1">
        <w:r>
          <w:rPr>
            <w:rFonts w:ascii="仿宋" w:eastAsia="仿宋" w:hAnsi="仿宋" w:cs="仿宋" w:hint="eastAsia"/>
            <w:lang w:eastAsia="zh-CN"/>
          </w:rPr>
          <w:t>(三)、制定完善的风险控制机制</w:t>
        </w:r>
        <w:r>
          <w:tab/>
        </w:r>
        <w:r>
          <w:fldChar w:fldCharType="begin"/>
        </w:r>
        <w:r>
          <w:instrText xml:space="preserve"> PAGEREF _Toc4290 \h </w:instrText>
        </w:r>
        <w:r>
          <w:fldChar w:fldCharType="separate"/>
        </w:r>
        <w:r>
          <w:t>43</w:t>
        </w:r>
        <w:r>
          <w:fldChar w:fldCharType="end"/>
        </w:r>
      </w:hyperlink>
    </w:p>
    <w:p>
      <w:pPr>
        <w:pStyle w:val="TOC2"/>
        <w:tabs>
          <w:tab w:val="right" w:leader="dot" w:pos="8306"/>
        </w:tabs>
      </w:pPr>
      <w:hyperlink w:anchor="_Toc12760" w:history="1">
        <w:r>
          <w:rPr>
            <w:rFonts w:ascii="仿宋" w:eastAsia="仿宋" w:hAnsi="仿宋" w:cs="仿宋" w:hint="eastAsia"/>
            <w:lang w:eastAsia="zh-CN"/>
          </w:rPr>
          <w:t>(四)、优化成本管理</w:t>
        </w:r>
        <w:r>
          <w:tab/>
        </w:r>
        <w:r>
          <w:fldChar w:fldCharType="begin"/>
        </w:r>
        <w:r>
          <w:instrText xml:space="preserve"> PAGEREF _Toc12760 \h </w:instrText>
        </w:r>
        <w:r>
          <w:fldChar w:fldCharType="separate"/>
        </w:r>
        <w:r>
          <w:t>44</w:t>
        </w:r>
        <w:r>
          <w:fldChar w:fldCharType="end"/>
        </w:r>
      </w:hyperlink>
    </w:p>
    <w:p>
      <w:pPr>
        <w:pStyle w:val="TOC1"/>
        <w:tabs>
          <w:tab w:val="right" w:leader="dot" w:pos="8306"/>
        </w:tabs>
      </w:pPr>
      <w:hyperlink w:anchor="_Toc10985" w:history="1">
        <w:r>
          <w:rPr>
            <w:rFonts w:ascii="仿宋" w:eastAsia="仿宋" w:hAnsi="仿宋" w:cs="仿宋" w:hint="eastAsia"/>
            <w:lang w:eastAsia="zh-CN"/>
          </w:rPr>
          <w:t>十三、钻探机械项目实施保障措施</w:t>
        </w:r>
        <w:r>
          <w:tab/>
        </w:r>
        <w:r>
          <w:fldChar w:fldCharType="begin"/>
        </w:r>
        <w:r>
          <w:instrText xml:space="preserve"> PAGEREF _Toc10985 \h </w:instrText>
        </w:r>
        <w:r>
          <w:fldChar w:fldCharType="separate"/>
        </w:r>
        <w:r>
          <w:t>46</w:t>
        </w:r>
        <w:r>
          <w:fldChar w:fldCharType="end"/>
        </w:r>
      </w:hyperlink>
    </w:p>
    <w:p>
      <w:pPr>
        <w:pStyle w:val="TOC2"/>
        <w:tabs>
          <w:tab w:val="right" w:leader="dot" w:pos="8306"/>
        </w:tabs>
      </w:pPr>
      <w:hyperlink w:anchor="_Toc24045" w:history="1">
        <w:r>
          <w:rPr>
            <w:rFonts w:ascii="仿宋" w:eastAsia="仿宋" w:hAnsi="仿宋" w:cs="仿宋" w:hint="eastAsia"/>
            <w:lang w:eastAsia="zh-CN"/>
          </w:rPr>
          <w:t>(一)、钻探机械项目实施保障机制</w:t>
        </w:r>
        <w:r>
          <w:tab/>
        </w:r>
        <w:r>
          <w:fldChar w:fldCharType="begin"/>
        </w:r>
        <w:r>
          <w:instrText xml:space="preserve"> PAGEREF _Toc24045 \h </w:instrText>
        </w:r>
        <w:r>
          <w:fldChar w:fldCharType="separate"/>
        </w:r>
        <w:r>
          <w:t>46</w:t>
        </w:r>
        <w:r>
          <w:fldChar w:fldCharType="end"/>
        </w:r>
      </w:hyperlink>
    </w:p>
    <w:p>
      <w:pPr>
        <w:pStyle w:val="TOC2"/>
        <w:tabs>
          <w:tab w:val="right" w:leader="dot" w:pos="8306"/>
        </w:tabs>
      </w:pPr>
      <w:hyperlink w:anchor="_Toc4269" w:history="1">
        <w:r>
          <w:rPr>
            <w:rFonts w:ascii="仿宋" w:eastAsia="仿宋" w:hAnsi="仿宋" w:cs="仿宋" w:hint="eastAsia"/>
            <w:lang w:eastAsia="zh-CN"/>
          </w:rPr>
          <w:t>(二)、钻探机械项目法律合规要求</w:t>
        </w:r>
        <w:r>
          <w:tab/>
        </w:r>
        <w:r>
          <w:fldChar w:fldCharType="begin"/>
        </w:r>
        <w:r>
          <w:instrText xml:space="preserve"> PAGEREF _Toc4269 \h </w:instrText>
        </w:r>
        <w:r>
          <w:fldChar w:fldCharType="separate"/>
        </w:r>
        <w:r>
          <w:t>49</w:t>
        </w:r>
        <w:r>
          <w:fldChar w:fldCharType="end"/>
        </w:r>
      </w:hyperlink>
    </w:p>
    <w:p>
      <w:pPr>
        <w:pStyle w:val="TOC2"/>
        <w:tabs>
          <w:tab w:val="right" w:leader="dot" w:pos="8306"/>
        </w:tabs>
      </w:pPr>
      <w:hyperlink w:anchor="_Toc25018" w:history="1">
        <w:r>
          <w:rPr>
            <w:rFonts w:ascii="仿宋" w:eastAsia="仿宋" w:hAnsi="仿宋" w:cs="仿宋" w:hint="eastAsia"/>
            <w:lang w:eastAsia="zh-CN"/>
          </w:rPr>
          <w:t>(三)、钻探机械项目合同管理与法律事务</w:t>
        </w:r>
        <w:r>
          <w:tab/>
        </w:r>
        <w:r>
          <w:fldChar w:fldCharType="begin"/>
        </w:r>
        <w:r>
          <w:instrText xml:space="preserve"> PAGEREF _Toc25018 \h </w:instrText>
        </w:r>
        <w:r>
          <w:fldChar w:fldCharType="separate"/>
        </w:r>
        <w:r>
          <w:t>53</w:t>
        </w:r>
        <w:r>
          <w:fldChar w:fldCharType="end"/>
        </w:r>
      </w:hyperlink>
    </w:p>
    <w:p>
      <w:pPr>
        <w:pStyle w:val="TOC2"/>
        <w:tabs>
          <w:tab w:val="right" w:leader="dot" w:pos="8306"/>
        </w:tabs>
      </w:pPr>
      <w:hyperlink w:anchor="_Toc3225" w:history="1">
        <w:r>
          <w:rPr>
            <w:rFonts w:ascii="仿宋" w:eastAsia="仿宋" w:hAnsi="仿宋" w:cs="仿宋" w:hint="eastAsia"/>
            <w:lang w:eastAsia="zh-CN"/>
          </w:rPr>
          <w:t>(四)、钻探机械项目知识产权保护策略</w:t>
        </w:r>
        <w:r>
          <w:tab/>
        </w:r>
        <w:r>
          <w:fldChar w:fldCharType="begin"/>
        </w:r>
        <w:r>
          <w:instrText xml:space="preserve"> PAGEREF _Toc3225 \h </w:instrText>
        </w:r>
        <w:r>
          <w:fldChar w:fldCharType="separate"/>
        </w:r>
        <w:r>
          <w:t>60</w:t>
        </w:r>
        <w:r>
          <w:fldChar w:fldCharType="end"/>
        </w:r>
      </w:hyperlink>
    </w:p>
    <w:p>
      <w:pPr>
        <w:pStyle w:val="TOC1"/>
        <w:tabs>
          <w:tab w:val="right" w:leader="dot" w:pos="8306"/>
        </w:tabs>
      </w:pPr>
      <w:hyperlink w:anchor="_Toc25624" w:history="1">
        <w:r>
          <w:rPr>
            <w:rFonts w:ascii="仿宋" w:eastAsia="仿宋" w:hAnsi="仿宋" w:cs="仿宋" w:hint="eastAsia"/>
            <w:lang w:eastAsia="zh-CN"/>
          </w:rPr>
          <w:t>十四、钻探机械项目实施时间节点</w:t>
        </w:r>
        <w:r>
          <w:tab/>
        </w:r>
        <w:r>
          <w:fldChar w:fldCharType="begin"/>
        </w:r>
        <w:r>
          <w:instrText xml:space="preserve"> PAGEREF _Toc25624 \h </w:instrText>
        </w:r>
        <w:r>
          <w:fldChar w:fldCharType="separate"/>
        </w:r>
        <w:r>
          <w:t>62</w:t>
        </w:r>
        <w:r>
          <w:fldChar w:fldCharType="end"/>
        </w:r>
      </w:hyperlink>
    </w:p>
    <w:p>
      <w:pPr>
        <w:pStyle w:val="TOC2"/>
        <w:tabs>
          <w:tab w:val="right" w:leader="dot" w:pos="8306"/>
        </w:tabs>
      </w:pPr>
      <w:hyperlink w:anchor="_Toc32439" w:history="1">
        <w:r>
          <w:rPr>
            <w:rFonts w:ascii="仿宋" w:eastAsia="仿宋" w:hAnsi="仿宋" w:cs="仿宋" w:hint="eastAsia"/>
            <w:lang w:eastAsia="zh-CN"/>
          </w:rPr>
          <w:t>(一)、钻探机械项目启动阶段时间节点</w:t>
        </w:r>
        <w:r>
          <w:tab/>
        </w:r>
        <w:r>
          <w:fldChar w:fldCharType="begin"/>
        </w:r>
        <w:r>
          <w:instrText xml:space="preserve"> PAGEREF _Toc32439 \h </w:instrText>
        </w:r>
        <w:r>
          <w:fldChar w:fldCharType="separate"/>
        </w:r>
        <w:r>
          <w:t>62</w:t>
        </w:r>
        <w:r>
          <w:fldChar w:fldCharType="end"/>
        </w:r>
      </w:hyperlink>
    </w:p>
    <w:p>
      <w:pPr>
        <w:pStyle w:val="TOC2"/>
        <w:tabs>
          <w:tab w:val="right" w:leader="dot" w:pos="8306"/>
        </w:tabs>
      </w:pPr>
      <w:hyperlink w:anchor="_Toc3891" w:history="1">
        <w:r>
          <w:rPr>
            <w:rFonts w:ascii="仿宋" w:eastAsia="仿宋" w:hAnsi="仿宋" w:cs="仿宋" w:hint="eastAsia"/>
            <w:lang w:eastAsia="zh-CN"/>
          </w:rPr>
          <w:t>(二)、钻探机械项目执行阶段时间节点</w:t>
        </w:r>
        <w:r>
          <w:tab/>
        </w:r>
        <w:r>
          <w:fldChar w:fldCharType="begin"/>
        </w:r>
        <w:r>
          <w:instrText xml:space="preserve"> PAGEREF _Toc3891 \h </w:instrText>
        </w:r>
        <w:r>
          <w:fldChar w:fldCharType="separate"/>
        </w:r>
        <w:r>
          <w:t>63</w:t>
        </w:r>
        <w:r>
          <w:fldChar w:fldCharType="end"/>
        </w:r>
      </w:hyperlink>
    </w:p>
    <w:p>
      <w:pPr>
        <w:pStyle w:val="TOC2"/>
        <w:tabs>
          <w:tab w:val="right" w:leader="dot" w:pos="8306"/>
        </w:tabs>
      </w:pPr>
      <w:hyperlink w:anchor="_Toc12710" w:history="1">
        <w:r>
          <w:rPr>
            <w:rFonts w:ascii="仿宋" w:eastAsia="仿宋" w:hAnsi="仿宋" w:cs="仿宋" w:hint="eastAsia"/>
            <w:lang w:eastAsia="zh-CN"/>
          </w:rPr>
          <w:t>(三)、钻探机械项目完成阶段时间节点</w:t>
        </w:r>
        <w:r>
          <w:tab/>
        </w:r>
        <w:r>
          <w:fldChar w:fldCharType="begin"/>
        </w:r>
        <w:r>
          <w:instrText xml:space="preserve"> PAGEREF _Toc12710 \h </w:instrText>
        </w:r>
        <w:r>
          <w:fldChar w:fldCharType="separate"/>
        </w:r>
        <w:r>
          <w:t>64</w:t>
        </w:r>
        <w:r>
          <w:fldChar w:fldCharType="end"/>
        </w:r>
      </w:hyperlink>
    </w:p>
    <w:p>
      <w:pPr>
        <w:pStyle w:val="TOC1"/>
        <w:tabs>
          <w:tab w:val="right" w:leader="dot" w:pos="8306"/>
        </w:tabs>
      </w:pPr>
      <w:hyperlink w:anchor="_Toc12233" w:history="1">
        <w:r>
          <w:rPr>
            <w:rFonts w:ascii="仿宋" w:eastAsia="仿宋" w:hAnsi="仿宋" w:cs="仿宋" w:hint="eastAsia"/>
            <w:lang w:eastAsia="zh-CN"/>
          </w:rPr>
          <w:t>十五、供应链管理</w:t>
        </w:r>
        <w:r>
          <w:tab/>
        </w:r>
        <w:r>
          <w:fldChar w:fldCharType="begin"/>
        </w:r>
        <w:r>
          <w:instrText xml:space="preserve"> PAGEREF _Toc12233 \h </w:instrText>
        </w:r>
        <w:r>
          <w:fldChar w:fldCharType="separate"/>
        </w:r>
        <w:r>
          <w:t>65</w:t>
        </w:r>
        <w:r>
          <w:fldChar w:fldCharType="end"/>
        </w:r>
      </w:hyperlink>
    </w:p>
    <w:p>
      <w:pPr>
        <w:pStyle w:val="TOC2"/>
        <w:tabs>
          <w:tab w:val="right" w:leader="dot" w:pos="8306"/>
        </w:tabs>
      </w:pPr>
      <w:hyperlink w:anchor="_Toc8539" w:history="1">
        <w:r>
          <w:rPr>
            <w:rFonts w:ascii="仿宋" w:eastAsia="仿宋" w:hAnsi="仿宋" w:cs="仿宋" w:hint="eastAsia"/>
            <w:lang w:eastAsia="zh-CN"/>
          </w:rPr>
          <w:t>(一)、供应链战略规划</w:t>
        </w:r>
        <w:r>
          <w:tab/>
        </w:r>
        <w:r>
          <w:fldChar w:fldCharType="begin"/>
        </w:r>
        <w:r>
          <w:instrText xml:space="preserve"> PAGEREF _Toc8539 \h </w:instrText>
        </w:r>
        <w:r>
          <w:fldChar w:fldCharType="separate"/>
        </w:r>
        <w:r>
          <w:t>65</w:t>
        </w:r>
        <w:r>
          <w:fldChar w:fldCharType="end"/>
        </w:r>
      </w:hyperlink>
    </w:p>
    <w:p>
      <w:pPr>
        <w:pStyle w:val="TOC2"/>
        <w:tabs>
          <w:tab w:val="right" w:leader="dot" w:pos="8306"/>
        </w:tabs>
      </w:pPr>
      <w:hyperlink w:anchor="_Toc29541" w:history="1">
        <w:r>
          <w:rPr>
            <w:rFonts w:ascii="仿宋" w:eastAsia="仿宋" w:hAnsi="仿宋" w:cs="仿宋" w:hint="eastAsia"/>
            <w:lang w:eastAsia="zh-CN"/>
          </w:rPr>
          <w:t>(二)、供应商选择与合作</w:t>
        </w:r>
        <w:r>
          <w:tab/>
        </w:r>
        <w:r>
          <w:fldChar w:fldCharType="begin"/>
        </w:r>
        <w:r>
          <w:instrText xml:space="preserve"> PAGEREF _Toc29541 \h </w:instrText>
        </w:r>
        <w:r>
          <w:fldChar w:fldCharType="separate"/>
        </w:r>
        <w:r>
          <w:t>67</w:t>
        </w:r>
        <w:r>
          <w:fldChar w:fldCharType="end"/>
        </w:r>
      </w:hyperlink>
    </w:p>
    <w:p>
      <w:pPr>
        <w:pStyle w:val="TOC2"/>
        <w:tabs>
          <w:tab w:val="right" w:leader="dot" w:pos="8306"/>
        </w:tabs>
      </w:pPr>
      <w:hyperlink w:anchor="_Toc2298" w:history="1">
        <w:r>
          <w:rPr>
            <w:rFonts w:ascii="仿宋" w:eastAsia="仿宋" w:hAnsi="仿宋" w:cs="仿宋" w:hint="eastAsia"/>
            <w:lang w:eastAsia="zh-CN"/>
          </w:rPr>
          <w:t>(三)、物流与库存管理</w:t>
        </w:r>
        <w:r>
          <w:tab/>
        </w:r>
        <w:r>
          <w:fldChar w:fldCharType="begin"/>
        </w:r>
        <w:r>
          <w:instrText xml:space="preserve"> PAGEREF _Toc2298 \h </w:instrText>
        </w:r>
        <w:r>
          <w:fldChar w:fldCharType="separate"/>
        </w:r>
        <w:r>
          <w:t>68</w:t>
        </w:r>
        <w:r>
          <w:fldChar w:fldCharType="end"/>
        </w:r>
      </w:hyperlink>
    </w:p>
    <w:p>
      <w:pPr>
        <w:pStyle w:val="TOC1"/>
        <w:tabs>
          <w:tab w:val="right" w:leader="dot" w:pos="8306"/>
        </w:tabs>
      </w:pPr>
      <w:hyperlink w:anchor="_Toc25940" w:history="1">
        <w:r>
          <w:rPr>
            <w:rFonts w:ascii="仿宋" w:eastAsia="仿宋" w:hAnsi="仿宋" w:cs="仿宋" w:hint="eastAsia"/>
            <w:lang w:eastAsia="zh-CN"/>
          </w:rPr>
          <w:t>十六、钻探机械项目变更管理</w:t>
        </w:r>
        <w:r>
          <w:tab/>
        </w:r>
        <w:r>
          <w:fldChar w:fldCharType="begin"/>
        </w:r>
        <w:r>
          <w:instrText xml:space="preserve"> PAGEREF _Toc25940 \h </w:instrText>
        </w:r>
        <w:r>
          <w:fldChar w:fldCharType="separate"/>
        </w:r>
        <w:r>
          <w:t>69</w:t>
        </w:r>
        <w:r>
          <w:fldChar w:fldCharType="end"/>
        </w:r>
      </w:hyperlink>
    </w:p>
    <w:p>
      <w:pPr>
        <w:pStyle w:val="TOC2"/>
        <w:tabs>
          <w:tab w:val="right" w:leader="dot" w:pos="8306"/>
        </w:tabs>
      </w:pPr>
      <w:hyperlink w:anchor="_Toc30825" w:history="1">
        <w:r>
          <w:rPr>
            <w:rFonts w:ascii="仿宋" w:eastAsia="仿宋" w:hAnsi="仿宋" w:cs="仿宋" w:hint="eastAsia"/>
            <w:lang w:eastAsia="zh-CN"/>
          </w:rPr>
          <w:t>(一)、变更申请与评估</w:t>
        </w:r>
        <w:r>
          <w:tab/>
        </w:r>
        <w:r>
          <w:fldChar w:fldCharType="begin"/>
        </w:r>
        <w:r>
          <w:instrText xml:space="preserve"> PAGEREF _Toc30825 \h </w:instrText>
        </w:r>
        <w:r>
          <w:fldChar w:fldCharType="separate"/>
        </w:r>
        <w:r>
          <w:t>69</w:t>
        </w:r>
        <w:r>
          <w:fldChar w:fldCharType="end"/>
        </w:r>
      </w:hyperlink>
    </w:p>
    <w:p>
      <w:pPr>
        <w:pStyle w:val="TOC2"/>
        <w:tabs>
          <w:tab w:val="right" w:leader="dot" w:pos="8306"/>
        </w:tabs>
      </w:pPr>
      <w:hyperlink w:anchor="_Toc2156" w:history="1">
        <w:r>
          <w:rPr>
            <w:rFonts w:ascii="仿宋" w:eastAsia="仿宋" w:hAnsi="仿宋" w:cs="仿宋" w:hint="eastAsia"/>
            <w:lang w:eastAsia="zh-CN"/>
          </w:rPr>
          <w:t>(二)、变更实施与控制</w:t>
        </w:r>
        <w:r>
          <w:tab/>
        </w:r>
        <w:r>
          <w:fldChar w:fldCharType="begin"/>
        </w:r>
        <w:r>
          <w:instrText xml:space="preserve"> PAGEREF _Toc2156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33"/>
      <w:r>
        <w:rPr>
          <w:rFonts w:ascii="仿宋" w:eastAsia="仿宋" w:hAnsi="仿宋" w:cs="仿宋" w:hint="eastAsia"/>
          <w:sz w:val="28"/>
          <w:lang w:eastAsia="zh-CN"/>
        </w:rPr>
        <w:t>一、钻探机械项目建设背景及必要性分析</w:t>
      </w:r>
      <w:bookmarkEnd w:id="2"/>
    </w:p>
    <w:p>
      <w:pPr>
        <w:pStyle w:val="Heading2"/>
        <w:rPr>
          <w:rFonts w:ascii="仿宋" w:eastAsia="仿宋" w:hAnsi="仿宋" w:cs="仿宋" w:hint="eastAsia"/>
          <w:lang w:eastAsia="zh-CN"/>
        </w:rPr>
      </w:pPr>
      <w:bookmarkStart w:id="3" w:name="_Toc14204"/>
      <w:r>
        <w:rPr>
          <w:rFonts w:ascii="仿宋" w:eastAsia="仿宋" w:hAnsi="仿宋" w:cs="仿宋" w:hint="eastAsia"/>
          <w:lang w:eastAsia="zh-CN"/>
        </w:rPr>
        <w:t>(一)、钻探机械项目背景分析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探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探机械项目在这个潮流中的定位。同时，我们将关注行业内涌现的新兴机遇，以便钻探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探机械项目提供了强大的发展动力。我们将聚焦于行业内最新的技术发展趋势，包括但不限于人工智能、大数据分析、物联网等领域。通过深度的技术研究，我们将确保钻探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探机械项目发展的源泉。我们将投入更多的精力对市场需求进行深入剖析，超越表面的需求，深入挖掘潜在的市场痛点和机遇。通过对市场需求的细致了解，钻探机械项目将更有针对性地设计解决方案，满足市场的多样化需求，从而更好地促进钻探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探机械项目战略至关重要。我们将对竞争态势进行更为深入的分析，包括但不限于市场份额、产品特点、客户满意度等多个维度。通过深度的竞争分析，钻探机械项目将能够更准确地把握市场脉搏，制定具有竞争力的钻探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钻探机械项目的发展具有直接的影响。我们将进行更为全面的法规和政策分析，了解行业发展中的潜在法律风险和合规挑战。通过充分了解和遵守相关法规，钻探机械项目将确保在法律框架内合法合规运营，为钻探机械项目的稳健发展提供有力支持。</w:t>
      </w:r>
    </w:p>
    <w:p>
      <w:pPr>
        <w:pStyle w:val="Heading2"/>
        <w:ind w:firstLine="560" w:firstLineChars="200"/>
        <w:rPr>
          <w:rFonts w:ascii="仿宋" w:eastAsia="仿宋" w:hAnsi="仿宋" w:cs="仿宋" w:hint="eastAsia"/>
          <w:sz w:val="28"/>
          <w:lang w:eastAsia="zh-CN"/>
        </w:rPr>
      </w:pPr>
      <w:bookmarkStart w:id="4" w:name="_Toc27006"/>
      <w:r>
        <w:rPr>
          <w:rFonts w:ascii="仿宋" w:eastAsia="仿宋" w:hAnsi="仿宋" w:cs="仿宋" w:hint="eastAsia"/>
          <w:sz w:val="28"/>
          <w:lang w:eastAsia="zh-CN"/>
        </w:rPr>
        <w:t>(二)、钻探机械项目建设必要性分析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建设的迫切性源于对行业发展趋势的深刻洞察。我们正处于一个行业变革的时代，科技创新、数字化转型成为企业发展的关键动力。钻探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建设不仅仅是为了跟上潮流，更是为了通过技术创新推动企业的持续发展。通过引入先进的技术和解决方案，钻探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探机械项目的建设成为必然选择，通过提高产品质量、拓展服务领域，从而在竞争中获得更多的机会。钻探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钻探机械项目建设的必要性体现在对客户需求更精准的满足。通过钻探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建设的背后是对企业持续创新的追求。只有通过不断创新，企业才能在竞争中立于不败之地。钻探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911"/>
      <w:r>
        <w:rPr>
          <w:rFonts w:ascii="仿宋" w:eastAsia="仿宋" w:hAnsi="仿宋" w:cs="仿宋" w:hint="eastAsia"/>
          <w:sz w:val="28"/>
          <w:lang w:eastAsia="zh-CN"/>
        </w:rPr>
        <w:t>二、钻探机械项目土建工程</w:t>
      </w:r>
      <w:bookmarkEnd w:id="5"/>
    </w:p>
    <w:p>
      <w:pPr>
        <w:pStyle w:val="Heading2"/>
        <w:rPr>
          <w:rFonts w:ascii="仿宋" w:eastAsia="仿宋" w:hAnsi="仿宋" w:cs="仿宋" w:hint="eastAsia"/>
          <w:lang w:eastAsia="zh-CN"/>
        </w:rPr>
      </w:pPr>
      <w:bookmarkStart w:id="6" w:name="_Toc71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在钻探机械项目的建筑工程设计中，我们将秉承一系列重要的设计原则，以确保钻探机械项目建筑在功能、美观、可持续性等方面达到最佳效果。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首要原则是确保建筑的功能性得到最大化的发挥。我们将充分理解钻探机械项目的实际需求，合理布局各个功能区域，保证建筑在满足业务需求的同时，提供高效的工作环境。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在建筑设计中，我们将综合考虑建设和运营成本。通过精细的经济效益分析，确保设计方案在高效利用资源的同时，对钻探机械项目的长期盈利能力有积极的贡献。</w:t>
      </w:r>
    </w:p>
    <w:p>
      <w:pPr>
        <w:pStyle w:val="Heading2"/>
        <w:ind w:firstLine="560" w:firstLineChars="200"/>
        <w:rPr>
          <w:rFonts w:ascii="仿宋" w:eastAsia="仿宋" w:hAnsi="仿宋" w:cs="仿宋" w:hint="eastAsia"/>
          <w:sz w:val="28"/>
          <w:lang w:eastAsia="zh-CN"/>
        </w:rPr>
      </w:pPr>
      <w:bookmarkStart w:id="7" w:name="_Toc65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的土建工程设计中，我们将精准设定设计年限，结合钻探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探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7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钻探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探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探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79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本期工程钻探机械项目预计总建筑面积XXX平方米，其中：计容建筑面积XXX平方米，计划建筑工程投资XX万元，占钻探机械项目总投资的XX%。</w:t>
      </w:r>
    </w:p>
    <w:p>
      <w:pPr>
        <w:pStyle w:val="Heading1"/>
        <w:ind w:firstLine="560" w:firstLineChars="200"/>
        <w:rPr>
          <w:rFonts w:ascii="仿宋" w:eastAsia="仿宋" w:hAnsi="仿宋" w:cs="仿宋" w:hint="eastAsia"/>
          <w:sz w:val="28"/>
          <w:lang w:eastAsia="zh-CN"/>
        </w:rPr>
      </w:pPr>
      <w:bookmarkStart w:id="10" w:name="_Toc18531"/>
      <w:r>
        <w:rPr>
          <w:rFonts w:ascii="仿宋" w:eastAsia="仿宋" w:hAnsi="仿宋" w:cs="仿宋" w:hint="eastAsia"/>
          <w:sz w:val="28"/>
          <w:lang w:eastAsia="zh-CN"/>
        </w:rPr>
        <w:t>三、钻探机械项目可持续发展</w:t>
      </w:r>
      <w:bookmarkEnd w:id="10"/>
    </w:p>
    <w:p>
      <w:pPr>
        <w:pStyle w:val="Heading2"/>
        <w:rPr>
          <w:rFonts w:ascii="仿宋" w:eastAsia="仿宋" w:hAnsi="仿宋" w:cs="仿宋" w:hint="eastAsia"/>
          <w:lang w:eastAsia="zh-CN"/>
        </w:rPr>
      </w:pPr>
      <w:bookmarkStart w:id="11" w:name="_Toc2335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中，钻探机械项目团队着眼于未来，明确了可持续发展的战略方向。制定的具体可持续发展目标包括降低资源使用、采用环保技术、最大化社会效益等。这一步骤不仅有助于钻探机械项目在环保和社会责任方面达到最高标准，也为未来提供了明确的指引，确保钻探机械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可持续实践的融入钻探机械项目管理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钻探机械项目管理周期。从钻探机械项目规划开始，钻探机械项目团队就考虑了环境和社会的因素。在执行阶段，钻探机械项目团队积极推动绿色技术的应用，优化资源利用。此外，关注员工的社会责任，通过培训和沟通活动提高员工对可持续发展的认知，使他们能够在日常工作中践行可持续实践。这些举措不仅为钻探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28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扎根于钻探机械项目的可持续发展理念，我们深信环保与社会责任是钻探机械项目成功的关键支柱。在钻探机械项目的每一步，我们都致力于通过创新和实践，履行对环境和社会的坚定责任。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团队通过引入先进的环保技术、建立高效的废物处理系统以及推动能源节约措施，积极履行环保责任。定期的环保监测和评估确保钻探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不仅致力于自身可持续发展，还注重对社会的回馈。通过支持社区钻探机械项目、参与慈善事业、提供培训机会等方式，钻探机械项目积极履行社会责任。与当地社区建立积极互动，关注员工的工作与生活平衡，以及员工的身心健康，是钻探机械项目在社会责任层面的关键举措。这样的实践不仅增强了钻探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025"/>
      <w:r>
        <w:rPr>
          <w:rFonts w:ascii="仿宋" w:eastAsia="仿宋" w:hAnsi="仿宋" w:cs="仿宋" w:hint="eastAsia"/>
          <w:sz w:val="28"/>
          <w:lang w:eastAsia="zh-CN"/>
        </w:rPr>
        <w:t>四、钻探机械项目绩效评估</w:t>
      </w:r>
      <w:bookmarkEnd w:id="13"/>
    </w:p>
    <w:p>
      <w:pPr>
        <w:pStyle w:val="Heading2"/>
        <w:rPr>
          <w:rFonts w:ascii="仿宋" w:eastAsia="仿宋" w:hAnsi="仿宋" w:cs="仿宋" w:hint="eastAsia"/>
          <w:lang w:eastAsia="zh-CN"/>
        </w:rPr>
      </w:pPr>
      <w:bookmarkStart w:id="14" w:name="_Toc574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项目中，我们设计了一套全面的绩效评估指标，以确保钻探机械项目的可控和成功交付。这些指标跨足钻探机械项目目标、成本、进度和质量等多个维度，为我们提供了全面洞察钻探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目标达成率是我们关注的首要指标。我们设定了明确的目标，并通过定期监测和评估，迅速发现并应对潜在的目标偏差。这为钻探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成本绩效是另一个核心关注点。通过实际成本与预算成本的对比分析，我们深入了解成本差异的原因，及时调整资源分配，保持钻探机械项目在经济效益方面的合理水平。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进度作为关键的绩效指标之一，得到了精心的关注。我们制定了详细的钻探机械项目进度计划，并设立了进度符合度指标，确保实际进度与计划进度保持一致。这使我们能够快速发现和解决潜在的进度问题，保持钻探机械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探机械项目绩效的不可或缺的一环。我们引入了一系列的质量标准和客户满意度指标，以确保钻探机械项目交付的成果在质量上达到或超越预期水平。通过持续监测这些指标，我们努力提升钻探机械项目整体质量水平，为钻探机械项目的成功交付提供有力保障。通过这些科学且全面的绩效评估，我们能够更好地引导钻探机械项目的持续改进，确保钻探机械项目目标的顺利达成。</w:t>
      </w:r>
    </w:p>
    <w:p>
      <w:pPr>
        <w:pStyle w:val="Heading2"/>
        <w:ind w:firstLine="560" w:firstLineChars="200"/>
        <w:rPr>
          <w:rFonts w:ascii="仿宋" w:eastAsia="仿宋" w:hAnsi="仿宋" w:cs="仿宋" w:hint="eastAsia"/>
          <w:sz w:val="28"/>
          <w:lang w:eastAsia="zh-CN"/>
        </w:rPr>
      </w:pPr>
      <w:bookmarkStart w:id="15" w:name="_Toc929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绩效评估是钻探机械项目中的关键环节，为确保钻探机械项目达到预期目标，我们采用了多层次、多维度的绩效评估方法。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探机械项目的战略目标对齐，确保每个决策和行动都与钻探机械项目整体目标保持一致。团队会定期召开战略对齐会议，审视当前工作与钻探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探机械项目进度、质量、成本和风险等方面。这些指标通过数据收集和分析，为钻探机械项目管理团队提供了客观的评估依据。例如，我们通过钻探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绩效评估不仅仅停留在钻探机械项目内部，还考虑了钻探机械项目对外部环境的影响。我们定期进行干系人满意度调查，以了解各利益相关方对钻探机械项目的期望和满意度，并及时做出调整。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这种多层次、多角度的绩效评估方法，使得我们能够全面了解钻探机械项目的运行状态，及时做出调整，确保钻探机械项目在不断变化的环境中保持稳健前行。</w:t>
      </w:r>
    </w:p>
    <w:p>
      <w:pPr>
        <w:pStyle w:val="Heading2"/>
        <w:ind w:firstLine="560" w:firstLineChars="200"/>
        <w:rPr>
          <w:rFonts w:ascii="仿宋" w:eastAsia="仿宋" w:hAnsi="仿宋" w:cs="仿宋" w:hint="eastAsia"/>
          <w:sz w:val="28"/>
          <w:lang w:eastAsia="zh-CN"/>
        </w:rPr>
      </w:pPr>
      <w:bookmarkStart w:id="16" w:name="_Toc1406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为了确保钻探机械项目的有效管理和不断优化，我们采用了精心设计的绩效评估周期。这个周期旨在实现灵活、实时和全面的评估，以适应钻探机械项目执行中的各种挑战。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探机械项目的不同需求，分为短期、中期和长期。短期评估关注每个迭代或工作周期，以及时发现和解决当前任务中的问题。中期评估涵盖几个迭代，深入了解整体钻探机械项目的趋势和性能。长期评估则着眼于整个钻探机械项目阶段，确保钻探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探机械项目管理工具和协作平台，团队成员能够随时更新和分享钻探机械项目数据。这种实时性的反馈机制使我们能够及时察觉潜在问题，快速调整，保持钻探机械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探机械项目的决策制定密不可分。每个周期的钻探机械项目回顾会议成为集体总结经验、识别问题深层次原因并找到创新解决方案的平台。这种定期的反思与调整机制使钻探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8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4754"/>
      <w:r>
        <w:rPr>
          <w:rFonts w:ascii="仿宋" w:eastAsia="仿宋" w:hAnsi="仿宋" w:cs="仿宋" w:hint="eastAsia"/>
          <w:lang w:eastAsia="zh-CN"/>
        </w:rPr>
        <w:t>(一)、钻探机械行业分析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行业一直以来都是市场的关注焦点。行业内的发展趋势、竞争态势以及潜在机会都对钻探机械项目的推进产生深远的影响。通过深入研究行业的整体概貌，我们将更好地理解行业的核心特征，为钻探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探机械行业，技术一直是推动创新和发展的关键因素。我们将对当前技术趋势进行详尽分析，包括但不限于人工智能、大数据应用、先进制造技术等。这有助于钻探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钻探机械项目成功的基础。我们将对主要竞争对手进行深入研究，包括其市场份额、产品特点、市场定位等。通过全面了解竞争对手的优势和劣势，钻探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5929"/>
      <w:r>
        <w:rPr>
          <w:rFonts w:ascii="仿宋" w:eastAsia="仿宋" w:hAnsi="仿宋" w:cs="仿宋" w:hint="eastAsia"/>
          <w:sz w:val="28"/>
          <w:lang w:eastAsia="zh-CN"/>
        </w:rPr>
        <w:t>(二)、钻探机械市场分析预测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通过对市场规模的深入调研，我们将预测钻探机械市场未来的增长趋势。这包括市场的整体规模、各细分领域的发展趋势等。钻探机械项目可以根据市场的扩张速度和潜在机会，制定更符合市场需求的发展策略。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探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探机械项目实施过程中需要充分考虑的因素。我们将对市场风险进行全面评估，包括但不限于政策法规风险、市场竞争风险、技术变革风险等。通过对潜在风险的深入分析，钻探机械项目可以制定相应的风险缓解策略，降低不确定性对钻探机械项目的影响。</w:t>
      </w:r>
    </w:p>
    <w:p>
      <w:pPr>
        <w:pStyle w:val="Heading1"/>
        <w:ind w:firstLine="560" w:firstLineChars="200"/>
        <w:rPr>
          <w:rFonts w:ascii="仿宋" w:eastAsia="仿宋" w:hAnsi="仿宋" w:cs="仿宋" w:hint="eastAsia"/>
          <w:sz w:val="28"/>
          <w:lang w:eastAsia="zh-CN"/>
        </w:rPr>
      </w:pPr>
      <w:bookmarkStart w:id="20" w:name="_Toc995"/>
      <w:r>
        <w:rPr>
          <w:rFonts w:ascii="仿宋" w:eastAsia="仿宋" w:hAnsi="仿宋" w:cs="仿宋" w:hint="eastAsia"/>
          <w:sz w:val="28"/>
          <w:lang w:eastAsia="zh-CN"/>
        </w:rPr>
        <w:t>六、钻探机械项目文档管理</w:t>
      </w:r>
      <w:bookmarkEnd w:id="20"/>
    </w:p>
    <w:p>
      <w:pPr>
        <w:pStyle w:val="Heading2"/>
        <w:rPr>
          <w:rFonts w:ascii="仿宋" w:eastAsia="仿宋" w:hAnsi="仿宋" w:cs="仿宋" w:hint="eastAsia"/>
          <w:lang w:eastAsia="zh-CN"/>
        </w:rPr>
      </w:pPr>
      <w:bookmarkStart w:id="21" w:name="_Toc733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钻探机械项目高度重视文档的质量和准确性，以支持钻探机械项目的各项活动和决策。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钻探机械项目文档的编制始于钻探机械项目计划的初期，我们制定了详细的文档编制计划，明确了每个文档的内容、格式和编写责任人。在钻探机械项目启动阶段，我们首先编制了钻探机械项目章程，明确定义了钻探机械项目的目标、范围、风险等关键要素。随后，钻探机械项目团队根据计划陆续编制了需求文档、设计文档、测试文档等各类文档，确保钻探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钻探机械项目管理中的重要环节，旨在确保钻探机械项目文档符合质量标准和钻探机械项目需求。在钻探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除了内部审查，我们还进行了外部审查，邀请钻探机械项目相关利益方和专业领域的专家对文档进行独立审查。这有助于获取更全面、客观的反馈，确保钻探机械项目文档不仅符合内部标准，也满足外部需求。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https://d.book118.com/738072124000006033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钻探机械项目计划设计方案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940AC"/>
    <w:rsid w:val="6DF940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7212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2024-01-30T21:08:00Z</dcterms:created>
  <dcterms:modified xsi:type="dcterms:W3CDTF">2024-01-30T21:09:02Z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82E890E502AE430FBF436C9D78BD9999_11</vt:lpwstr>
  </property>
  <property fmtid="{D5CDD505-2E9C-101B-9397-08002B2CF9AE}" pid="3" name="KSOProductBuildVer">
    <vt:lpwstr>2052-12.1.0.16250</vt:lpwstr>
  </property>
</Properties>
</file>