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94246" w14:paraId="1C0F0C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4246" w14:paraId="12E795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4246" w14:paraId="442731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4246" w:rsidRPr="00294246" w14:paraId="5A95B7E2" w14:textId="7301529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94246">
        <w:rPr>
          <w:rFonts w:ascii="宋体" w:eastAsia="宋体" w:hAnsi="宋体" w:hint="eastAsia"/>
          <w:b/>
          <w:sz w:val="60"/>
        </w:rPr>
        <w:t>荧光抗体项目可行性研究分析报告</w:t>
      </w:r>
    </w:p>
    <w:p w:rsidR="00294246" w:rsidP="00294246" w14:paraId="49B342DF" w14:textId="56ECEEE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94246">
        <w:rPr>
          <w:rFonts w:ascii="仿宋" w:eastAsia="仿宋" w:hAnsi="仿宋" w:hint="eastAsia"/>
          <w:b/>
          <w:sz w:val="40"/>
        </w:rPr>
        <w:t>目录</w:t>
      </w:r>
    </w:p>
    <w:p w:rsidR="00294246" w14:paraId="3F4E5FF4" w14:textId="7813690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94246" w14:paraId="3CC3EB15" w14:textId="04E0FE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94246" w14:paraId="431E5D7E" w14:textId="4BC1A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(一)、荧光抗体项目与文化内涵的结合方式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94246" w14:paraId="7EF594F1" w14:textId="61E9B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(二)、荧光抗体项目产品的艺术价值分析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94246" w14:paraId="2E5FF084" w14:textId="0BD37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94246" w14:paraId="319AC14F" w14:textId="037BC5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二、荧光抗体项目主要建(构)筑物建设工程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94246" w14:paraId="18F6C6DF" w14:textId="096BD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94246" w14:paraId="4E382450" w14:textId="284F9B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94246" w14:paraId="5AD5FFF4" w14:textId="78838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94246" w14:paraId="5EC92D3F" w14:textId="1A0A46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三、荧光抗体项目综合评价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94246" w14:paraId="66D9C285" w14:textId="0FF2CA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(一)、荧光抗体项目建设期总体设计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94246" w14:paraId="4B085317" w14:textId="4AB68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(二)、荧光抗体项目实施保障措施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94246" w14:paraId="19686CFA" w14:textId="3B7540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四、荧光抗体行业未来技术发展趋势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94246" w14:paraId="56298192" w14:textId="5A292B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94246" w14:paraId="115C9436" w14:textId="04353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94246" w14:paraId="27AE8AC0" w14:textId="259CB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94246" w14:paraId="6E0DA4E4" w14:textId="0A4EC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94246" w14:paraId="1C7BA110" w14:textId="3BB2AE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六、市场创新和颠覆潜力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94246" w14:paraId="4DDE9B62" w14:textId="1574DB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(一)、市场创新对荧光抗体行业的潜力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94246" w14:paraId="6FFBDDC2" w14:textId="3F85E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(二)、荧光抗体技术的颠覆性影响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94246" w14:paraId="2C774F8B" w14:textId="56DC4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(三)、创新和市场颠覆的可行性分析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_Toc153613026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https://d.book118.com/738073037040006024</w:t>
        </w:r>
      </w:hyperlink>
    </w:p>
    <w:p w:rsidR="0029424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246" w:rsidP="00504C5C" w14:paraId="16A91F8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4246" w14:paraId="21F7832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246" w:rsidP="00504C5C" w14:paraId="712AF340" w14:textId="28F6E4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94246" w14:paraId="68E9A6C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246" w14:paraId="1E1A838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246" w:rsidP="00504C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424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246" w:rsidP="00504C5C" w14:textId="28F6E4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9424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24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246" w14:paraId="3406A8B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246" w:rsidRPr="00294246" w:rsidP="00294246" w14:paraId="6BD0BF86" w14:textId="7BBFCA72">
    <w:pPr>
      <w:pStyle w:val="Header"/>
      <w:rPr>
        <w:rFonts w:ascii="仿宋" w:eastAsia="仿宋" w:hAnsi="仿宋"/>
      </w:rPr>
    </w:pPr>
    <w:r w:rsidRPr="00294246">
      <w:rPr>
        <w:rFonts w:ascii="仿宋" w:eastAsia="仿宋" w:hAnsi="仿宋" w:hint="eastAsia"/>
      </w:rPr>
      <w:t>荧光抗体可行性报告</w:t>
    </w:r>
    <w:r w:rsidRPr="0029424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246" w14:paraId="13089E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24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246" w:rsidRPr="00294246" w:rsidP="00294246" w14:textId="7BBFCA72">
    <w:pPr>
      <w:pStyle w:val="Header"/>
      <w:rPr>
        <w:rFonts w:ascii="仿宋" w:eastAsia="仿宋" w:hAnsi="仿宋"/>
      </w:rPr>
    </w:pPr>
    <w:r w:rsidRPr="00294246">
      <w:rPr>
        <w:rFonts w:ascii="仿宋" w:eastAsia="仿宋" w:hAnsi="仿宋" w:hint="eastAsia"/>
      </w:rPr>
      <w:t>荧光抗体可行性报告</w:t>
    </w:r>
    <w:r w:rsidRPr="0029424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424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246"/>
    <w:rsid w:val="00294246"/>
    <w:rsid w:val="00504C5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A04314"/>
  <w15:chartTrackingRefBased/>
  <w15:docId w15:val="{9612A2D1-84BE-4D6D-91ED-05773741A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942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9424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9424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9424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942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9424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942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9424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94246"/>
  </w:style>
  <w:style w:type="paragraph" w:styleId="TOC1">
    <w:name w:val="toc 1"/>
    <w:basedOn w:val="Normal"/>
    <w:next w:val="Normal"/>
    <w:autoRedefine/>
    <w:uiPriority w:val="39"/>
    <w:unhideWhenUsed/>
    <w:rsid w:val="00294246"/>
  </w:style>
  <w:style w:type="paragraph" w:styleId="TOC2">
    <w:name w:val="toc 2"/>
    <w:basedOn w:val="Normal"/>
    <w:next w:val="Normal"/>
    <w:autoRedefine/>
    <w:uiPriority w:val="39"/>
    <w:unhideWhenUsed/>
    <w:rsid w:val="0029424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3807303704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3693</Words>
  <Characters>21056</Characters>
  <Application>Microsoft Office Word</Application>
  <DocSecurity>0</DocSecurity>
  <Lines>175</Lines>
  <Paragraphs>49</Paragraphs>
  <ScaleCrop>false</ScaleCrop>
  <Company/>
  <LinksUpToDate>false</LinksUpToDate>
  <CharactersWithSpaces>24700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2023-12-16T01:56:00Z</dcterms:created>
  <dcterms:modified xsi:type="dcterms:W3CDTF">2023-12-16T01:56:00Z</dcterms:modified>
</cp:coreProperties>
</file>