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74610" w:rsidP="00074610" w14:paraId="1817F1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74610">
        <w:rPr>
          <w:rFonts w:ascii="华文中宋" w:eastAsia="华文中宋" w:hAnsi="华文中宋"/>
          <w:b/>
          <w:sz w:val="30"/>
        </w:rPr>
        <w:t>2024</w:t>
      </w:r>
      <w:r w:rsidRPr="00074610">
        <w:rPr>
          <w:rFonts w:ascii="华文中宋" w:eastAsia="华文中宋" w:hAnsi="华文中宋"/>
          <w:b/>
          <w:sz w:val="30"/>
        </w:rPr>
        <w:t>年四川会理鑫沙锌业有限责任公司人员招聘考试题库及答案解析</w:t>
      </w:r>
    </w:p>
    <w:p w:rsidR="00A77B3E" w14:paraId="699194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07722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5B2A2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1E3B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4FDE2B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192DBF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0B229E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4A2DBF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80AAA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42D6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3B92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5773A4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0A8A7A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D9303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0BFE9A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17102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86A7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73CD33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4A13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0ED514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F73C9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812AE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FC887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AFD46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9444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1405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3B1EA3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21638F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0378D2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D22A7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4585FC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02223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78BAF3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https://d.book118.com/738075067057006026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paraId="43726C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610" w14:paraId="24B574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paraId="17C36097" w14:textId="48589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4610" w14:paraId="38CF15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paraId="5974BF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6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textId="48589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46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6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:rsidP="00A66124" w14:textId="48589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46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paraId="4228C6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paraId="25FFDD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paraId="5453F2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6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4610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82788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0746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74610"/>
    <w:rPr>
      <w:sz w:val="18"/>
      <w:szCs w:val="18"/>
    </w:rPr>
  </w:style>
  <w:style w:type="paragraph" w:styleId="Footer">
    <w:name w:val="footer"/>
    <w:basedOn w:val="Normal"/>
    <w:link w:val="a0"/>
    <w:rsid w:val="0007461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74610"/>
    <w:rPr>
      <w:sz w:val="18"/>
      <w:szCs w:val="18"/>
    </w:rPr>
  </w:style>
  <w:style w:type="character" w:styleId="PageNumber">
    <w:name w:val="page number"/>
    <w:basedOn w:val="DefaultParagraphFont"/>
    <w:rsid w:val="00074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8075067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3846</Words>
  <Characters>21926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2024-01-14T10:14:00Z</dcterms:created>
  <dcterms:modified xsi:type="dcterms:W3CDTF">2024-01-14T10:14:00Z</dcterms:modified>
</cp:coreProperties>
</file>