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1、该力系合力等于零是平面汇交力系平衡的（　　　）条件。</w:t>
        <w:br/>
        <w:t>A.充分条件</w:t>
        <w:br/>
        <w:t>B.必要条件</w:t>
        <w:br/>
        <w:t>C.充分必要条件</w:t>
        <w:br/>
        <w:t>D.既不充分也不必要条件</w:t>
        <w:br/>
        <w:br/>
        <w:t xml:space="preserve">【答案】：C </w:t>
      </w:r>
    </w:p>
    <w:p>
      <w:r>
        <w:t>2、浅基础施工程序正确的是：（　　　）</w:t>
        <w:br/>
        <w:t>A.定位放线→产验槽→开挖土方→浇垫层→立模、扎钢筋→浇混冱土、养护→回填</w:t>
        <w:br/>
        <w:t>B.定位放线→浇垫层→开挖土方→验槽→浇混凝、养护→立模、扎钢筋→回填</w:t>
        <w:br/>
        <w:t>C.定位放线→开挖土方→验槽→立模、扎钢筋→浇垫层→浇混凝土、养护→回填</w:t>
        <w:br/>
        <w:t>D.定位放线→开挖土方→验槽→浇垫层→立模、扎钢筋→浇混凝土、养护→回填</w:t>
        <w:br/>
        <w:br/>
        <w:t xml:space="preserve">【答案】：D </w:t>
      </w:r>
    </w:p>
    <w:p>
      <w:pPr>
        <w:sectPr w:rsidSect="00034616">
          <w:pgSz w:w="12240" w:h="15840"/>
          <w:pgMar w:top="1440" w:right="1800" w:bottom="1440" w:left="1800" w:header="720" w:footer="720" w:gutter="0"/>
          <w:cols w:space="720"/>
          <w:docGrid w:linePitch="360"/>
        </w:sectPr>
      </w:pPr>
    </w:p>
    <w:p>
      <w:r>
        <w:t>3、当总体是由差异明显的几部分组成时，往往选择（　　　）的方法。</w:t>
        <w:br/>
        <w:t>A.整群抽样</w:t>
        <w:br/>
        <w:t>B.等距抽样</w:t>
        <w:br/>
        <w:t>C.两阶段随机抽样</w:t>
        <w:br/>
        <w:t>D.分层抽样</w:t>
        <w:br/>
        <w:br/>
        <w:t>【答案】：D</w:t>
      </w:r>
      <w:r>
        <w:t xml:space="preserve"> </w:t>
      </w:r>
    </w:p>
    <w:p>
      <w:r>
        <w:t>4、水泥的安定性是指水泥浆在硬化时（　　　）的性质。</w:t>
        <w:br/>
        <w:t>A.产生高密实度</w:t>
        <w:br/>
        <w:t>B.体积变化均匀</w:t>
        <w:br/>
        <w:t>C.不变形</w:t>
        <w:br/>
        <w:t>D.体积微膨胀</w:t>
        <w:br/>
        <w:br/>
        <w:t xml:space="preserve">【答案】：B </w:t>
      </w:r>
    </w:p>
    <w:p>
      <w:r>
        <w:t>5、模板按（　　　）分类，可分为固定式模板，装拆式模板，永久性模板等。</w:t>
        <w:br/>
        <w:t>A.结构类型</w:t>
        <w:br/>
        <w:t>B.施工顺序</w:t>
        <w:br/>
        <w:t>C.施工方法</w:t>
        <w:br/>
        <w:t>D.建筑部件</w:t>
        <w:br/>
        <w:br/>
        <w:t xml:space="preserve">【答案】：C </w:t>
      </w:r>
    </w:p>
    <w:p>
      <w:r>
        <w:t>6、砌筑砂浆的流动性指标用（　　　）表示。</w:t>
        <w:br/>
        <w:t>A.坍落度</w:t>
        <w:br/>
        <w:t>B.维勃稠度</w:t>
        <w:br/>
        <w:t>C.沉人度</w:t>
        <w:br/>
        <w:t>D.分层度B</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7、砌筑砂浆应采用机械搅拌，搅拌时间自投料完起算应符合下列规定：水泥砂浆和水泥混合砂浆不得少于（　　　）。</w:t>
        <w:br/>
        <w:t>A.60S</w:t>
        <w:br/>
        <w:t>B.120S</w:t>
        <w:br/>
        <w:t>C.160S</w:t>
        <w:br/>
        <w:t>D.180s</w:t>
        <w:br/>
        <w:br/>
        <w:t>【答案】：B</w:t>
      </w:r>
      <w:r>
        <w:t xml:space="preserve"> </w:t>
      </w:r>
    </w:p>
    <w:p>
      <w:r>
        <w:t>8、建筑企业材料管理实行分层管理，一般分为管理层材料管理和（　　　）的材料管理。</w:t>
        <w:br/>
        <w:t>A.领导层</w:t>
        <w:br/>
        <w:t>B.操作层</w:t>
        <w:br/>
        <w:t>C.决策层</w:t>
        <w:br/>
        <w:t>D.劳务层</w:t>
        <w:br/>
        <w:br/>
        <w:t xml:space="preserve">【答案】：D </w:t>
      </w:r>
    </w:p>
    <w:p>
      <w:r>
        <w:t>9、脆性材料强度计算时的安全系数77取值（　　　）。</w:t>
        <w:br/>
        <w:t>A.I.2～1.4</w:t>
        <w:br/>
        <w:t>B.1.4～1.8</w:t>
        <w:br/>
        <w:t>C.1.8～2。8</w:t>
        <w:br/>
        <w:t>D.2.0～3.5</w:t>
        <w:br/>
        <w:br/>
        <w:t xml:space="preserve">【答案】：D </w:t>
      </w:r>
    </w:p>
    <w:p>
      <w:r>
        <w:t>10、质量管理应由（　　　）负责，并要求参加项目的全体员工参与并从事质量管理活动，才能有效地实现预期的方针和目标。</w:t>
        <w:br/>
        <w:t>A.项目经理</w:t>
        <w:br/>
        <w:t>B.技术负责人</w:t>
        <w:br/>
        <w:t>C.企业负责人</w:t>
        <w:br/>
        <w:t>D.总工</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12、混凝土施工缝宜留置在结构受剪力比较小且便于施工的部位，柱的施工缝留设位置不正确的是（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r>
        <w:t>13、纯弯曲梁的横截面上（　　　）等于零。</w:t>
        <w:br/>
        <w:t>A.剪应力</w:t>
        <w:br/>
        <w:t>B.拉伸正应力</w:t>
        <w:br/>
        <w:t>C.压缩正应力</w:t>
        <w:br/>
        <w:t>D.弯矩</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14、机械设备报废处理原理（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【答案】：A</w:t>
      </w:r>
      <w:r>
        <w:t xml:space="preserve"> </w:t>
      </w:r>
    </w:p>
    <w:p>
      <w:r>
        <w:t>15、常用的钢、板桩施工机械有自由落锤、气动锤、柴油锤、振动锤,使用较多的是( )。（  ）</w:t>
        <w:br/>
        <w:t>A.自由落锤</w:t>
        <w:br/>
        <w:t>B.气动锤</w:t>
        <w:br/>
        <w:t>C.柴油锤</w:t>
        <w:br/>
        <w:t>D.振动锤</w:t>
        <w:br/>
        <w:br/>
        <w:t xml:space="preserve">【答案】：D </w:t>
      </w:r>
    </w:p>
    <w:p>
      <w:r>
        <w:t>16、砌块按产品主规格的尺寸，可分为大型砌块、中型砌块和小型砌块。其中，大型砌块的高度（　　　）。</w:t>
        <w:br/>
        <w:t>A.大于980mm</w:t>
        <w:br/>
        <w:t>B.为380～980mm</w:t>
        <w:br/>
        <w:t>C.小于380mm</w:t>
        <w:br/>
        <w:t>D.大于115mm、小于380mm</w:t>
        <w:br/>
        <w:br/>
        <w:t xml:space="preserve">【答案】：A </w:t>
      </w:r>
    </w:p>
    <w:p>
      <w:r>
        <w:t>17、地下室是指房间地平面低于室外地平面的高度超过该房间净高的（　　　）者为地下室。</w:t>
        <w:br/>
        <w:t>A.1</w:t>
        <w:br/>
        <w:t>B.1/2</w:t>
        <w:br/>
        <w:t>C.1/3</w:t>
        <w:br/>
        <w:t>D.1/4</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18、石灰陈伏是为了消除（　　　）的危害。</w:t>
        <w:br/>
        <w:t>A.欠火石灰</w:t>
        <w:br/>
        <w:t>B.过火石灰</w:t>
        <w:br/>
        <w:t>C.生石灰</w:t>
        <w:br/>
        <w:t>D.消石灰</w:t>
        <w:br/>
        <w:br/>
        <w:t>【答案】：B</w:t>
      </w:r>
      <w:r>
        <w:t xml:space="preserve"> </w:t>
      </w:r>
    </w:p>
    <w:p>
      <w:r>
        <w:t>19、钢筋的（　　　）通过试验来测定，钢筋这一性能的质量标准有屈服点、抗拉强度、伸长率，冷弯性能等指标。</w:t>
        <w:br/>
        <w:t>A.化学性能</w:t>
        <w:br/>
        <w:t>B.机械性能</w:t>
        <w:br/>
        <w:t>C.抗拉性能</w:t>
        <w:br/>
        <w:t>D.抗拔性能</w:t>
        <w:br/>
        <w:br/>
        <w:t xml:space="preserve">【答案】：B </w:t>
      </w:r>
    </w:p>
    <w:p>
      <w:r>
        <w:t>20、梁的最大正应力位于危险截面的（　　　）。</w:t>
        <w:br/>
        <w:t>A.中心</w:t>
        <w:br/>
        <w:t>B.上下翼缘</w:t>
        <w:br/>
        <w:t>C.左右翼缘</w:t>
        <w:br/>
        <w:t>D.四个角部</w:t>
        <w:br/>
        <w:br/>
        <w:t xml:space="preserve">【答案】：B </w:t>
      </w:r>
    </w:p>
    <w:p>
      <w:r>
        <w:t>21、《劳动法》第21条规定，试用期最长不超过（　　　）。</w:t>
        <w:br/>
        <w:t>A.3个月</w:t>
        <w:br/>
        <w:t>B.6个月</w:t>
        <w:br/>
        <w:t>C.9个月</w:t>
        <w:br/>
        <w:t>D.12个月</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22、伸长率δ值越大，表明钢材（　　　）的越好。</w:t>
        <w:br/>
        <w:t>A.刚性</w:t>
        <w:br/>
        <w:t>B.弹性</w:t>
        <w:br/>
        <w:t>C.塑性</w:t>
        <w:br/>
        <w:t>D.柔性</w:t>
        <w:br/>
        <w:br/>
        <w:t>【答案】：C</w:t>
      </w:r>
      <w:r>
        <w:t xml:space="preserve"> </w:t>
      </w:r>
    </w:p>
    <w:p>
      <w:r>
        <w:t>23、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24、下列关于混凝土的耐久性的相关表述中,正确的是(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25、在任何外力作用下，大小和形状保持不变的物体称（　　　）。</w:t>
        <w:br/>
        <w:t>A.平衡体</w:t>
        <w:br/>
        <w:t>B.固体</w:t>
        <w:br/>
        <w:t>C.受力体</w:t>
        <w:br/>
        <w:t>D.刚体</w:t>
        <w:br/>
        <w:br/>
        <w:t>【答案】：D</w:t>
      </w:r>
      <w:r>
        <w:t xml:space="preserve"> </w:t>
      </w:r>
    </w:p>
    <w:p>
      <w:r>
        <w:t>26、施工单位应当向作业人员提供安全防护用具和安全防护服装，并（　　　）告知危险岗位的操作规程和违章操作的危害。</w:t>
        <w:br/>
        <w:t>A.口头</w:t>
        <w:br/>
        <w:t>B.适当</w:t>
        <w:br/>
        <w:t>C.选择性</w:t>
        <w:br/>
        <w:t>D.书面</w:t>
        <w:br/>
        <w:br/>
        <w:t xml:space="preserve">【答案】：D </w:t>
      </w:r>
    </w:p>
    <w:p>
      <w:r>
        <w:t>27、（　　　）：以状态检查为基础，对设备磨损接近修理极限前的总成，有计划地进行预防性、恢复性的修理，延长大修的周期。</w:t>
        <w:br/>
        <w:t>A.小修</w:t>
        <w:br/>
        <w:t>B.中修</w:t>
        <w:br/>
        <w:t>C.大修</w:t>
        <w:br/>
        <w:t>D.项目修理</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28、负有安全生产监督管理职责的部门依照前款规定采取停止供电措施，除有危及生产安全的紧急情形外，应当提前（　　　）通知生产经营单位。</w:t>
        <w:br/>
        <w:t>A.12h</w:t>
        <w:br/>
        <w:t>B.8h</w:t>
        <w:br/>
        <w:t>C.24h</w:t>
        <w:br/>
        <w:t>D.48h</w:t>
        <w:br/>
        <w:br/>
        <w:t xml:space="preserve">【答案】：C </w:t>
      </w:r>
    </w:p>
    <w:p>
      <w:r>
        <w:t>29、材料采购计划是（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r>
        <w:t>30、《特种设备安全监察条例》规定的施工起重机械,在验收前应当经有相应资质的检验检测机构监督检验合格。施工单位应当自施工起重机械和整体提升脚手架、模板等自升式架设设施验收合格之日起(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31、物资供销形式相对比较灵活，下列表述不正确的是（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32、材料管理体制要适应社会的材料供应方式须考虑方面不包括（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【答案】：D</w:t>
      </w:r>
      <w:r>
        <w:t xml:space="preserve"> </w:t>
      </w:r>
    </w:p>
    <w:p>
      <w:r>
        <w:t>33、一般屋面用的沥青，软化点应比本地区屋面可能达到的最高温度高（　　　）℃以避免夏季流淌。</w:t>
        <w:br/>
        <w:t>A.5～10</w:t>
        <w:br/>
        <w:t>B.10～15</w:t>
        <w:br/>
        <w:t>C.15～20</w:t>
        <w:br/>
        <w:t>D.20～25</w:t>
        <w:br/>
        <w:br/>
        <w:t xml:space="preserve">【答案】：D </w:t>
      </w:r>
    </w:p>
    <w:p>
      <w:r>
        <w:t>34、平面汇交力系合成的结果是一个合力，合力的大小和方向等于原力系中各力的（　　　）。</w:t>
        <w:br/>
        <w:t>A.矢量和</w:t>
        <w:br/>
        <w:t>B.力臂和</w:t>
        <w:br/>
        <w:t>C.代数和</w:t>
        <w:br/>
        <w:t>D.力矩和</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35、关于材料原价的测定，下列哪一项说法错误（　　　）。</w:t>
        <w:br/>
        <w:t>A.同一种材料由于来源地、供应单位（销售单位）或生产厂不同而有几种不同的规格时，可根据不同来源地的采购供应比例，采取加权平均的办法计算</w:t>
        <w:br/>
        <w:t>B.本地无生产或经销单位，从外埠采购的材料，应按由近及远，在保证材料质量的前提下，以最经济合理的原则择优选定</w:t>
        <w:br/>
        <w:t>C.生产厂商采取送货方式供应，如果在供应价格中已含运输费及场外运输损耗，材料原价按生产厂商运到工地的价格减去运费确定</w:t>
        <w:br/>
        <w:t>D.同一品种不同规格的材料，具有两个以上的货源渠道，销售价格不同，应采用加权平均的方法测定其原价</w:t>
        <w:br/>
        <w:br/>
        <w:t>【答案】：C</w:t>
      </w:r>
      <w:r>
        <w:t xml:space="preserve"> </w:t>
      </w:r>
    </w:p>
    <w:p>
      <w:r>
        <w:t>36、建筑施工企业的（　　　）对本企业的安全生产负责。</w:t>
        <w:br/>
        <w:t>A.项目经理</w:t>
        <w:br/>
        <w:t>B.安全负责人</w:t>
        <w:br/>
        <w:t>C.法人</w:t>
        <w:br/>
        <w:t>D.安全员</w:t>
        <w:br/>
        <w:br/>
        <w:t xml:space="preserve">【答案】：C </w:t>
      </w:r>
    </w:p>
    <w:p>
      <w:r>
        <w:t>37、简单随机抽样又称纯随机抽样，（　　　）随机抽样。</w:t>
        <w:br/>
        <w:t>A.局部</w:t>
        <w:br/>
        <w:t>B.不完全</w:t>
        <w:br/>
        <w:t>C.完全</w:t>
        <w:br/>
        <w:t>D.其他</w:t>
        <w:br/>
        <w:br/>
        <w:t xml:space="preserve">【答案】：C </w:t>
      </w:r>
    </w:p>
    <w:p>
      <w:r>
        <w:t>38、冷轧带肋钢筋按（　　　）分为四个牌号，分别为CRB550、CRB650、CRB800和CRB970。</w:t>
        <w:br/>
        <w:t>A.抗拉强度</w:t>
        <w:br/>
        <w:t>B.屈服强度</w:t>
        <w:br/>
        <w:t>C.抗折强度</w:t>
        <w:br/>
        <w:t>D.抗弯强度</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39、交付（　　　）验收的建筑工程，必须符合规定的建筑工程质量标准，有完整的工程技术经济资料和经签署的工程保修书。</w:t>
        <w:br/>
        <w:t>A.主体</w:t>
        <w:br/>
        <w:t>B.消防</w:t>
        <w:br/>
        <w:t>C.竣工</w:t>
        <w:br/>
        <w:t>D.基础</w:t>
        <w:br/>
        <w:br/>
        <w:t>【答案】：C</w:t>
      </w:r>
      <w:r>
        <w:t xml:space="preserve"> </w:t>
      </w:r>
    </w:p>
    <w:p>
      <w:r>
        <w:t>40、强制性国家标准的代号为（　　　）。</w:t>
        <w:br/>
        <w:t>A.GB/T</w:t>
        <w:br/>
        <w:t>B.JGJ</w:t>
        <w:br/>
        <w:t>C.JGJ/T</w:t>
        <w:br/>
        <w:t>D.GB</w:t>
        <w:br/>
        <w:br/>
        <w:t xml:space="preserve">【答案】：D </w:t>
      </w:r>
    </w:p>
    <w:p>
      <w:r>
        <w:t>41、以扭转变形为主的杆件称为（　　　）。</w:t>
        <w:br/>
        <w:t>A.梁</w:t>
        <w:br/>
        <w:t>B.轴</w:t>
        <w:br/>
        <w:t>C.柱</w:t>
        <w:br/>
        <w:t>D.桁架</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42、一般来说生产规模大，材料需用同一种数量也大，对于这种材料适宜哪种供应方式（　　　）。</w:t>
        <w:br/>
        <w:t>A.直达供应</w:t>
        <w:br/>
        <w:t>B.中转供应</w:t>
        <w:br/>
        <w:t>C.限额供应</w:t>
        <w:br/>
        <w:t>D.甲方供应</w:t>
        <w:br/>
        <w:br/>
        <w:t xml:space="preserve">【答案】：A </w:t>
      </w:r>
    </w:p>
    <w:p>
      <w:r>
        <w:t>43、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A.施工单位乙</w:t>
        <w:br/>
        <w:t>B.政府主管部门</w:t>
        <w:br/>
        <w:t>C.建设单位</w:t>
        <w:br/>
        <w:t>D.施工单位甲</w:t>
        <w:br/>
        <w:br/>
        <w:t xml:space="preserve">【答案】：D </w:t>
      </w:r>
    </w:p>
    <w:p>
      <w:r>
        <w:t>44、能够限制物体角位移的约束是（　　　）。</w:t>
        <w:br/>
        <w:t>A.固定铰支座</w:t>
        <w:br/>
        <w:t>B.固定端支座</w:t>
        <w:br/>
        <w:t>C.简单铰支座</w:t>
        <w:br/>
        <w:t>D.滚动铰支座</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45、（　　　）良好的混凝土拌和物，易于浇注、振捣和成型。</w:t>
        <w:br/>
        <w:t>A.黏聚性</w:t>
        <w:br/>
        <w:t>B.流动性</w:t>
        <w:br/>
        <w:t>C.保水性</w:t>
        <w:br/>
        <w:t>D.泌水性</w:t>
        <w:br/>
        <w:br/>
        <w:t xml:space="preserve">【答案】：B </w:t>
      </w:r>
    </w:p>
    <w:p>
      <w:r>
        <w:t>46、烧结普通砖根据（　　　）分为5个强度等级。</w:t>
        <w:br/>
        <w:t>A.抗压强度</w:t>
        <w:br/>
        <w:t>B.抗折强度</w:t>
        <w:br/>
        <w:t>C.抗弯强度</w:t>
        <w:br/>
        <w:t>D.抗剪强度</w:t>
        <w:br/>
        <w:br/>
        <w:t xml:space="preserve">【答案】：A </w:t>
      </w:r>
    </w:p>
    <w:p>
      <w:r>
        <w:t>47、多层建筑物在计算建筑面积时，建筑物净高在1.20m至2.10m时应计算（　　　）。</w:t>
        <w:br/>
        <w:t>A.全部面积</w:t>
        <w:br/>
        <w:t>B.1/2面积</w:t>
        <w:br/>
        <w:t>C.1/3面积</w:t>
        <w:br/>
        <w:t>D.1/4面积</w:t>
        <w:br/>
        <w:br/>
        <w:t xml:space="preserve">【答案】：B </w:t>
      </w:r>
    </w:p>
    <w:p>
      <w:r>
        <w:t>48、下列不属于建筑材料的是：（　　　）</w:t>
        <w:br/>
        <w:t>A.结构材料</w:t>
        <w:br/>
        <w:t>B.装饰材料</w:t>
        <w:br/>
        <w:t>C.功能材料</w:t>
        <w:br/>
        <w:t>D.市政工程材料</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49、以下关于施工项目管理组织形式的表述，错误的是（　　　）。</w:t>
        <w:br/>
        <w:t>A.施工项目管理组织的形式是指在施工项目管理组织中处理管理层次、管理跨度、部门设置和上下级关系的组织结构的类型</w:t>
        <w:br/>
        <w:t>B.施工项目主要的管理组织形式有工作队式、部门控制式、矩阵制式、事业部制式等</w:t>
        <w:br/>
        <w:t>C.部队控制式项目组织是指主要由企业中有关部门抽出管理力量组成施工项目经理部的方式</w:t>
        <w:br/>
        <w:t>D.在施工项目实施过程中，应进行组织协调、沟通和处理好内部及外部的各种关系，排除各种干扰和障碍</w:t>
        <w:br/>
        <w:br/>
        <w:t>【答案】：C</w:t>
      </w:r>
      <w:r>
        <w:t xml:space="preserve"> </w:t>
      </w:r>
    </w:p>
    <w:p>
      <w:r>
        <w:t>50、在构件连接处起连接作用的部件，起着（　　　）的作用。</w:t>
        <w:br/>
        <w:t>A.传递荷载</w:t>
        <w:br/>
        <w:t>B.增加受力面积</w:t>
        <w:br/>
        <w:t>C.提高抗振能力</w:t>
        <w:br/>
        <w:t>D.提高结构整体性</w:t>
        <w:br/>
        <w:br/>
        <w:t xml:space="preserve">【答案】：A </w:t>
      </w:r>
    </w:p>
    <w:p>
      <w:r>
        <w:t>51、合成高分子防水涂料的涂膜厚度至少为（   ）。</w:t>
        <w:br/>
        <w:t>A.1mm</w:t>
        <w:br/>
        <w:t>B.1.5mm</w:t>
        <w:br/>
        <w:t>C.2mm</w:t>
        <w:br/>
        <w:t>D.3mm</w:t>
        <w:br/>
        <w:br/>
        <w:t xml:space="preserve">【答案】：B </w:t>
      </w:r>
    </w:p>
    <w:p>
      <w:r>
        <w:t>52、例行保养是由机械操作工或（　　　）在上下班或交接时间进行的保养，重点是清洁、润滑检查，并做好记录。</w:t>
        <w:br/>
        <w:t>A.设备使用人员</w:t>
        <w:br/>
        <w:t>B.机械员</w:t>
        <w:br/>
        <w:t>C.材料员</w:t>
        <w:br/>
        <w:t>D.维修员</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53、评价沥青混合料的耐久性指标不包括（　　　）。</w:t>
        <w:br/>
        <w:t>A.空隙率</w:t>
        <w:br/>
        <w:t>B.饱和度</w:t>
        <w:br/>
        <w:t>C.软化点</w:t>
        <w:br/>
        <w:t>D.残留稳定度</w:t>
        <w:br/>
        <w:br/>
        <w:t>【答案】：C</w:t>
      </w:r>
      <w:r>
        <w:t xml:space="preserve"> </w:t>
      </w:r>
    </w:p>
    <w:p>
      <w:r>
        <w:t>54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 xml:space="preserve">【答案】：A </w:t>
      </w:r>
    </w:p>
    <w:p>
      <w:r>
        <w:t>55、砌筑毛石砌体时，砌筑砂浆的细骨料宜选用（　　　）。</w:t>
        <w:br/>
        <w:t>A.粗砂</w:t>
        <w:br/>
        <w:t>B.中砂</w:t>
        <w:br/>
        <w:t>C.细砂</w:t>
        <w:br/>
        <w:t>D.特细砂</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56、硅酸盐水泥适用于下列（　　　）混凝土工程。</w:t>
        <w:br/>
        <w:t>A.大体积</w:t>
        <w:br/>
        <w:t>B.耐热</w:t>
        <w:br/>
        <w:t>C.预应力钢筋</w:t>
        <w:br/>
        <w:t>D.受海水侵蚀</w:t>
        <w:br/>
        <w:br/>
        <w:t xml:space="preserve">【答案】：C </w:t>
      </w:r>
    </w:p>
    <w:p>
      <w:r>
        <w:t>57、从业人员发现直接危及人身安全的紧急情况时，有权（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r>
        <w:t>58、施工项目质量计划由（　　　）组织有关人员编制。</w:t>
        <w:br/>
        <w:t>A.项目总监</w:t>
        <w:br/>
        <w:t>B.项目经理</w:t>
        <w:br/>
        <w:t>C.企业负责人</w:t>
        <w:br/>
        <w:t>D.项目技术负责人</w:t>
        <w:br/>
        <w:br/>
        <w:t xml:space="preserve">【答案】：B </w:t>
      </w:r>
    </w:p>
    <w:p>
      <w:r>
        <w:t>59、下列关于基坑（槽）开挖的说法错误的是（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p>
    <w:p>
      <w:r>
        <w:t>60、常用的钢板桩施工机械有自由落锤﹑气动锤﹑柴油锤﹑振动锤，使用较多的是（　　　）。</w:t>
        <w:br/>
        <w:t>A.自由落锤</w:t>
        <w:br/>
        <w:t>B.气动锤</w:t>
        <w:br/>
        <w:t>C.柴油锤</w:t>
        <w:br/>
        <w:t>D.振动锤</w:t>
        <w:br/>
        <w:br/>
        <w:t>【答案】：D</w:t>
      </w:r>
      <w:r>
        <w:t xml:space="preserve"> </w:t>
      </w:r>
    </w:p>
    <w:p>
      <w:r>
        <w:t>61、下列属于钢筋加工机械的是（　　　）</w:t>
        <w:br/>
        <w:t>A.钢筋冷拉机</w:t>
        <w:br/>
        <w:t>B.钢筋对焊机</w:t>
        <w:br/>
        <w:t>C.钢筋切断机</w:t>
        <w:br/>
        <w:t>D.钢筋套筒挤压机</w:t>
        <w:br/>
        <w:br/>
        <w:t xml:space="preserve">【答案】：C </w:t>
      </w:r>
    </w:p>
    <w:p>
      <w:r>
        <w:t>62、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63、下列关于不锈钢分类和特性的说法中正确的是（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64、在一定范围内，钢材的屈强比小，表明钢材在超过屈服点工作时（　　　）</w:t>
        <w:br/>
        <w:t>A.可靠性难以判断</w:t>
        <w:br/>
        <w:t>B.可靠性较低，结构不安全</w:t>
        <w:br/>
        <w:t>C.可靠性较高，较安全</w:t>
        <w:br/>
        <w:t>D.结构易破坏</w:t>
        <w:br/>
        <w:br/>
        <w:t xml:space="preserve">【答案】：C </w:t>
      </w:r>
    </w:p>
    <w:p>
      <w:r>
        <w:t>65、建筑机械设备是现代建筑业的主要生产手段，是（　　　）的重要组成部分。</w:t>
        <w:br/>
        <w:t>A.建筑生产力</w:t>
        <w:br/>
        <w:t>B.建筑成本</w:t>
        <w:br/>
        <w:t>C.建筑质量</w:t>
        <w:br/>
        <w:t>D.建筑资源</w:t>
        <w:br/>
        <w:br/>
        <w:t xml:space="preserve">【答案】：A </w:t>
      </w:r>
    </w:p>
    <w:p>
      <w:r>
        <w:t>66、对于一般抹灰所用材料的质量要求说法不正确的是（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67、框架结构模板的拆除顺序一般是（　　　）。</w:t>
        <w:br/>
        <w:t>A.柱→楼板→梁侧板→梁底板</w:t>
        <w:br/>
        <w:t>B.梁侧板→梁底板→楼板→柱</w:t>
        <w:br/>
        <w:t>C.柱→梁侧板→梁底板→楼板</w:t>
        <w:br/>
        <w:t>D.梁底板→梁侧板→楼板→柱</w:t>
        <w:br/>
        <w:br/>
        <w:t>【答案】：A</w:t>
      </w:r>
      <w:r>
        <w:t xml:space="preserve"> </w:t>
      </w:r>
    </w:p>
    <w:p>
      <w:r>
        <w:t>68、下列关于工程分包的表述中，正确的是（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B.专业工程分包是指专业工程承包人将所承包的部分专业工程施工任务发包给具有相应资质的企业完成的活动</w:t>
        <w:br/>
        <w:t>C.劳务作业分包是指施工总承包企业或专业承包企业将其承包工程中的劳务作业分包给劳务分包企业完成的活动</w:t>
        <w:br/>
        <w:t>D.劳务分包企业可以将承包的部分劳务作业任务分包给同类企业</w:t>
        <w:br/>
        <w:br/>
        <w:t xml:space="preserve">【答案】：C </w:t>
      </w:r>
    </w:p>
    <w:p>
      <w:r>
        <w:t>69、一般来说，下列四种抽样方法的抽样误差最小的是（　　　）。</w:t>
        <w:br/>
        <w:t>A.整群抽样</w:t>
        <w:br/>
        <w:t>B.分层抽样</w:t>
        <w:br/>
        <w:t>C.系统抽样</w:t>
        <w:br/>
        <w:t>D.单纯随机抽样</w:t>
        <w:br/>
        <w:br/>
        <w:t xml:space="preserve">【答案】：B </w:t>
      </w:r>
    </w:p>
    <w:p>
      <w:r>
        <w:t>70、在统计工作中，可以根据产品的质量管理规程或实际（　　　）选定总体的范围。</w:t>
        <w:br/>
        <w:t>A.工作需要</w:t>
        <w:br/>
        <w:t>B.功能需要</w:t>
        <w:br/>
        <w:t>C.特性需要</w:t>
        <w:br/>
        <w:t>D.其他需求</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71、《中华人民共和国安全生产法》主要对生产经营单位的安全生产保障、（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【答案】：C</w:t>
      </w:r>
      <w:r>
        <w:t xml:space="preserve"> </w:t>
      </w:r>
    </w:p>
    <w:p>
      <w:r>
        <w:t>72、处于流通领域的材料供销网点如果分布比较广泛，离需用单位较近，库存材料的品种、规格比较齐全，能满足需用单位的需求，服务比较周到，则（　　　）：比重就会增加。</w:t>
        <w:br/>
        <w:t>A.直达供应</w:t>
        <w:br/>
        <w:t>B.中转供应</w:t>
        <w:br/>
        <w:t>C.限额供应</w:t>
        <w:br/>
        <w:t>D.甲方供应</w:t>
        <w:br/>
        <w:br/>
        <w:t xml:space="preserve">【答案】：B </w:t>
      </w:r>
    </w:p>
    <w:p>
      <w:r>
        <w:t>73、平面内一个点有（　　　）个自由度。</w:t>
        <w:br/>
        <w:t>A.1</w:t>
        <w:br/>
        <w:t>B.2</w:t>
        <w:br/>
        <w:t>C.3</w:t>
        <w:br/>
        <w:t>D.4</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74、下列哪项不是常用的数据特征值（　　　）。</w:t>
        <w:br/>
        <w:t>A.算术平均值</w:t>
        <w:br/>
        <w:t>B.中位数</w:t>
        <w:br/>
        <w:t>C.样品</w:t>
        <w:br/>
        <w:t>D.变异系数</w:t>
        <w:br/>
        <w:br/>
        <w:t>【答案】：C</w:t>
      </w:r>
      <w:r>
        <w:t xml:space="preserve"> </w:t>
      </w:r>
    </w:p>
    <w:p>
      <w:r>
        <w:t>75、该工程的室内外高差为（　　　）。</w:t>
        <w:br/>
        <w:t>A.0.250m</w:t>
        <w:br/>
        <w:t>B.0.300m</w:t>
        <w:br/>
        <w:t>C.0.350m</w:t>
        <w:br/>
        <w:t>D.3.500</w:t>
        <w:br/>
        <w:br/>
        <w:t xml:space="preserve">【答案】：B </w:t>
      </w:r>
    </w:p>
    <w:p>
      <w:r>
        <w:t>76、下列哪一项是正确的（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77、下列哪一项不属于验收准备过程（　　　）。</w:t>
        <w:br/>
        <w:t>A.验收工具准备</w:t>
        <w:br/>
        <w:t>B.材料实物检验</w:t>
        <w:br/>
        <w:t>C.码放地点防护用具的准备</w:t>
        <w:br/>
        <w:t>D.合同或协议的准备</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78、一直径为16mrn的钢筋，经拉伸，测得达到屈服时的荷载为72.5kN,所能承受的最大荷载为108kN。试件标距长度为80mm,拉断后的长度为96mm。</w:t>
        <w:br/>
        <w:t>A.375</w:t>
        <w:br/>
        <w:t>B.360</w:t>
        <w:br/>
        <w:t>C.420</w:t>
        <w:br/>
        <w:t>D.350</w:t>
        <w:br/>
        <w:br/>
        <w:t>【答案】：B</w:t>
      </w:r>
      <w:r>
        <w:t xml:space="preserve"> </w:t>
      </w:r>
    </w:p>
    <w:p>
      <w:r>
        <w:t>79、砂浆流动性的选择与砌体材料及施工天气情况有关。当砌筑烧结多孔砖，空心砖砌块时，砂浆的稠度宜为（　　　）。</w:t>
        <w:br/>
        <w:t>A.70～90mm</w:t>
        <w:br/>
        <w:t>B.60～80mm</w:t>
        <w:br/>
        <w:t>C.50～70mm</w:t>
        <w:br/>
        <w:t>D.30～50mm</w:t>
        <w:br/>
        <w:br/>
        <w:t xml:space="preserve">【答案】：B </w:t>
      </w:r>
    </w:p>
    <w:p>
      <w:r>
        <w:t>80、当屋面坡度大于（　　　）或屋面受振动时，卷材应垂直于屋脊铺贴。</w:t>
        <w:br/>
        <w:t>A.3％</w:t>
        <w:br/>
        <w:t>B.9％</w:t>
        <w:br/>
        <w:t>C.12％</w:t>
        <w:br/>
        <w:t>D.15％</w:t>
        <w:br/>
        <w:br/>
        <w:t xml:space="preserve">【答案】：D </w:t>
      </w:r>
    </w:p>
    <w:p>
      <w:r>
        <w:t>81、施工企业的人力资源管理不包括（　　　）。</w:t>
        <w:br/>
        <w:t>A.企业固定工</w:t>
        <w:br/>
        <w:t>B.临时工</w:t>
        <w:br/>
        <w:t>C.供应商送货工</w:t>
        <w:br/>
        <w:t>D.合同工</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82、混凝土的抗渗等级用代号P表示，如P4表示混凝土抵抗（　　　）的液体压力而不渗水。</w:t>
        <w:br/>
        <w:t>A.4MPa</w:t>
        <w:br/>
        <w:t>B.0.4MPa</w:t>
        <w:br/>
        <w:t>C.4kPa</w:t>
        <w:br/>
        <w:t>D.0.4kPa</w:t>
        <w:br/>
        <w:br/>
        <w:t>【答案】：B</w:t>
      </w:r>
      <w:r>
        <w:t xml:space="preserve"> </w:t>
      </w:r>
    </w:p>
    <w:p>
      <w:r>
        <w:t>83、下列关于沥青材料分类和应用的说法中有误的是（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 xml:space="preserve">【答案】：C </w:t>
      </w:r>
    </w:p>
    <w:p>
      <w:r>
        <w:t>84、下列哪种砖是以黏土、页岩、煤矸石为主要原料，经过制坯成型、干燥、焙烧而成的一种具有多排小孔的制品。（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r>
        <w:t>85、（　　　）是指用废旧橡胶粉作改性剂，掺人石油沥青中，再加人适量的助剂，经辊炼、压延、硫化而成的无胎体防水卷材。</w:t>
        <w:br/>
        <w:t>A.再生橡胶改性沥青防水卷材</w:t>
        <w:br/>
        <w:t>B.焦油沥青耐低温防水卷材</w:t>
        <w:br/>
        <w:t>C.APP改性沥青防水卷材</w:t>
        <w:br/>
        <w:t>D.SBS橡胶改性沥青防水卷材</w:t>
        <w:br/>
        <w:br/>
        <w:t xml:space="preserve">【答案】：A </w:t>
      </w:r>
    </w:p>
    <w:p>
      <w:r>
        <w:t>86、在生产性建设工程中，设备、工器具购置费用占工程造价的比重的增大，意味着生产技术的进步和投资本有机构成的（　　　）。</w:t>
        <w:br/>
        <w:t>A.降低</w:t>
        <w:br/>
        <w:t>B.提高</w:t>
        <w:br/>
        <w:t>C.不变</w:t>
        <w:br/>
        <w:t>D.大幅度变化</w:t>
        <w:br/>
        <w:br/>
        <w:t xml:space="preserve">【答案】：B </w:t>
      </w:r>
    </w:p>
    <w:p>
      <w:r>
        <w:t>87、烧结普通砖的试件尺寸为（　　　）。</w:t>
        <w:br/>
        <w:t>A.240mm×115mm×53mm</w:t>
        <w:br/>
        <w:t>B.150mm×150mm×150mm</w:t>
        <w:br/>
        <w:t>C.40mm×40mm×160mm</w:t>
        <w:br/>
        <w:t>D.70.7mm×70.7mm×70.7mm</w:t>
        <w:br/>
        <w:br/>
        <w:t xml:space="preserve">【答案】：A </w:t>
      </w:r>
    </w:p>
    <w:p>
      <w:r>
        <w:t>88、热轧带肋钢筋进行拉伸试验时，其伸长率记为（　　　）。</w:t>
        <w:br/>
        <w:t>A.δ5</w:t>
        <w:br/>
        <w:t>B.δ10</w:t>
        <w:br/>
        <w:t>C.δ100</w:t>
        <w:br/>
        <w:t>D.δ200</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89、SBS改性沥青防水卷材最大的特点是（　　　）性能好，同时也具有较好的耐高温性、较高的弹性及延伸率（延伸率可达150％），较理想的耐疲劳性。</w:t>
        <w:br/>
        <w:t>A.低温柔韧</w:t>
        <w:br/>
        <w:t>B.高温柔韧</w:t>
        <w:br/>
        <w:t>C.低温流淌</w:t>
        <w:br/>
        <w:t>D.高温流淌</w:t>
        <w:br/>
        <w:br/>
        <w:t>【答案】：A</w:t>
      </w:r>
      <w:r>
        <w:t xml:space="preserve"> </w:t>
      </w:r>
    </w:p>
    <w:p>
      <w:r>
        <w:t>90、软钢（热轧钢筋）有明显的屈服点，破坏前有明显的预兆（较大的变形，即伸长率），属（　　　）破坏。</w:t>
        <w:br/>
        <w:t>A.硬性</w:t>
        <w:br/>
        <w:t>B.脆性</w:t>
        <w:br/>
        <w:t>C.塑性</w:t>
        <w:br/>
        <w:t>D.刚性</w:t>
        <w:br/>
        <w:br/>
        <w:t xml:space="preserve">【答案】：C </w:t>
      </w:r>
    </w:p>
    <w:p>
      <w:r>
        <w:t>91、根据物资对工程质量和成本的影响程度材料可分为ABC三类，其中A类指（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r>
        <w:t>92、钢材按照（　　　）一般可分为软钢和硬钢。这是根据它们是否存在屈服点划分的，由于硬钢无明显屈服点，塑性较软钢差，所以其控制应力系数较软钢低。</w:t>
        <w:br/>
        <w:t>A.可焊性</w:t>
        <w:br/>
        <w:t>B.化学性能</w:t>
        <w:br/>
        <w:t>C.机械性能</w:t>
        <w:br/>
        <w:t>D.熔点</w:t>
        <w:br/>
        <w:br/>
        <w:t xml:space="preserve">【答案】：C </w:t>
      </w:r>
    </w:p>
    <w:p>
      <w:r>
        <w:t>93、防水混凝土的结构裂缝宽度不得大于（　　　）。</w:t>
        <w:br/>
        <w:t>A.0.1m</w:t>
        <w:br/>
        <w:t>B.0.3mm</w:t>
        <w:br/>
        <w:t>C.0.2mm</w:t>
        <w:br/>
        <w:t>D.0.4mm</w:t>
        <w:br/>
        <w:br/>
        <w:t xml:space="preserve">【答案】：C </w:t>
      </w:r>
    </w:p>
    <w:p>
      <w:r>
        <w:t>94、单层建筑物在计算建筑面积时，建筑物高度不足（　　　）部位不应计算面积。</w:t>
        <w:br/>
        <w:t>A.2.0m</w:t>
        <w:br/>
        <w:t>B.2.1m</w:t>
        <w:br/>
        <w:t>C.2.2m</w:t>
        <w:br/>
        <w:t>D.1.2m</w:t>
        <w:br/>
        <w:br/>
        <w:t xml:space="preserve">【答案】：D </w:t>
      </w:r>
    </w:p>
    <w:p>
      <w:r>
        <w:t>95、下列关于建筑绝热材料的相关说法中，正确的的是（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96、小砌块采用自然养护时，必须养护（　　　）d后方可使用。</w:t>
        <w:br/>
        <w:t>A.3</w:t>
        <w:br/>
        <w:t>B.7</w:t>
        <w:br/>
        <w:t>C.14</w:t>
        <w:br/>
        <w:t>D.28</w:t>
        <w:br/>
        <w:br/>
        <w:t>【答案】：D</w:t>
      </w:r>
      <w:r>
        <w:t xml:space="preserve"> </w:t>
      </w:r>
    </w:p>
    <w:p>
      <w:r>
        <w:t>97、建设工程项目质量控制系统运行机制的核心在于它的（　　　）。</w:t>
        <w:br/>
        <w:t>A.动力机制</w:t>
        <w:br/>
        <w:t>B.约束机制</w:t>
        <w:br/>
        <w:t>C.反馈机制</w:t>
        <w:br/>
        <w:t>D.持续改进机制</w:t>
        <w:br/>
        <w:br/>
        <w:t xml:space="preserve">【答案】：A </w:t>
      </w:r>
    </w:p>
    <w:p>
      <w:r>
        <w:t>98、劳动者解除劳动合同，应当提前（　　　）以书面形式通知用人单位。</w:t>
        <w:br/>
        <w:t>A.十五日</w:t>
        <w:br/>
        <w:t>B.二十日</w:t>
        <w:br/>
        <w:t>C.一个月</w:t>
        <w:br/>
        <w:t>D.三个月</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99、按照操作者所承担的任务，依据定额及有关资料进行严格的数量控制，（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100、抽样检查是对产品批作出（　　　），并作出相应的处理。</w:t>
        <w:br/>
        <w:t>A.判断</w:t>
        <w:br/>
        <w:t>B.判别</w:t>
        <w:br/>
        <w:t>C.分析</w:t>
        <w:br/>
        <w:t>D.辨别</w:t>
        <w:br/>
        <w:br/>
        <w:t xml:space="preserve">【答案】：A </w:t>
      </w:r>
    </w:p>
    <w:p>
      <w:r>
        <w:t>101、楼梯的组成中属于安全构件的是（　　　）。</w:t>
        <w:br/>
        <w:t>A.梯段</w:t>
        <w:br/>
        <w:t>B.栏杆、扶手</w:t>
        <w:br/>
        <w:t>C.梯井</w:t>
        <w:br/>
        <w:t>D.平台</w:t>
        <w:br/>
        <w:br/>
        <w:t xml:space="preserve">【答案】：B </w:t>
      </w:r>
    </w:p>
    <w:p>
      <w:r>
        <w:t>102、分层抽样的特点是（　　　）。</w:t>
        <w:br/>
        <w:t>A.层内差异小，层间差异大</w:t>
        <w:br/>
        <w:t>B.层间差异小，层内差异大</w:t>
        <w:br/>
        <w:t>C.层间差异小</w:t>
        <w:br/>
        <w:t>D.层间差异大</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103、机械设备寿命相同时，机械设备租赁与购置的经济比选可选择（　　　）。</w:t>
        <w:br/>
        <w:t>A.年值法</w:t>
        <w:br/>
        <w:t>B.净现值法</w:t>
        <w:br/>
        <w:t>C.净现金流量法</w:t>
        <w:br/>
        <w:t>D.最小值比较法</w:t>
        <w:br/>
        <w:br/>
        <w:t xml:space="preserve">【答案】：B </w:t>
      </w:r>
    </w:p>
    <w:p>
      <w:r>
        <w:t>104、拱与梁的主要区别是：拱在竖向荷载作用下有（　　　）。</w:t>
        <w:br/>
        <w:t>A.水平推力</w:t>
        <w:br/>
        <w:t>B.弯矩</w:t>
        <w:br/>
        <w:t>C.支座反力</w:t>
        <w:br/>
        <w:t>D.较大位移</w:t>
        <w:br/>
        <w:br/>
        <w:t xml:space="preserve">【答案】：A </w:t>
      </w:r>
    </w:p>
    <w:p>
      <w:r>
        <w:t>105、下列哪一项工程不属于措施项目（　　　）。</w:t>
        <w:br/>
        <w:t>A.脚手架工程</w:t>
        <w:br/>
        <w:t>B.安全文明施工</w:t>
        <w:br/>
        <w:t>C.模板工程</w:t>
        <w:br/>
        <w:t>D.强钢筋混凝土工程</w:t>
        <w:br/>
        <w:br/>
        <w:t xml:space="preserve">【答案】：D </w:t>
      </w:r>
    </w:p>
    <w:p>
      <w:r>
        <w:t>106、现场拌制的砂浆应随拌随用，一般情况下拌制的砂浆应在（　　　）内使用完毕。</w:t>
        <w:br/>
        <w:t>A.1h</w:t>
        <w:br/>
        <w:t>B.2h</w:t>
        <w:br/>
        <w:t>C.3h</w:t>
        <w:br/>
        <w:t>D.4h</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107、建设工程项目按施工成本组成编制施工成本计划，是要将施工成本分解为（　　　），从而确定相应的分项计划。</w:t>
        <w:br/>
        <w:t>A.直接费、间接费、利润、税金</w:t>
        <w:br/>
        <w:t>B.单位工程施工成本及分部、分项施工成本</w:t>
        <w:br/>
        <w:t>C.人工费、材料费、施工机械使用费、措施费、间接费</w:t>
        <w:br/>
        <w:t>D.建筑工程费和安装工程费</w:t>
        <w:br/>
        <w:br/>
        <w:t>【答案】：C</w:t>
      </w:r>
      <w:r>
        <w:t xml:space="preserve"> </w:t>
      </w:r>
    </w:p>
    <w:p>
      <w:r>
        <w:t>108、下列关于不锈钢分类和特性的说法中正确的是( )。（  ）</w:t>
        <w:br/>
        <w:t>A.不锈钢就是以钛元素为主加元素的合金钢</w:t>
        <w:br/>
        <w:t>B.在建筑装饰工程中使用的多为普通不锈钢</w:t>
        <w:br/>
        <w:t>C.不锈钢中含有的镍、锰、钛、硅等元素,主要影响不锈钢的强度</w:t>
        <w:br/>
        <w:t>D.哑面板不锈钢具有镜面玻璃般的反射能力,安装方便,装饰效果好</w:t>
        <w:br/>
        <w:br/>
        <w:t xml:space="preserve">【答案】：B </w:t>
      </w:r>
    </w:p>
    <w:p>
      <w:r>
        <w:t>109、需要知道某批钢筋的抗拉强度，则（　　　）属于数理统计中的个体。</w:t>
        <w:br/>
        <w:t>A.该批钢筋中的全体</w:t>
        <w:br/>
        <w:t>B.该品种钢筋</w:t>
        <w:br/>
        <w:t>C.所用建筑部位的全部钢筋</w:t>
        <w:br/>
        <w:t>D.该批钢筋的每根钢筋</w:t>
        <w:br/>
        <w:br/>
        <w:t xml:space="preserve">【答案】：D </w:t>
      </w:r>
    </w:p>
    <w:p>
      <w:r>
        <w:t>110、线弹性平面弯曲时，中性轴通过横截面（　　　）。</w:t>
        <w:br/>
        <w:t>A.重心</w:t>
        <w:br/>
        <w:t>B.质心</w:t>
        <w:br/>
        <w:t>C.弯心</w:t>
        <w:br/>
        <w:t>D.形心</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111、钢筋代号HPB是指（　　　）。</w:t>
        <w:br/>
        <w:t>A.热轧带肋钢筋</w:t>
        <w:br/>
        <w:t>B.冷轧带肋钢筋</w:t>
        <w:br/>
        <w:t>C.余热处理钢筋</w:t>
        <w:br/>
        <w:t>D.热轧光圆钢筋</w:t>
        <w:br/>
        <w:br/>
        <w:t>【答案】：D</w:t>
      </w:r>
      <w:r>
        <w:t xml:space="preserve"> </w:t>
      </w:r>
    </w:p>
    <w:p>
      <w:r>
        <w:t>112、建筑材料采购包括确定工程项目材料采购计划及（　　　）。</w:t>
        <w:br/>
        <w:t>A.集中采购计划</w:t>
        <w:br/>
        <w:t>B.材料采购批量</w:t>
        <w:br/>
        <w:t>C.大宗材料计划</w:t>
        <w:br/>
        <w:t>D.主要材料采购批量</w:t>
        <w:br/>
        <w:br/>
        <w:t xml:space="preserve">【答案】：B </w:t>
      </w:r>
    </w:p>
    <w:p>
      <w:r>
        <w:t>113、（　　　）是按照随机抽样的原则，从总体中抽取部分个体组成样本，根据对样品进行检测的结果，推断总体质量水平的方法。</w:t>
        <w:br/>
        <w:t>A.总体检验</w:t>
        <w:br/>
        <w:t>B.分层检验</w:t>
        <w:br/>
        <w:t>C.抽样检验</w:t>
        <w:br/>
        <w:t>D.全部检验</w:t>
        <w:br/>
        <w:br/>
        <w:t xml:space="preserve">【答案】：C </w:t>
      </w:r>
    </w:p>
    <w:p>
      <w:r>
        <w:t>114、单层建筑物高度在（　　　）及以上者应计算全面积。</w:t>
        <w:br/>
        <w:t>A.1.50m</w:t>
        <w:br/>
        <w:t>B.1.80m</w:t>
        <w:br/>
        <w:t>C.2.00m</w:t>
        <w:br/>
        <w:t>D.2.20m</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115、禁止施工单位超越本单位（　　　）的业务范围或者以其他施工单位的名义承揽工程。</w:t>
        <w:br/>
        <w:t>A.企业代码证</w:t>
        <w:br/>
        <w:t>B.银行账号</w:t>
        <w:br/>
        <w:t>C.税务登记证</w:t>
        <w:br/>
        <w:t>D.资质等级许可</w:t>
        <w:br/>
        <w:br/>
        <w:t>【答案】：D</w:t>
      </w:r>
      <w:r>
        <w:t xml:space="preserve"> </w:t>
      </w:r>
    </w:p>
    <w:p>
      <w:r>
        <w:t>116、下列措施中，不属于施工项目安全控制的措施的是（　　　）。</w:t>
        <w:br/>
        <w:t>A.组织措施</w:t>
        <w:br/>
        <w:t>B.技术措施</w:t>
        <w:br/>
        <w:t>C.管理措施</w:t>
        <w:br/>
        <w:t>D.安全制度措施</w:t>
        <w:br/>
        <w:br/>
        <w:t xml:space="preserve">【答案】：C </w:t>
      </w:r>
    </w:p>
    <w:p>
      <w:r>
        <w:t>117、测定混凝土立方体抗压强度时采用的标准试件尺寸为（　　　）。</w:t>
        <w:br/>
        <w:t>A.100mm×100mm×100mm</w:t>
        <w:br/>
        <w:t>B.150mm×150mm×150mm</w:t>
        <w:br/>
        <w:t>C.200mm×200mm×200mm</w:t>
        <w:br/>
        <w:t>D.70.7mm×70.7mm×70.7mm</w:t>
        <w:br/>
        <w:br/>
        <w:t xml:space="preserve">【答案】：B </w:t>
      </w:r>
    </w:p>
    <w:p>
      <w:r>
        <w:t>118、关于材料的弯曲试验，下列哪种说法是正确的（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r>
        <w:t>119、下列关于钢结构安装施工要点的说法中,正确的是(</w:t>
      </w:r>
      <w:r>
        <w:t xml:space="preserve"> )。（ </w:t>
      </w:r>
    </w:p>
    <w:p>
      <w:r>
        <w:t xml:space="preserve"> ）</w:t>
        <w:br/>
        <w:t>A.钢构件拼装前应检查清除飞边、毛刺、焊接飞溅物,摩擦面应保持干燥、整洁,采取相应防护措施后,可在雨中作业</w:t>
        <w:br/>
        <w:t>B.螺栓应能自由穿人孔内,不能自由穿人时,可采用气割扩孔</w:t>
        <w:br/>
        <w:t>C.起吊事先将钢构件吊离地面50cm左右,使钢构件中心对准安装位置中心</w:t>
        <w:br/>
        <w:t>D.高强度螺栓可兼作安装螺栓</w:t>
        <w:br/>
        <w:br/>
        <w:t>【答案】：C</w:t>
      </w:r>
      <w:r>
        <w:t xml:space="preserve"> </w:t>
      </w:r>
    </w:p>
    <w:p>
      <w:r>
        <w:t>120、用以标注建筑物定位轴线之间的距离的尺寸称为（　　　）。</w:t>
        <w:br/>
        <w:t>A.轴线尺寸</w:t>
        <w:br/>
        <w:t>B.构造尺寸</w:t>
        <w:br/>
        <w:t>C.实际尺寸</w:t>
        <w:br/>
        <w:t>D.设计尺寸</w:t>
        <w:br/>
        <w:br/>
        <w:t xml:space="preserve">【答案】：A </w:t>
      </w:r>
    </w:p>
    <w:p>
      <w:r>
        <w:t>121、普通硅酸盐水泥的代号为（　　　）。</w:t>
        <w:br/>
        <w:t>A.P·P</w:t>
        <w:br/>
        <w:t>B.P·S</w:t>
        <w:br/>
        <w:t>C.P·O</w:t>
        <w:br/>
        <w:t>D.P·C</w:t>
        <w:br/>
        <w:br/>
        <w:t xml:space="preserve">【答案】：C </w:t>
      </w:r>
    </w:p>
    <w:p>
      <w:r>
        <w:t>122、砌筑用水泥砂浆应随拌随用，一般在拌制后（　　　）h内用完，如气温高于30℃时，还应缩短1h。</w:t>
        <w:br/>
        <w:t>A.2</w:t>
        <w:br/>
        <w:t>B.3</w:t>
        <w:br/>
        <w:t>C.4</w:t>
        <w:br/>
        <w:t>D.5</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123、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w:t>
      </w:r>
      <w:r>
        <w:t xml:space="preserve"> )。（ </w:t>
      </w:r>
      <w:r>
        <w:t xml:space="preserve">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【答案】：D</w:t>
      </w:r>
      <w:r>
        <w:t xml:space="preserve"> </w:t>
      </w:r>
    </w:p>
    <w:p>
      <w:r>
        <w:t>124、下列选项中，不属于常用的有机隔热材料的是（　　　）。</w:t>
        <w:br/>
        <w:t>A.泡沫塑料</w:t>
        <w:br/>
        <w:t>B.隔热薄膜</w:t>
        <w:br/>
        <w:t>C.胶粉聚苯颗粒</w:t>
        <w:br/>
        <w:t>D.泡沫玻璃</w:t>
        <w:br/>
        <w:br/>
        <w:t xml:space="preserve">【答案】：D </w:t>
      </w:r>
    </w:p>
    <w:p>
      <w:r>
        <w:t>125、砌筑中控制每皮砖和砖缝厚度，以及门窗洞口、过梁、楼板、预埋件等标高位置是在（　　　）控制的。</w:t>
        <w:br/>
        <w:t>A.抄平</w:t>
        <w:br/>
        <w:t>B.放线</w:t>
        <w:br/>
        <w:t>C.摆砖</w:t>
        <w:br/>
        <w:t>D.立皮数杆</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r>
        <w:t>126、脚手架使用要求，当遇（</w:t>
      </w:r>
      <w:r>
        <w:t xml:space="preserve"> </w:t>
      </w:r>
      <w:r>
        <w:t xml:space="preserve"> </w:t>
      </w:r>
    </w:p>
    <w:p>
      <w:r>
        <w:t xml:space="preserve"> ）以上大风、大雪、大雨、大雾天气下应暂停在脚手架上作业。</w:t>
        <w:br/>
        <w:t>A.四级</w:t>
        <w:br/>
        <w:t>B.五级</w:t>
        <w:br/>
        <w:t>C.六级</w:t>
        <w:br/>
        <w:t>D.七级</w:t>
        <w:br/>
        <w:br/>
        <w:t>【答案】：C</w:t>
      </w:r>
      <w:r>
        <w:t xml:space="preserve"> </w:t>
      </w:r>
    </w:p>
    <w:p>
      <w:r>
        <w:t>127、混凝土的水灰比值在一定范围内越大，则其强度（　　　）。</w:t>
        <w:br/>
        <w:t>A.越低</w:t>
        <w:br/>
        <w:t>B.越高</w:t>
        <w:br/>
        <w:t>C.不变</w:t>
        <w:br/>
        <w:t>D.无影响</w:t>
        <w:br/>
        <w:br/>
        <w:t xml:space="preserve">【答案】：A </w:t>
      </w:r>
    </w:p>
    <w:p>
      <w:r>
        <w:t>128、生产经营单位安全生产保障措施中管理保障措施包括（　　　）、物力资源管理。</w:t>
        <w:br/>
        <w:t>A.资金资源管理</w:t>
        <w:br/>
        <w:t>B.现场资源管理</w:t>
        <w:br/>
        <w:t>C.人力资源管理</w:t>
        <w:br/>
        <w:t>D.技术资源管理</w:t>
        <w:br/>
        <w:br/>
        <w:t xml:space="preserve">【答案】：C </w:t>
      </w:r>
    </w:p>
    <w:p>
      <w:r>
        <w:t>129、仅适用于压垂直桩及软土地基的沉桩施工方法（　　　）</w:t>
        <w:br/>
        <w:t>A.锤击沉桩法</w:t>
        <w:br/>
        <w:t>B.水冲沉桩法</w:t>
        <w:br/>
        <w:t>C.静力压桩法</w:t>
        <w:br/>
        <w:t>D.振动沉桩法</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130、从业人员发现事故隐患或者其他不安全因素，应当立即向现场安全生产管理人员或者本单位负责人报告；接到报告的人员应当（　　　）处理。</w:t>
        <w:br/>
        <w:t>A.稍后</w:t>
        <w:br/>
        <w:t>B.及时</w:t>
        <w:br/>
        <w:t>C.空闲时</w:t>
        <w:br/>
        <w:t>D.看情况</w:t>
        <w:br/>
        <w:br/>
        <w:t>【答案】：B</w:t>
      </w:r>
      <w:r>
        <w:t xml:space="preserve"> </w:t>
      </w:r>
    </w:p>
    <w:p>
      <w:r>
        <w:t>131、下列哪一项属于流动资产投资（　　　）。</w:t>
        <w:br/>
        <w:t>A.经营项目铺底流动资金</w:t>
        <w:br/>
        <w:t>B.建设工程费</w:t>
        <w:br/>
        <w:t>C.预备费</w:t>
        <w:br/>
        <w:t>D.建设期贷款利息</w:t>
        <w:br/>
        <w:br/>
        <w:t xml:space="preserve">【答案】：A </w:t>
      </w:r>
    </w:p>
    <w:p>
      <w:r>
        <w:t>132、砖墙的灰缝厚度一般为（　　　）。</w:t>
        <w:br/>
        <w:t>A.6mm</w:t>
        <w:br/>
        <w:t>B.10mm</w:t>
        <w:br/>
        <w:t>C.15mm</w:t>
        <w:br/>
        <w:t>D.20mm</w:t>
        <w:br/>
        <w:br/>
        <w:t xml:space="preserve">【答案】：B </w:t>
      </w:r>
    </w:p>
    <w:p>
      <w:r>
        <w:t>133、某混凝土梁的跨度为8.0m，采用木模板、钢支柱支模时，混凝土梁跨中的起拱高度宜为（　　　）。</w:t>
        <w:br/>
        <w:t>A.6mm</w:t>
        <w:br/>
        <w:t>B.7mm</w:t>
        <w:br/>
        <w:t>C.11mm</w:t>
        <w:br/>
        <w:t>D.30mm</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134、塑性材料强度计算时的安全系数72取值（　　　）。</w:t>
        <w:br/>
        <w:t>A.0.7～1.0</w:t>
        <w:br/>
        <w:t>B.1.0～1,4</w:t>
        <w:br/>
        <w:t>C.1.4～1.8</w:t>
        <w:br/>
        <w:t>D.2.0～2.5</w:t>
        <w:br/>
        <w:br/>
        <w:t>【答案】：C</w:t>
      </w:r>
      <w:r>
        <w:t xml:space="preserve"> </w:t>
      </w:r>
    </w:p>
    <w:p>
      <w:r>
        <w:t>135、以弯曲变形为主要变形的杆件称（　　　）。</w:t>
        <w:br/>
        <w:t>A.柱</w:t>
        <w:br/>
        <w:t>B.墙</w:t>
        <w:br/>
        <w:t>C.梁</w:t>
        <w:br/>
        <w:t>D.基础</w:t>
        <w:br/>
        <w:br/>
        <w:t xml:space="preserve">【答案】：C </w:t>
      </w:r>
    </w:p>
    <w:p>
      <w:r>
        <w:t>136、无效的劳动合同，从订立的时候起，就没有法律约束力。确认劳动合同部分无效的，如果不影响其余部分的效力，其余部分（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137、（　　　）对合同工程项目的安全生产负领导责任。</w:t>
        <w:br/>
        <w:t>A.项目经理</w:t>
        <w:br/>
        <w:t>B.安全员</w:t>
        <w:br/>
        <w:t>C.工程师</w:t>
        <w:br/>
        <w:t>D.施工员</w:t>
        <w:br/>
        <w:br/>
        <w:t xml:space="preserve">【答案】：A </w:t>
      </w:r>
    </w:p>
    <w:p>
      <w:r>
        <w:t>138、当剪应力不超过材料的剪切比例极限时（τ≤τp），剪应力与剪应变成（　　　）</w:t>
        <w:br/>
        <w:t>A.正比关系</w:t>
        <w:br/>
        <w:t>B.反比关系</w:t>
        <w:br/>
        <w:t>C.塑性关系</w:t>
        <w:br/>
        <w:t>D.倒数关系</w:t>
        <w:br/>
        <w:br/>
        <w:t xml:space="preserve">【答案】：A </w:t>
      </w:r>
    </w:p>
    <w:p>
      <w:r>
        <w:t>139、已知某项目的费用偏差大于0，进度偏差小于0。那么已完工作实际费用（ACWP）,计划工作预算费用（BCWS）和已完工作预算费用（BCWP）三个参数的关系为（   ）。</w:t>
        <w:br/>
        <w:t>A.BCWP&gt;ACWP&gt;BCWS</w:t>
        <w:br/>
        <w:t>B.BCWS&gt;BCWP&gt;ACWP</w:t>
        <w:br/>
        <w:t>C.BCWS&gt;ACWP&gt;BCWP</w:t>
        <w:br/>
        <w:t>D.BCWP&gt;BCWS&gt;ACWP</w:t>
        <w:br/>
        <w:br/>
        <w:t xml:space="preserve">【答案】：B </w:t>
      </w:r>
    </w:p>
    <w:p>
      <w:r>
        <w:t>140、脚手架属于定额中的哪项材料（　　　）。</w:t>
        <w:br/>
        <w:t>A.主要材料</w:t>
        <w:br/>
        <w:t>B.辅助材料</w:t>
        <w:br/>
        <w:t>C.周转性材料</w:t>
        <w:br/>
        <w:t>D.其他材料</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p>
    <w:p>
      <w:r>
        <w:t>141、单层建筑物檐口高度超过（　　　），可按超高部分的建筑面积计算超高施工增加。</w:t>
        <w:br/>
        <w:t>A.10m</w:t>
        <w:br/>
        <w:t>B.15m</w:t>
        <w:br/>
        <w:t>C.20m</w:t>
        <w:br/>
        <w:t>D.25m</w:t>
        <w:br/>
        <w:br/>
        <w:t>【答案】：C</w:t>
      </w:r>
      <w:r>
        <w:t xml:space="preserve"> </w:t>
      </w:r>
    </w:p>
    <w:p>
      <w:r>
        <w:t>142、圆轴扭转强度条件要求，截面边缘处的最大剪应力（　　　）许用切应力。</w:t>
        <w:br/>
        <w:t>A.相当于</w:t>
        <w:br/>
        <w:t>B.等于</w:t>
        <w:br/>
        <w:t>C.大于</w:t>
        <w:br/>
        <w:t>D.小于</w:t>
        <w:br/>
        <w:br/>
        <w:t xml:space="preserve">【答案】：D </w:t>
      </w:r>
    </w:p>
    <w:p>
      <w:r>
        <w:t>143、统计指搜集、整理和分析客观事物总体数量方面资料的工作过程，它是对数据进行（　　　）的理论与技术。</w:t>
        <w:br/>
        <w:t>A.归类处理</w:t>
        <w:br/>
        <w:t>B.定性处理</w:t>
        <w:br/>
        <w:t>C.重复处理</w:t>
        <w:br/>
        <w:t>D.定量处理</w:t>
        <w:br/>
        <w:br/>
        <w:t xml:space="preserve">【答案】：D </w:t>
      </w:r>
    </w:p>
    <w:p>
      <w:r>
        <w:t>144、（　　　）是对全部产品逐个进行检查，区分合格品和不合格品。</w:t>
        <w:br/>
        <w:t>A.抽样检查</w:t>
        <w:br/>
        <w:t>B.大多数检查</w:t>
        <w:br/>
        <w:t>C.全数检查</w:t>
        <w:br/>
        <w:t>D.随机检查</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145、平面汇交力系中的力对平面任一点的力矩，等于（　　　）。</w:t>
        <w:br/>
        <w:t>A.力与该力到矩心的距离的乘积</w:t>
        <w:br/>
        <w:t>B.力与矩心到该力作用线的垂直距离的乘积</w:t>
        <w:br/>
        <w:t>C.该力与其他力的合力对此点产生的力矩</w:t>
        <w:br/>
        <w:t>D.该力的各个分力对此点的力矩大小之和</w:t>
        <w:br/>
        <w:br/>
        <w:t>【答案】：D</w:t>
      </w:r>
      <w:r>
        <w:t xml:space="preserve"> </w:t>
      </w:r>
    </w:p>
    <w:p>
      <w:r>
        <w:t>146、两端固定的压杆，其长度系数是端固定、一端自由的压杆的（　　　）倍。</w:t>
        <w:br/>
        <w:t>A.0.5</w:t>
        <w:br/>
        <w:t>B.2</w:t>
        <w:br/>
        <w:t>C.4</w:t>
        <w:br/>
        <w:t>D.5</w:t>
        <w:br/>
        <w:br/>
        <w:t xml:space="preserve">【答案】：C </w:t>
      </w:r>
    </w:p>
    <w:p>
      <w:r>
        <w:t>147、杆发生弯曲变形后，轴线和外力（　　　）的弯曲称为平面弯曲。</w:t>
        <w:br/>
        <w:t>A.不平行</w:t>
        <w:br/>
        <w:t>B.在同一平面内</w:t>
        <w:br/>
        <w:t>C.相垂直</w:t>
        <w:br/>
        <w:t>D.方向交错</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148、抗拉（压）刚度可以表示为：（　　　）</w:t>
        <w:br/>
        <w:t>A.E</w:t>
        <w:br/>
        <w:t>B.EA</w:t>
        <w:br/>
        <w:t>C.G</w:t>
        <w:br/>
        <w:t>D.GA</w:t>
        <w:br/>
        <w:br/>
        <w:t xml:space="preserve">【答案】：B </w:t>
      </w:r>
    </w:p>
    <w:p>
      <w:r>
        <w:t>149、钢筋按（　　　）进行分类，可分为热轧钢筋、冷拉钢筋、冷拔钢丝和热处理钢筋。</w:t>
        <w:br/>
        <w:t>A.化学成分</w:t>
        <w:br/>
        <w:t>B.钢筋外形</w:t>
        <w:br/>
        <w:t>C.加工方法</w:t>
        <w:br/>
        <w:t>D.结构作用</w:t>
        <w:br/>
        <w:br/>
        <w:t xml:space="preserve">【答案】：C </w:t>
      </w:r>
    </w:p>
    <w:p>
      <w:r>
        <w:t>150、施工单位对施工中出现质量问题的建设工程或者竣工验收不合格的建设工程，应当负责（　　　）</w:t>
        <w:br/>
        <w:t>A.赔偿</w:t>
        <w:br/>
        <w:t>B.返修</w:t>
        <w:br/>
        <w:t>C.重建</w:t>
        <w:br/>
        <w:t>D.拆除</w:t>
        <w:br/>
        <w:br/>
        <w:t xml:space="preserve">【答案】：B </w:t>
      </w:r>
    </w:p>
    <w:p>
      <w:r>
        <w:t>151、合成高分子防水卷材其施工方法不包括（　　　）。</w:t>
        <w:br/>
        <w:t>A.热熔法</w:t>
        <w:br/>
        <w:t>B.冷粘法</w:t>
        <w:br/>
        <w:t>C.自粘法</w:t>
        <w:br/>
        <w:t>D.热风焊接法</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https://d.book118.com/738110121005006044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38110121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