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套结机项目规划设计蓝图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68" w:history="1">
        <w:r>
          <w:rPr>
            <w:rFonts w:ascii="仿宋" w:eastAsia="仿宋" w:hAnsi="仿宋" w:cs="仿宋" w:hint="eastAsia"/>
            <w:lang w:eastAsia="zh-CN"/>
          </w:rPr>
          <w:t>前言</w:t>
        </w:r>
        <w:r>
          <w:tab/>
        </w:r>
        <w:r>
          <w:fldChar w:fldCharType="begin"/>
        </w:r>
        <w:r>
          <w:instrText xml:space="preserve"> PAGEREF _Toc28668 \h </w:instrText>
        </w:r>
        <w:r>
          <w:fldChar w:fldCharType="separate"/>
        </w:r>
        <w:r>
          <w:t>3</w:t>
        </w:r>
        <w:r>
          <w:fldChar w:fldCharType="end"/>
        </w:r>
      </w:hyperlink>
    </w:p>
    <w:p>
      <w:pPr>
        <w:pStyle w:val="TOC1"/>
        <w:tabs>
          <w:tab w:val="right" w:leader="dot" w:pos="8306"/>
        </w:tabs>
      </w:pPr>
      <w:hyperlink w:anchor="_Toc15045" w:history="1">
        <w:r>
          <w:rPr>
            <w:rFonts w:ascii="仿宋" w:eastAsia="仿宋" w:hAnsi="仿宋" w:cs="仿宋" w:hint="eastAsia"/>
            <w:lang w:eastAsia="zh-CN"/>
          </w:rPr>
          <w:t>一、套结机项目土建工程</w:t>
        </w:r>
        <w:r>
          <w:tab/>
        </w:r>
        <w:r>
          <w:fldChar w:fldCharType="begin"/>
        </w:r>
        <w:r>
          <w:instrText xml:space="preserve"> PAGEREF _Toc15045 \h </w:instrText>
        </w:r>
        <w:r>
          <w:fldChar w:fldCharType="separate"/>
        </w:r>
        <w:r>
          <w:t>3</w:t>
        </w:r>
        <w:r>
          <w:fldChar w:fldCharType="end"/>
        </w:r>
      </w:hyperlink>
    </w:p>
    <w:p>
      <w:pPr>
        <w:pStyle w:val="TOC2"/>
        <w:tabs>
          <w:tab w:val="right" w:leader="dot" w:pos="8306"/>
        </w:tabs>
      </w:pPr>
      <w:hyperlink w:anchor="_Toc1805" w:history="1">
        <w:r>
          <w:rPr>
            <w:rFonts w:ascii="仿宋" w:eastAsia="仿宋" w:hAnsi="仿宋" w:cs="仿宋" w:hint="eastAsia"/>
            <w:lang w:eastAsia="zh-CN"/>
          </w:rPr>
          <w:t>(一)、建筑工程设计原则</w:t>
        </w:r>
        <w:r>
          <w:tab/>
        </w:r>
        <w:r>
          <w:fldChar w:fldCharType="begin"/>
        </w:r>
        <w:r>
          <w:instrText xml:space="preserve"> PAGEREF _Toc1805 \h </w:instrText>
        </w:r>
        <w:r>
          <w:fldChar w:fldCharType="separate"/>
        </w:r>
        <w:r>
          <w:t>3</w:t>
        </w:r>
        <w:r>
          <w:fldChar w:fldCharType="end"/>
        </w:r>
      </w:hyperlink>
    </w:p>
    <w:p>
      <w:pPr>
        <w:pStyle w:val="TOC2"/>
        <w:tabs>
          <w:tab w:val="right" w:leader="dot" w:pos="8306"/>
        </w:tabs>
      </w:pPr>
      <w:hyperlink w:anchor="_Toc9336" w:history="1">
        <w:r>
          <w:rPr>
            <w:rFonts w:ascii="仿宋" w:eastAsia="仿宋" w:hAnsi="仿宋" w:cs="仿宋" w:hint="eastAsia"/>
            <w:lang w:eastAsia="zh-CN"/>
          </w:rPr>
          <w:t>(二)、土建工程设计年限及安全等级</w:t>
        </w:r>
        <w:r>
          <w:tab/>
        </w:r>
        <w:r>
          <w:fldChar w:fldCharType="begin"/>
        </w:r>
        <w:r>
          <w:instrText xml:space="preserve"> PAGEREF _Toc9336 \h </w:instrText>
        </w:r>
        <w:r>
          <w:fldChar w:fldCharType="separate"/>
        </w:r>
        <w:r>
          <w:t>4</w:t>
        </w:r>
        <w:r>
          <w:fldChar w:fldCharType="end"/>
        </w:r>
      </w:hyperlink>
    </w:p>
    <w:p>
      <w:pPr>
        <w:pStyle w:val="TOC2"/>
        <w:tabs>
          <w:tab w:val="right" w:leader="dot" w:pos="8306"/>
        </w:tabs>
      </w:pPr>
      <w:hyperlink w:anchor="_Toc27871" w:history="1">
        <w:r>
          <w:rPr>
            <w:rFonts w:ascii="仿宋" w:eastAsia="仿宋" w:hAnsi="仿宋" w:cs="仿宋" w:hint="eastAsia"/>
            <w:lang w:eastAsia="zh-CN"/>
          </w:rPr>
          <w:t>(三)、建筑工程设计总体要求</w:t>
        </w:r>
        <w:r>
          <w:tab/>
        </w:r>
        <w:r>
          <w:fldChar w:fldCharType="begin"/>
        </w:r>
        <w:r>
          <w:instrText xml:space="preserve"> PAGEREF _Toc27871 \h </w:instrText>
        </w:r>
        <w:r>
          <w:fldChar w:fldCharType="separate"/>
        </w:r>
        <w:r>
          <w:t>5</w:t>
        </w:r>
        <w:r>
          <w:fldChar w:fldCharType="end"/>
        </w:r>
      </w:hyperlink>
    </w:p>
    <w:p>
      <w:pPr>
        <w:pStyle w:val="TOC2"/>
        <w:tabs>
          <w:tab w:val="right" w:leader="dot" w:pos="8306"/>
        </w:tabs>
      </w:pPr>
      <w:hyperlink w:anchor="_Toc31591" w:history="1">
        <w:r>
          <w:rPr>
            <w:rFonts w:ascii="仿宋" w:eastAsia="仿宋" w:hAnsi="仿宋" w:cs="仿宋" w:hint="eastAsia"/>
            <w:lang w:eastAsia="zh-CN"/>
          </w:rPr>
          <w:t>(四)、土建工程建设指标</w:t>
        </w:r>
        <w:r>
          <w:tab/>
        </w:r>
        <w:r>
          <w:fldChar w:fldCharType="begin"/>
        </w:r>
        <w:r>
          <w:instrText xml:space="preserve"> PAGEREF _Toc31591 \h </w:instrText>
        </w:r>
        <w:r>
          <w:fldChar w:fldCharType="separate"/>
        </w:r>
        <w:r>
          <w:t>6</w:t>
        </w:r>
        <w:r>
          <w:fldChar w:fldCharType="end"/>
        </w:r>
      </w:hyperlink>
    </w:p>
    <w:p>
      <w:pPr>
        <w:pStyle w:val="TOC1"/>
        <w:tabs>
          <w:tab w:val="right" w:leader="dot" w:pos="8306"/>
        </w:tabs>
      </w:pPr>
      <w:hyperlink w:anchor="_Toc31625" w:history="1">
        <w:r>
          <w:rPr>
            <w:rFonts w:ascii="仿宋" w:eastAsia="仿宋" w:hAnsi="仿宋" w:cs="仿宋" w:hint="eastAsia"/>
            <w:lang w:eastAsia="zh-CN"/>
          </w:rPr>
          <w:t>二、套结机项目概论</w:t>
        </w:r>
        <w:r>
          <w:tab/>
        </w:r>
        <w:r>
          <w:fldChar w:fldCharType="begin"/>
        </w:r>
        <w:r>
          <w:instrText xml:space="preserve"> PAGEREF _Toc31625 \h </w:instrText>
        </w:r>
        <w:r>
          <w:fldChar w:fldCharType="separate"/>
        </w:r>
        <w:r>
          <w:t>6</w:t>
        </w:r>
        <w:r>
          <w:fldChar w:fldCharType="end"/>
        </w:r>
      </w:hyperlink>
    </w:p>
    <w:p>
      <w:pPr>
        <w:pStyle w:val="TOC2"/>
        <w:tabs>
          <w:tab w:val="right" w:leader="dot" w:pos="8306"/>
        </w:tabs>
      </w:pPr>
      <w:hyperlink w:anchor="_Toc3872" w:history="1">
        <w:r>
          <w:rPr>
            <w:rFonts w:ascii="仿宋" w:eastAsia="仿宋" w:hAnsi="仿宋" w:cs="仿宋" w:hint="eastAsia"/>
            <w:lang w:eastAsia="zh-CN"/>
          </w:rPr>
          <w:t>(一)、套结机项目概况</w:t>
        </w:r>
        <w:r>
          <w:tab/>
        </w:r>
        <w:r>
          <w:fldChar w:fldCharType="begin"/>
        </w:r>
        <w:r>
          <w:instrText xml:space="preserve"> PAGEREF _Toc3872 \h </w:instrText>
        </w:r>
        <w:r>
          <w:fldChar w:fldCharType="separate"/>
        </w:r>
        <w:r>
          <w:t>6</w:t>
        </w:r>
        <w:r>
          <w:fldChar w:fldCharType="end"/>
        </w:r>
      </w:hyperlink>
    </w:p>
    <w:p>
      <w:pPr>
        <w:pStyle w:val="TOC2"/>
        <w:tabs>
          <w:tab w:val="right" w:leader="dot" w:pos="8306"/>
        </w:tabs>
      </w:pPr>
      <w:hyperlink w:anchor="_Toc4824" w:history="1">
        <w:r>
          <w:rPr>
            <w:rFonts w:ascii="仿宋" w:eastAsia="仿宋" w:hAnsi="仿宋" w:cs="仿宋" w:hint="eastAsia"/>
            <w:lang w:eastAsia="zh-CN"/>
          </w:rPr>
          <w:t>(二)、套结机项目目标</w:t>
        </w:r>
        <w:r>
          <w:tab/>
        </w:r>
        <w:r>
          <w:fldChar w:fldCharType="begin"/>
        </w:r>
        <w:r>
          <w:instrText xml:space="preserve"> PAGEREF _Toc4824 \h </w:instrText>
        </w:r>
        <w:r>
          <w:fldChar w:fldCharType="separate"/>
        </w:r>
        <w:r>
          <w:t>8</w:t>
        </w:r>
        <w:r>
          <w:fldChar w:fldCharType="end"/>
        </w:r>
      </w:hyperlink>
    </w:p>
    <w:p>
      <w:pPr>
        <w:pStyle w:val="TOC2"/>
        <w:tabs>
          <w:tab w:val="right" w:leader="dot" w:pos="8306"/>
        </w:tabs>
      </w:pPr>
      <w:hyperlink w:anchor="_Toc7402" w:history="1">
        <w:r>
          <w:rPr>
            <w:rFonts w:ascii="仿宋" w:eastAsia="仿宋" w:hAnsi="仿宋" w:cs="仿宋" w:hint="eastAsia"/>
            <w:lang w:eastAsia="zh-CN"/>
          </w:rPr>
          <w:t>(三)、套结机项目提出的理由</w:t>
        </w:r>
        <w:r>
          <w:tab/>
        </w:r>
        <w:r>
          <w:fldChar w:fldCharType="begin"/>
        </w:r>
        <w:r>
          <w:instrText xml:space="preserve"> PAGEREF _Toc7402 \h </w:instrText>
        </w:r>
        <w:r>
          <w:fldChar w:fldCharType="separate"/>
        </w:r>
        <w:r>
          <w:t>9</w:t>
        </w:r>
        <w:r>
          <w:fldChar w:fldCharType="end"/>
        </w:r>
      </w:hyperlink>
    </w:p>
    <w:p>
      <w:pPr>
        <w:pStyle w:val="TOC2"/>
        <w:tabs>
          <w:tab w:val="right" w:leader="dot" w:pos="8306"/>
        </w:tabs>
      </w:pPr>
      <w:hyperlink w:anchor="_Toc3316" w:history="1">
        <w:r>
          <w:rPr>
            <w:rFonts w:ascii="仿宋" w:eastAsia="仿宋" w:hAnsi="仿宋" w:cs="仿宋" w:hint="eastAsia"/>
            <w:lang w:eastAsia="zh-CN"/>
          </w:rPr>
          <w:t>(四)、套结机项目意义</w:t>
        </w:r>
        <w:r>
          <w:tab/>
        </w:r>
        <w:r>
          <w:fldChar w:fldCharType="begin"/>
        </w:r>
        <w:r>
          <w:instrText xml:space="preserve"> PAGEREF _Toc3316 \h </w:instrText>
        </w:r>
        <w:r>
          <w:fldChar w:fldCharType="separate"/>
        </w:r>
        <w:r>
          <w:t>11</w:t>
        </w:r>
        <w:r>
          <w:fldChar w:fldCharType="end"/>
        </w:r>
      </w:hyperlink>
    </w:p>
    <w:p>
      <w:pPr>
        <w:pStyle w:val="TOC2"/>
        <w:tabs>
          <w:tab w:val="right" w:leader="dot" w:pos="8306"/>
        </w:tabs>
      </w:pPr>
      <w:hyperlink w:anchor="_Toc26696" w:history="1">
        <w:r>
          <w:rPr>
            <w:rFonts w:ascii="仿宋" w:eastAsia="仿宋" w:hAnsi="仿宋" w:cs="仿宋" w:hint="eastAsia"/>
            <w:lang w:eastAsia="zh-CN"/>
          </w:rPr>
          <w:t>(五)、套结机项目背景</w:t>
        </w:r>
        <w:r>
          <w:tab/>
        </w:r>
        <w:r>
          <w:fldChar w:fldCharType="begin"/>
        </w:r>
        <w:r>
          <w:instrText xml:space="preserve"> PAGEREF _Toc26696 \h </w:instrText>
        </w:r>
        <w:r>
          <w:fldChar w:fldCharType="separate"/>
        </w:r>
        <w:r>
          <w:t>12</w:t>
        </w:r>
        <w:r>
          <w:fldChar w:fldCharType="end"/>
        </w:r>
      </w:hyperlink>
    </w:p>
    <w:p>
      <w:pPr>
        <w:pStyle w:val="TOC1"/>
        <w:tabs>
          <w:tab w:val="right" w:leader="dot" w:pos="8306"/>
        </w:tabs>
      </w:pPr>
      <w:hyperlink w:anchor="_Toc4458" w:history="1">
        <w:r>
          <w:rPr>
            <w:rFonts w:ascii="仿宋" w:eastAsia="仿宋" w:hAnsi="仿宋" w:cs="仿宋" w:hint="eastAsia"/>
            <w:lang w:eastAsia="zh-CN"/>
          </w:rPr>
          <w:t>三、套结机项目可持续发展</w:t>
        </w:r>
        <w:r>
          <w:tab/>
        </w:r>
        <w:r>
          <w:fldChar w:fldCharType="begin"/>
        </w:r>
        <w:r>
          <w:instrText xml:space="preserve"> PAGEREF _Toc4458 \h </w:instrText>
        </w:r>
        <w:r>
          <w:fldChar w:fldCharType="separate"/>
        </w:r>
        <w:r>
          <w:t>13</w:t>
        </w:r>
        <w:r>
          <w:fldChar w:fldCharType="end"/>
        </w:r>
      </w:hyperlink>
    </w:p>
    <w:p>
      <w:pPr>
        <w:pStyle w:val="TOC2"/>
        <w:tabs>
          <w:tab w:val="right" w:leader="dot" w:pos="8306"/>
        </w:tabs>
      </w:pPr>
      <w:hyperlink w:anchor="_Toc27737" w:history="1">
        <w:r>
          <w:rPr>
            <w:rFonts w:ascii="仿宋" w:eastAsia="仿宋" w:hAnsi="仿宋" w:cs="仿宋" w:hint="eastAsia"/>
            <w:lang w:eastAsia="zh-CN"/>
          </w:rPr>
          <w:t>(一)、可持续战略与实践</w:t>
        </w:r>
        <w:r>
          <w:tab/>
        </w:r>
        <w:r>
          <w:fldChar w:fldCharType="begin"/>
        </w:r>
        <w:r>
          <w:instrText xml:space="preserve"> PAGEREF _Toc27737 \h </w:instrText>
        </w:r>
        <w:r>
          <w:fldChar w:fldCharType="separate"/>
        </w:r>
        <w:r>
          <w:t>13</w:t>
        </w:r>
        <w:r>
          <w:fldChar w:fldCharType="end"/>
        </w:r>
      </w:hyperlink>
    </w:p>
    <w:p>
      <w:pPr>
        <w:pStyle w:val="TOC2"/>
        <w:tabs>
          <w:tab w:val="right" w:leader="dot" w:pos="8306"/>
        </w:tabs>
      </w:pPr>
      <w:hyperlink w:anchor="_Toc380" w:history="1">
        <w:r>
          <w:rPr>
            <w:rFonts w:ascii="仿宋" w:eastAsia="仿宋" w:hAnsi="仿宋" w:cs="仿宋" w:hint="eastAsia"/>
            <w:lang w:eastAsia="zh-CN"/>
          </w:rPr>
          <w:t>(二)、环保与社会责任</w:t>
        </w:r>
        <w:r>
          <w:tab/>
        </w:r>
        <w:r>
          <w:fldChar w:fldCharType="begin"/>
        </w:r>
        <w:r>
          <w:instrText xml:space="preserve"> PAGEREF _Toc380 \h </w:instrText>
        </w:r>
        <w:r>
          <w:fldChar w:fldCharType="separate"/>
        </w:r>
        <w:r>
          <w:t>13</w:t>
        </w:r>
        <w:r>
          <w:fldChar w:fldCharType="end"/>
        </w:r>
      </w:hyperlink>
    </w:p>
    <w:p>
      <w:pPr>
        <w:pStyle w:val="TOC1"/>
        <w:tabs>
          <w:tab w:val="right" w:leader="dot" w:pos="8306"/>
        </w:tabs>
      </w:pPr>
      <w:hyperlink w:anchor="_Toc5491" w:history="1">
        <w:r>
          <w:rPr>
            <w:rFonts w:ascii="仿宋" w:eastAsia="仿宋" w:hAnsi="仿宋" w:cs="仿宋" w:hint="eastAsia"/>
            <w:lang w:eastAsia="zh-CN"/>
          </w:rPr>
          <w:t>四、套结机项目绩效评估</w:t>
        </w:r>
        <w:r>
          <w:tab/>
        </w:r>
        <w:r>
          <w:fldChar w:fldCharType="begin"/>
        </w:r>
        <w:r>
          <w:instrText xml:space="preserve"> PAGEREF _Toc5491 \h </w:instrText>
        </w:r>
        <w:r>
          <w:fldChar w:fldCharType="separate"/>
        </w:r>
        <w:r>
          <w:t>14</w:t>
        </w:r>
        <w:r>
          <w:fldChar w:fldCharType="end"/>
        </w:r>
      </w:hyperlink>
    </w:p>
    <w:p>
      <w:pPr>
        <w:pStyle w:val="TOC2"/>
        <w:tabs>
          <w:tab w:val="right" w:leader="dot" w:pos="8306"/>
        </w:tabs>
      </w:pPr>
      <w:hyperlink w:anchor="_Toc20441" w:history="1">
        <w:r>
          <w:rPr>
            <w:rFonts w:ascii="仿宋" w:eastAsia="仿宋" w:hAnsi="仿宋" w:cs="仿宋" w:hint="eastAsia"/>
            <w:lang w:eastAsia="zh-CN"/>
          </w:rPr>
          <w:t>(一)、绩效评估指标</w:t>
        </w:r>
        <w:r>
          <w:tab/>
        </w:r>
        <w:r>
          <w:fldChar w:fldCharType="begin"/>
        </w:r>
        <w:r>
          <w:instrText xml:space="preserve"> PAGEREF _Toc20441 \h </w:instrText>
        </w:r>
        <w:r>
          <w:fldChar w:fldCharType="separate"/>
        </w:r>
        <w:r>
          <w:t>14</w:t>
        </w:r>
        <w:r>
          <w:fldChar w:fldCharType="end"/>
        </w:r>
      </w:hyperlink>
    </w:p>
    <w:p>
      <w:pPr>
        <w:pStyle w:val="TOC2"/>
        <w:tabs>
          <w:tab w:val="right" w:leader="dot" w:pos="8306"/>
        </w:tabs>
      </w:pPr>
      <w:hyperlink w:anchor="_Toc11380" w:history="1">
        <w:r>
          <w:rPr>
            <w:rFonts w:ascii="仿宋" w:eastAsia="仿宋" w:hAnsi="仿宋" w:cs="仿宋" w:hint="eastAsia"/>
            <w:lang w:eastAsia="zh-CN"/>
          </w:rPr>
          <w:t>(二)、绩效评估方法</w:t>
        </w:r>
        <w:r>
          <w:tab/>
        </w:r>
        <w:r>
          <w:fldChar w:fldCharType="begin"/>
        </w:r>
        <w:r>
          <w:instrText xml:space="preserve"> PAGEREF _Toc11380 \h </w:instrText>
        </w:r>
        <w:r>
          <w:fldChar w:fldCharType="separate"/>
        </w:r>
        <w:r>
          <w:t>15</w:t>
        </w:r>
        <w:r>
          <w:fldChar w:fldCharType="end"/>
        </w:r>
      </w:hyperlink>
    </w:p>
    <w:p>
      <w:pPr>
        <w:pStyle w:val="TOC2"/>
        <w:tabs>
          <w:tab w:val="right" w:leader="dot" w:pos="8306"/>
        </w:tabs>
      </w:pPr>
      <w:hyperlink w:anchor="_Toc26414" w:history="1">
        <w:r>
          <w:rPr>
            <w:rFonts w:ascii="仿宋" w:eastAsia="仿宋" w:hAnsi="仿宋" w:cs="仿宋" w:hint="eastAsia"/>
            <w:lang w:eastAsia="zh-CN"/>
          </w:rPr>
          <w:t>(三)、绩效评估周期</w:t>
        </w:r>
        <w:r>
          <w:tab/>
        </w:r>
        <w:r>
          <w:fldChar w:fldCharType="begin"/>
        </w:r>
        <w:r>
          <w:instrText xml:space="preserve"> PAGEREF _Toc26414 \h </w:instrText>
        </w:r>
        <w:r>
          <w:fldChar w:fldCharType="separate"/>
        </w:r>
        <w:r>
          <w:t>16</w:t>
        </w:r>
        <w:r>
          <w:fldChar w:fldCharType="end"/>
        </w:r>
      </w:hyperlink>
    </w:p>
    <w:p>
      <w:pPr>
        <w:pStyle w:val="TOC1"/>
        <w:tabs>
          <w:tab w:val="right" w:leader="dot" w:pos="8306"/>
        </w:tabs>
      </w:pPr>
      <w:hyperlink w:anchor="_Toc10639" w:history="1">
        <w:r>
          <w:rPr>
            <w:rFonts w:ascii="仿宋" w:eastAsia="仿宋" w:hAnsi="仿宋" w:cs="仿宋" w:hint="eastAsia"/>
            <w:lang w:eastAsia="zh-CN"/>
          </w:rPr>
          <w:t>五、产品规划分析</w:t>
        </w:r>
        <w:r>
          <w:tab/>
        </w:r>
        <w:r>
          <w:fldChar w:fldCharType="begin"/>
        </w:r>
        <w:r>
          <w:instrText xml:space="preserve"> PAGEREF _Toc10639 \h </w:instrText>
        </w:r>
        <w:r>
          <w:fldChar w:fldCharType="separate"/>
        </w:r>
        <w:r>
          <w:t>17</w:t>
        </w:r>
        <w:r>
          <w:fldChar w:fldCharType="end"/>
        </w:r>
      </w:hyperlink>
    </w:p>
    <w:p>
      <w:pPr>
        <w:pStyle w:val="TOC2"/>
        <w:tabs>
          <w:tab w:val="right" w:leader="dot" w:pos="8306"/>
        </w:tabs>
      </w:pPr>
      <w:hyperlink w:anchor="_Toc7730" w:history="1">
        <w:r>
          <w:rPr>
            <w:rFonts w:ascii="仿宋" w:eastAsia="仿宋" w:hAnsi="仿宋" w:cs="仿宋" w:hint="eastAsia"/>
            <w:lang w:eastAsia="zh-CN"/>
          </w:rPr>
          <w:t>(一)、产品规划</w:t>
        </w:r>
        <w:r>
          <w:tab/>
        </w:r>
        <w:r>
          <w:fldChar w:fldCharType="begin"/>
        </w:r>
        <w:r>
          <w:instrText xml:space="preserve"> PAGEREF _Toc7730 \h </w:instrText>
        </w:r>
        <w:r>
          <w:fldChar w:fldCharType="separate"/>
        </w:r>
        <w:r>
          <w:t>17</w:t>
        </w:r>
        <w:r>
          <w:fldChar w:fldCharType="end"/>
        </w:r>
      </w:hyperlink>
    </w:p>
    <w:p>
      <w:pPr>
        <w:pStyle w:val="TOC2"/>
        <w:tabs>
          <w:tab w:val="right" w:leader="dot" w:pos="8306"/>
        </w:tabs>
      </w:pPr>
      <w:hyperlink w:anchor="_Toc4776" w:history="1">
        <w:r>
          <w:rPr>
            <w:rFonts w:ascii="仿宋" w:eastAsia="仿宋" w:hAnsi="仿宋" w:cs="仿宋" w:hint="eastAsia"/>
            <w:lang w:eastAsia="zh-CN"/>
          </w:rPr>
          <w:t>(二)、建设规模</w:t>
        </w:r>
        <w:r>
          <w:tab/>
        </w:r>
        <w:r>
          <w:fldChar w:fldCharType="begin"/>
        </w:r>
        <w:r>
          <w:instrText xml:space="preserve"> PAGEREF _Toc4776 \h </w:instrText>
        </w:r>
        <w:r>
          <w:fldChar w:fldCharType="separate"/>
        </w:r>
        <w:r>
          <w:t>18</w:t>
        </w:r>
        <w:r>
          <w:fldChar w:fldCharType="end"/>
        </w:r>
      </w:hyperlink>
    </w:p>
    <w:p>
      <w:pPr>
        <w:pStyle w:val="TOC1"/>
        <w:tabs>
          <w:tab w:val="right" w:leader="dot" w:pos="8306"/>
        </w:tabs>
      </w:pPr>
      <w:hyperlink w:anchor="_Toc27927" w:history="1">
        <w:r>
          <w:rPr>
            <w:rFonts w:ascii="仿宋" w:eastAsia="仿宋" w:hAnsi="仿宋" w:cs="仿宋" w:hint="eastAsia"/>
            <w:lang w:eastAsia="zh-CN"/>
          </w:rPr>
          <w:t>六、套结机项目建设背景及必要性分析</w:t>
        </w:r>
        <w:r>
          <w:tab/>
        </w:r>
        <w:r>
          <w:fldChar w:fldCharType="begin"/>
        </w:r>
        <w:r>
          <w:instrText xml:space="preserve"> PAGEREF _Toc27927 \h </w:instrText>
        </w:r>
        <w:r>
          <w:fldChar w:fldCharType="separate"/>
        </w:r>
        <w:r>
          <w:t>19</w:t>
        </w:r>
        <w:r>
          <w:fldChar w:fldCharType="end"/>
        </w:r>
      </w:hyperlink>
    </w:p>
    <w:p>
      <w:pPr>
        <w:pStyle w:val="TOC2"/>
        <w:tabs>
          <w:tab w:val="right" w:leader="dot" w:pos="8306"/>
        </w:tabs>
      </w:pPr>
      <w:hyperlink w:anchor="_Toc27010" w:history="1">
        <w:r>
          <w:rPr>
            <w:rFonts w:ascii="仿宋" w:eastAsia="仿宋" w:hAnsi="仿宋" w:cs="仿宋" w:hint="eastAsia"/>
            <w:lang w:eastAsia="zh-CN"/>
          </w:rPr>
          <w:t>(一)、套结机项目背景分析</w:t>
        </w:r>
        <w:r>
          <w:tab/>
        </w:r>
        <w:r>
          <w:fldChar w:fldCharType="begin"/>
        </w:r>
        <w:r>
          <w:instrText xml:space="preserve"> PAGEREF _Toc27010 \h </w:instrText>
        </w:r>
        <w:r>
          <w:fldChar w:fldCharType="separate"/>
        </w:r>
        <w:r>
          <w:t>19</w:t>
        </w:r>
        <w:r>
          <w:fldChar w:fldCharType="end"/>
        </w:r>
      </w:hyperlink>
    </w:p>
    <w:p>
      <w:pPr>
        <w:pStyle w:val="TOC2"/>
        <w:tabs>
          <w:tab w:val="right" w:leader="dot" w:pos="8306"/>
        </w:tabs>
      </w:pPr>
      <w:hyperlink w:anchor="_Toc30603" w:history="1">
        <w:r>
          <w:rPr>
            <w:rFonts w:ascii="仿宋" w:eastAsia="仿宋" w:hAnsi="仿宋" w:cs="仿宋" w:hint="eastAsia"/>
            <w:lang w:eastAsia="zh-CN"/>
          </w:rPr>
          <w:t>(二)、套结机项目建设必要性分析</w:t>
        </w:r>
        <w:r>
          <w:tab/>
        </w:r>
        <w:r>
          <w:fldChar w:fldCharType="begin"/>
        </w:r>
        <w:r>
          <w:instrText xml:space="preserve"> PAGEREF _Toc30603 \h </w:instrText>
        </w:r>
        <w:r>
          <w:fldChar w:fldCharType="separate"/>
        </w:r>
        <w:r>
          <w:t>21</w:t>
        </w:r>
        <w:r>
          <w:fldChar w:fldCharType="end"/>
        </w:r>
      </w:hyperlink>
    </w:p>
    <w:p>
      <w:pPr>
        <w:pStyle w:val="TOC1"/>
        <w:tabs>
          <w:tab w:val="right" w:leader="dot" w:pos="8306"/>
        </w:tabs>
      </w:pPr>
      <w:hyperlink w:anchor="_Toc4159" w:history="1">
        <w:r>
          <w:rPr>
            <w:rFonts w:ascii="仿宋" w:eastAsia="仿宋" w:hAnsi="仿宋" w:cs="仿宋" w:hint="eastAsia"/>
            <w:lang w:eastAsia="zh-CN"/>
          </w:rPr>
          <w:t>七、套结机项目财务管理</w:t>
        </w:r>
        <w:r>
          <w:tab/>
        </w:r>
        <w:r>
          <w:fldChar w:fldCharType="begin"/>
        </w:r>
        <w:r>
          <w:instrText xml:space="preserve"> PAGEREF _Toc4159 \h </w:instrText>
        </w:r>
        <w:r>
          <w:fldChar w:fldCharType="separate"/>
        </w:r>
        <w:r>
          <w:t>22</w:t>
        </w:r>
        <w:r>
          <w:fldChar w:fldCharType="end"/>
        </w:r>
      </w:hyperlink>
    </w:p>
    <w:p>
      <w:pPr>
        <w:pStyle w:val="TOC2"/>
        <w:tabs>
          <w:tab w:val="right" w:leader="dot" w:pos="8306"/>
        </w:tabs>
      </w:pPr>
      <w:hyperlink w:anchor="_Toc22441" w:history="1">
        <w:r>
          <w:rPr>
            <w:rFonts w:ascii="仿宋" w:eastAsia="仿宋" w:hAnsi="仿宋" w:cs="仿宋" w:hint="eastAsia"/>
            <w:lang w:eastAsia="zh-CN"/>
          </w:rPr>
          <w:t>(一)、资金需求大</w:t>
        </w:r>
        <w:r>
          <w:tab/>
        </w:r>
        <w:r>
          <w:fldChar w:fldCharType="begin"/>
        </w:r>
        <w:r>
          <w:instrText xml:space="preserve"> PAGEREF _Toc22441 \h </w:instrText>
        </w:r>
        <w:r>
          <w:fldChar w:fldCharType="separate"/>
        </w:r>
        <w:r>
          <w:t>22</w:t>
        </w:r>
        <w:r>
          <w:fldChar w:fldCharType="end"/>
        </w:r>
      </w:hyperlink>
    </w:p>
    <w:p>
      <w:pPr>
        <w:pStyle w:val="TOC2"/>
        <w:tabs>
          <w:tab w:val="right" w:leader="dot" w:pos="8306"/>
        </w:tabs>
      </w:pPr>
      <w:hyperlink w:anchor="_Toc32519" w:history="1">
        <w:r>
          <w:rPr>
            <w:rFonts w:ascii="仿宋" w:eastAsia="仿宋" w:hAnsi="仿宋" w:cs="仿宋" w:hint="eastAsia"/>
            <w:lang w:eastAsia="zh-CN"/>
          </w:rPr>
          <w:t>(二)、研发周期长</w:t>
        </w:r>
        <w:r>
          <w:tab/>
        </w:r>
        <w:r>
          <w:fldChar w:fldCharType="begin"/>
        </w:r>
        <w:r>
          <w:instrText xml:space="preserve"> PAGEREF _Toc32519 \h </w:instrText>
        </w:r>
        <w:r>
          <w:fldChar w:fldCharType="separate"/>
        </w:r>
        <w:r>
          <w:t>23</w:t>
        </w:r>
        <w:r>
          <w:fldChar w:fldCharType="end"/>
        </w:r>
      </w:hyperlink>
    </w:p>
    <w:p>
      <w:pPr>
        <w:pStyle w:val="TOC2"/>
        <w:tabs>
          <w:tab w:val="right" w:leader="dot" w:pos="8306"/>
        </w:tabs>
      </w:pPr>
      <w:hyperlink w:anchor="_Toc14732" w:history="1">
        <w:r>
          <w:rPr>
            <w:rFonts w:ascii="仿宋" w:eastAsia="仿宋" w:hAnsi="仿宋" w:cs="仿宋" w:hint="eastAsia"/>
            <w:lang w:eastAsia="zh-CN"/>
          </w:rPr>
          <w:t>(三)、市场风险大</w:t>
        </w:r>
        <w:r>
          <w:tab/>
        </w:r>
        <w:r>
          <w:fldChar w:fldCharType="begin"/>
        </w:r>
        <w:r>
          <w:instrText xml:space="preserve"> PAGEREF _Toc14732 \h </w:instrText>
        </w:r>
        <w:r>
          <w:fldChar w:fldCharType="separate"/>
        </w:r>
        <w:r>
          <w:t>24</w:t>
        </w:r>
        <w:r>
          <w:fldChar w:fldCharType="end"/>
        </w:r>
      </w:hyperlink>
    </w:p>
    <w:p>
      <w:pPr>
        <w:pStyle w:val="TOC2"/>
        <w:tabs>
          <w:tab w:val="right" w:leader="dot" w:pos="8306"/>
        </w:tabs>
      </w:pPr>
      <w:hyperlink w:anchor="_Toc15317" w:history="1">
        <w:r>
          <w:rPr>
            <w:rFonts w:ascii="仿宋" w:eastAsia="仿宋" w:hAnsi="仿宋" w:cs="仿宋" w:hint="eastAsia"/>
            <w:lang w:eastAsia="zh-CN"/>
          </w:rPr>
          <w:t>(四)、利润率高</w:t>
        </w:r>
        <w:r>
          <w:tab/>
        </w:r>
        <w:r>
          <w:fldChar w:fldCharType="begin"/>
        </w:r>
        <w:r>
          <w:instrText xml:space="preserve"> PAGEREF _Toc15317 \h </w:instrText>
        </w:r>
        <w:r>
          <w:fldChar w:fldCharType="separate"/>
        </w:r>
        <w:r>
          <w:t>27</w:t>
        </w:r>
        <w:r>
          <w:fldChar w:fldCharType="end"/>
        </w:r>
      </w:hyperlink>
    </w:p>
    <w:p>
      <w:pPr>
        <w:pStyle w:val="TOC1"/>
        <w:tabs>
          <w:tab w:val="right" w:leader="dot" w:pos="8306"/>
        </w:tabs>
      </w:pPr>
      <w:hyperlink w:anchor="_Toc5217" w:history="1">
        <w:r>
          <w:rPr>
            <w:rFonts w:ascii="仿宋" w:eastAsia="仿宋" w:hAnsi="仿宋" w:cs="仿宋" w:hint="eastAsia"/>
            <w:lang w:eastAsia="zh-CN"/>
          </w:rPr>
          <w:t>八、生产安全保护</w:t>
        </w:r>
        <w:r>
          <w:tab/>
        </w:r>
        <w:r>
          <w:fldChar w:fldCharType="begin"/>
        </w:r>
        <w:r>
          <w:instrText xml:space="preserve"> PAGEREF _Toc5217 \h </w:instrText>
        </w:r>
        <w:r>
          <w:fldChar w:fldCharType="separate"/>
        </w:r>
        <w:r>
          <w:t>29</w:t>
        </w:r>
        <w:r>
          <w:fldChar w:fldCharType="end"/>
        </w:r>
      </w:hyperlink>
    </w:p>
    <w:p>
      <w:pPr>
        <w:pStyle w:val="TOC2"/>
        <w:tabs>
          <w:tab w:val="right" w:leader="dot" w:pos="8306"/>
        </w:tabs>
      </w:pPr>
      <w:hyperlink w:anchor="_Toc19896" w:history="1">
        <w:r>
          <w:rPr>
            <w:rFonts w:ascii="仿宋" w:eastAsia="仿宋" w:hAnsi="仿宋" w:cs="仿宋" w:hint="eastAsia"/>
            <w:lang w:eastAsia="zh-CN"/>
          </w:rPr>
          <w:t>(一)、消防安全</w:t>
        </w:r>
        <w:r>
          <w:tab/>
        </w:r>
        <w:r>
          <w:fldChar w:fldCharType="begin"/>
        </w:r>
        <w:r>
          <w:instrText xml:space="preserve"> PAGEREF _Toc19896 \h </w:instrText>
        </w:r>
        <w:r>
          <w:fldChar w:fldCharType="separate"/>
        </w:r>
        <w:r>
          <w:t>29</w:t>
        </w:r>
        <w:r>
          <w:fldChar w:fldCharType="end"/>
        </w:r>
      </w:hyperlink>
    </w:p>
    <w:p>
      <w:pPr>
        <w:pStyle w:val="TOC2"/>
        <w:tabs>
          <w:tab w:val="right" w:leader="dot" w:pos="8306"/>
        </w:tabs>
      </w:pPr>
      <w:hyperlink w:anchor="_Toc29998" w:history="1">
        <w:r>
          <w:rPr>
            <w:rFonts w:ascii="仿宋" w:eastAsia="仿宋" w:hAnsi="仿宋" w:cs="仿宋" w:hint="eastAsia"/>
            <w:lang w:eastAsia="zh-CN"/>
          </w:rPr>
          <w:t>(二)、防火防爆总图布置措施</w:t>
        </w:r>
        <w:r>
          <w:tab/>
        </w:r>
        <w:r>
          <w:fldChar w:fldCharType="begin"/>
        </w:r>
        <w:r>
          <w:instrText xml:space="preserve"> PAGEREF _Toc29998 \h </w:instrText>
        </w:r>
        <w:r>
          <w:fldChar w:fldCharType="separate"/>
        </w:r>
        <w:r>
          <w:t>31</w:t>
        </w:r>
        <w:r>
          <w:fldChar w:fldCharType="end"/>
        </w:r>
      </w:hyperlink>
    </w:p>
    <w:p>
      <w:pPr>
        <w:pStyle w:val="TOC2"/>
        <w:tabs>
          <w:tab w:val="right" w:leader="dot" w:pos="8306"/>
        </w:tabs>
      </w:pPr>
      <w:hyperlink w:anchor="_Toc28427" w:history="1">
        <w:r>
          <w:rPr>
            <w:rFonts w:ascii="仿宋" w:eastAsia="仿宋" w:hAnsi="仿宋" w:cs="仿宋" w:hint="eastAsia"/>
            <w:lang w:eastAsia="zh-CN"/>
          </w:rPr>
          <w:t>(三)、自然灾害防范措施</w:t>
        </w:r>
        <w:r>
          <w:tab/>
        </w:r>
        <w:r>
          <w:fldChar w:fldCharType="begin"/>
        </w:r>
        <w:r>
          <w:instrText xml:space="preserve"> PAGEREF _Toc28427 \h </w:instrText>
        </w:r>
        <w:r>
          <w:fldChar w:fldCharType="separate"/>
        </w:r>
        <w:r>
          <w:t>31</w:t>
        </w:r>
        <w:r>
          <w:fldChar w:fldCharType="end"/>
        </w:r>
      </w:hyperlink>
    </w:p>
    <w:p>
      <w:pPr>
        <w:pStyle w:val="TOC2"/>
        <w:tabs>
          <w:tab w:val="right" w:leader="dot" w:pos="8306"/>
        </w:tabs>
      </w:pPr>
      <w:hyperlink w:anchor="_Toc12455" w:history="1">
        <w:r>
          <w:rPr>
            <w:rFonts w:ascii="仿宋" w:eastAsia="仿宋" w:hAnsi="仿宋" w:cs="仿宋" w:hint="eastAsia"/>
            <w:lang w:eastAsia="zh-CN"/>
          </w:rPr>
          <w:t>(四)、安全色及安全标志使用要求</w:t>
        </w:r>
        <w:r>
          <w:tab/>
        </w:r>
        <w:r>
          <w:fldChar w:fldCharType="begin"/>
        </w:r>
        <w:r>
          <w:instrText xml:space="preserve"> PAGEREF _Toc12455 \h </w:instrText>
        </w:r>
        <w:r>
          <w:fldChar w:fldCharType="separate"/>
        </w:r>
        <w:r>
          <w:t>32</w:t>
        </w:r>
        <w:r>
          <w:fldChar w:fldCharType="end"/>
        </w:r>
      </w:hyperlink>
    </w:p>
    <w:p>
      <w:pPr>
        <w:pStyle w:val="TOC2"/>
        <w:tabs>
          <w:tab w:val="right" w:leader="dot" w:pos="8306"/>
        </w:tabs>
      </w:pPr>
      <w:hyperlink w:anchor="_Toc7787" w:history="1">
        <w:r>
          <w:rPr>
            <w:rFonts w:ascii="仿宋" w:eastAsia="仿宋" w:hAnsi="仿宋" w:cs="仿宋" w:hint="eastAsia"/>
            <w:lang w:eastAsia="zh-CN"/>
          </w:rPr>
          <w:t>(五)、防尘防毒措施</w:t>
        </w:r>
        <w:r>
          <w:tab/>
        </w:r>
        <w:r>
          <w:fldChar w:fldCharType="begin"/>
        </w:r>
        <w:r>
          <w:instrText xml:space="preserve"> PAGEREF _Toc7787 \h </w:instrText>
        </w:r>
        <w:r>
          <w:fldChar w:fldCharType="separate"/>
        </w:r>
        <w:r>
          <w:t>33</w:t>
        </w:r>
        <w:r>
          <w:fldChar w:fldCharType="end"/>
        </w:r>
      </w:hyperlink>
    </w:p>
    <w:p>
      <w:pPr>
        <w:pStyle w:val="TOC2"/>
        <w:tabs>
          <w:tab w:val="right" w:leader="dot" w:pos="8306"/>
        </w:tabs>
      </w:pPr>
      <w:hyperlink w:anchor="_Toc15555" w:history="1">
        <w:r>
          <w:rPr>
            <w:rFonts w:ascii="仿宋" w:eastAsia="仿宋" w:hAnsi="仿宋" w:cs="仿宋" w:hint="eastAsia"/>
            <w:lang w:eastAsia="zh-CN"/>
          </w:rPr>
          <w:t>(六)、防静电、触电防护及防雷措施</w:t>
        </w:r>
        <w:r>
          <w:tab/>
        </w:r>
        <w:r>
          <w:fldChar w:fldCharType="begin"/>
        </w:r>
        <w:r>
          <w:instrText xml:space="preserve"> PAGEREF _Toc15555 \h </w:instrText>
        </w:r>
        <w:r>
          <w:fldChar w:fldCharType="separate"/>
        </w:r>
        <w:r>
          <w:t>34</w:t>
        </w:r>
        <w:r>
          <w:fldChar w:fldCharType="end"/>
        </w:r>
      </w:hyperlink>
    </w:p>
    <w:p>
      <w:pPr>
        <w:pStyle w:val="TOC2"/>
        <w:tabs>
          <w:tab w:val="right" w:leader="dot" w:pos="8306"/>
        </w:tabs>
      </w:pPr>
      <w:hyperlink w:anchor="_Toc27775" w:history="1">
        <w:r>
          <w:rPr>
            <w:rFonts w:ascii="仿宋" w:eastAsia="仿宋" w:hAnsi="仿宋" w:cs="仿宋" w:hint="eastAsia"/>
            <w:lang w:eastAsia="zh-CN"/>
          </w:rPr>
          <w:t>(七)、机械设备安全保障措施</w:t>
        </w:r>
        <w:r>
          <w:tab/>
        </w:r>
        <w:r>
          <w:fldChar w:fldCharType="begin"/>
        </w:r>
        <w:r>
          <w:instrText xml:space="preserve"> PAGEREF _Toc27775 \h </w:instrText>
        </w:r>
        <w:r>
          <w:fldChar w:fldCharType="separate"/>
        </w:r>
        <w:r>
          <w:t>35</w:t>
        </w:r>
        <w:r>
          <w:fldChar w:fldCharType="end"/>
        </w:r>
      </w:hyperlink>
    </w:p>
    <w:p>
      <w:pPr>
        <w:pStyle w:val="TOC1"/>
        <w:tabs>
          <w:tab w:val="right" w:leader="dot" w:pos="8306"/>
        </w:tabs>
      </w:pPr>
      <w:hyperlink w:anchor="_Toc14326" w:history="1">
        <w:r>
          <w:rPr>
            <w:rFonts w:ascii="仿宋" w:eastAsia="仿宋" w:hAnsi="仿宋" w:cs="仿宋" w:hint="eastAsia"/>
            <w:lang w:eastAsia="zh-CN"/>
          </w:rPr>
          <w:t>九、套结机项目风险管理</w:t>
        </w:r>
        <w:r>
          <w:tab/>
        </w:r>
        <w:r>
          <w:fldChar w:fldCharType="begin"/>
        </w:r>
        <w:r>
          <w:instrText xml:space="preserve"> PAGEREF _Toc14326 \h </w:instrText>
        </w:r>
        <w:r>
          <w:fldChar w:fldCharType="separate"/>
        </w:r>
        <w:r>
          <w:t>37</w:t>
        </w:r>
        <w:r>
          <w:fldChar w:fldCharType="end"/>
        </w:r>
      </w:hyperlink>
    </w:p>
    <w:p>
      <w:pPr>
        <w:pStyle w:val="TOC2"/>
        <w:tabs>
          <w:tab w:val="right" w:leader="dot" w:pos="8306"/>
        </w:tabs>
      </w:pPr>
      <w:hyperlink w:anchor="_Toc5314" w:history="1">
        <w:r>
          <w:rPr>
            <w:rFonts w:ascii="仿宋" w:eastAsia="仿宋" w:hAnsi="仿宋" w:cs="仿宋" w:hint="eastAsia"/>
            <w:lang w:eastAsia="zh-CN"/>
          </w:rPr>
          <w:t>(一)、风险识别与评估</w:t>
        </w:r>
        <w:r>
          <w:tab/>
        </w:r>
        <w:r>
          <w:fldChar w:fldCharType="begin"/>
        </w:r>
        <w:r>
          <w:instrText xml:space="preserve"> PAGEREF _Toc5314 \h </w:instrText>
        </w:r>
        <w:r>
          <w:fldChar w:fldCharType="separate"/>
        </w:r>
        <w:r>
          <w:t>37</w:t>
        </w:r>
        <w:r>
          <w:fldChar w:fldCharType="end"/>
        </w:r>
      </w:hyperlink>
    </w:p>
    <w:p>
      <w:pPr>
        <w:pStyle w:val="TOC2"/>
        <w:tabs>
          <w:tab w:val="right" w:leader="dot" w:pos="8306"/>
        </w:tabs>
      </w:pPr>
      <w:hyperlink w:anchor="_Toc4919" w:history="1">
        <w:r>
          <w:rPr>
            <w:rFonts w:ascii="仿宋" w:eastAsia="仿宋" w:hAnsi="仿宋" w:cs="仿宋" w:hint="eastAsia"/>
            <w:lang w:eastAsia="zh-CN"/>
          </w:rPr>
          <w:t>(二)、风险应对策略</w:t>
        </w:r>
        <w:r>
          <w:tab/>
        </w:r>
        <w:r>
          <w:fldChar w:fldCharType="begin"/>
        </w:r>
        <w:r>
          <w:instrText xml:space="preserve"> PAGEREF _Toc4919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99" w:history="1">
        <w:r>
          <w:rPr>
            <w:rFonts w:ascii="仿宋" w:eastAsia="仿宋" w:hAnsi="仿宋" w:cs="仿宋" w:hint="eastAsia"/>
            <w:lang w:eastAsia="zh-CN"/>
          </w:rPr>
          <w:t>(三)、风险监控与控制</w:t>
        </w:r>
        <w:r>
          <w:tab/>
        </w:r>
        <w:r>
          <w:fldChar w:fldCharType="begin"/>
        </w:r>
        <w:r>
          <w:instrText xml:space="preserve"> PAGEREF _Toc8699 \h </w:instrText>
        </w:r>
        <w:r>
          <w:fldChar w:fldCharType="separate"/>
        </w:r>
        <w:r>
          <w:t>40</w:t>
        </w:r>
        <w:r>
          <w:fldChar w:fldCharType="end"/>
        </w:r>
      </w:hyperlink>
    </w:p>
    <w:p>
      <w:pPr>
        <w:pStyle w:val="TOC1"/>
        <w:tabs>
          <w:tab w:val="right" w:leader="dot" w:pos="8306"/>
        </w:tabs>
      </w:pPr>
      <w:hyperlink w:anchor="_Toc15676" w:history="1">
        <w:r>
          <w:rPr>
            <w:rFonts w:ascii="仿宋" w:eastAsia="仿宋" w:hAnsi="仿宋" w:cs="仿宋" w:hint="eastAsia"/>
            <w:lang w:eastAsia="zh-CN"/>
          </w:rPr>
          <w:t>十、套结机项目社会影响</w:t>
        </w:r>
        <w:r>
          <w:tab/>
        </w:r>
        <w:r>
          <w:fldChar w:fldCharType="begin"/>
        </w:r>
        <w:r>
          <w:instrText xml:space="preserve"> PAGEREF _Toc15676 \h </w:instrText>
        </w:r>
        <w:r>
          <w:fldChar w:fldCharType="separate"/>
        </w:r>
        <w:r>
          <w:t>41</w:t>
        </w:r>
        <w:r>
          <w:fldChar w:fldCharType="end"/>
        </w:r>
      </w:hyperlink>
    </w:p>
    <w:p>
      <w:pPr>
        <w:pStyle w:val="TOC2"/>
        <w:tabs>
          <w:tab w:val="right" w:leader="dot" w:pos="8306"/>
        </w:tabs>
      </w:pPr>
      <w:hyperlink w:anchor="_Toc8958" w:history="1">
        <w:r>
          <w:rPr>
            <w:rFonts w:ascii="仿宋" w:eastAsia="仿宋" w:hAnsi="仿宋" w:cs="仿宋" w:hint="eastAsia"/>
            <w:lang w:eastAsia="zh-CN"/>
          </w:rPr>
          <w:t>(一)、社会责任与义务</w:t>
        </w:r>
        <w:r>
          <w:tab/>
        </w:r>
        <w:r>
          <w:fldChar w:fldCharType="begin"/>
        </w:r>
        <w:r>
          <w:instrText xml:space="preserve"> PAGEREF _Toc8958 \h </w:instrText>
        </w:r>
        <w:r>
          <w:fldChar w:fldCharType="separate"/>
        </w:r>
        <w:r>
          <w:t>41</w:t>
        </w:r>
        <w:r>
          <w:fldChar w:fldCharType="end"/>
        </w:r>
      </w:hyperlink>
    </w:p>
    <w:p>
      <w:pPr>
        <w:pStyle w:val="TOC2"/>
        <w:tabs>
          <w:tab w:val="right" w:leader="dot" w:pos="8306"/>
        </w:tabs>
      </w:pPr>
      <w:hyperlink w:anchor="_Toc24725" w:history="1">
        <w:r>
          <w:rPr>
            <w:rFonts w:ascii="仿宋" w:eastAsia="仿宋" w:hAnsi="仿宋" w:cs="仿宋" w:hint="eastAsia"/>
            <w:lang w:eastAsia="zh-CN"/>
          </w:rPr>
          <w:t>(二)、社会参与与沟通</w:t>
        </w:r>
        <w:r>
          <w:tab/>
        </w:r>
        <w:r>
          <w:fldChar w:fldCharType="begin"/>
        </w:r>
        <w:r>
          <w:instrText xml:space="preserve"> PAGEREF _Toc24725 \h </w:instrText>
        </w:r>
        <w:r>
          <w:fldChar w:fldCharType="separate"/>
        </w:r>
        <w:r>
          <w:t>42</w:t>
        </w:r>
        <w:r>
          <w:fldChar w:fldCharType="end"/>
        </w:r>
      </w:hyperlink>
    </w:p>
    <w:p>
      <w:pPr>
        <w:pStyle w:val="TOC1"/>
        <w:tabs>
          <w:tab w:val="right" w:leader="dot" w:pos="8306"/>
        </w:tabs>
      </w:pPr>
      <w:hyperlink w:anchor="_Toc23276" w:history="1">
        <w:r>
          <w:rPr>
            <w:rFonts w:ascii="仿宋" w:eastAsia="仿宋" w:hAnsi="仿宋" w:cs="仿宋" w:hint="eastAsia"/>
            <w:lang w:eastAsia="zh-CN"/>
          </w:rPr>
          <w:t>十一、套结机项目环境影响分析</w:t>
        </w:r>
        <w:r>
          <w:tab/>
        </w:r>
        <w:r>
          <w:fldChar w:fldCharType="begin"/>
        </w:r>
        <w:r>
          <w:instrText xml:space="preserve"> PAGEREF _Toc23276 \h </w:instrText>
        </w:r>
        <w:r>
          <w:fldChar w:fldCharType="separate"/>
        </w:r>
        <w:r>
          <w:t>42</w:t>
        </w:r>
        <w:r>
          <w:fldChar w:fldCharType="end"/>
        </w:r>
      </w:hyperlink>
    </w:p>
    <w:p>
      <w:pPr>
        <w:pStyle w:val="TOC2"/>
        <w:tabs>
          <w:tab w:val="right" w:leader="dot" w:pos="8306"/>
        </w:tabs>
      </w:pPr>
      <w:hyperlink w:anchor="_Toc4996" w:history="1">
        <w:r>
          <w:rPr>
            <w:rFonts w:ascii="仿宋" w:eastAsia="仿宋" w:hAnsi="仿宋" w:cs="仿宋" w:hint="eastAsia"/>
            <w:lang w:eastAsia="zh-CN"/>
          </w:rPr>
          <w:t>(一)、建设区域环境质量现状</w:t>
        </w:r>
        <w:r>
          <w:tab/>
        </w:r>
        <w:r>
          <w:fldChar w:fldCharType="begin"/>
        </w:r>
        <w:r>
          <w:instrText xml:space="preserve"> PAGEREF _Toc4996 \h </w:instrText>
        </w:r>
        <w:r>
          <w:fldChar w:fldCharType="separate"/>
        </w:r>
        <w:r>
          <w:t>42</w:t>
        </w:r>
        <w:r>
          <w:fldChar w:fldCharType="end"/>
        </w:r>
      </w:hyperlink>
    </w:p>
    <w:p>
      <w:pPr>
        <w:pStyle w:val="TOC2"/>
        <w:tabs>
          <w:tab w:val="right" w:leader="dot" w:pos="8306"/>
        </w:tabs>
      </w:pPr>
      <w:hyperlink w:anchor="_Toc28692" w:history="1">
        <w:r>
          <w:rPr>
            <w:rFonts w:ascii="仿宋" w:eastAsia="仿宋" w:hAnsi="仿宋" w:cs="仿宋" w:hint="eastAsia"/>
            <w:lang w:eastAsia="zh-CN"/>
          </w:rPr>
          <w:t>(二)、建设期环境保护</w:t>
        </w:r>
        <w:r>
          <w:tab/>
        </w:r>
        <w:r>
          <w:fldChar w:fldCharType="begin"/>
        </w:r>
        <w:r>
          <w:instrText xml:space="preserve"> PAGEREF _Toc28692 \h </w:instrText>
        </w:r>
        <w:r>
          <w:fldChar w:fldCharType="separate"/>
        </w:r>
        <w:r>
          <w:t>44</w:t>
        </w:r>
        <w:r>
          <w:fldChar w:fldCharType="end"/>
        </w:r>
      </w:hyperlink>
    </w:p>
    <w:p>
      <w:pPr>
        <w:pStyle w:val="TOC2"/>
        <w:tabs>
          <w:tab w:val="right" w:leader="dot" w:pos="8306"/>
        </w:tabs>
      </w:pPr>
      <w:hyperlink w:anchor="_Toc4044" w:history="1">
        <w:r>
          <w:rPr>
            <w:rFonts w:ascii="仿宋" w:eastAsia="仿宋" w:hAnsi="仿宋" w:cs="仿宋" w:hint="eastAsia"/>
            <w:lang w:eastAsia="zh-CN"/>
          </w:rPr>
          <w:t>(三)、运营期环境保护</w:t>
        </w:r>
        <w:r>
          <w:tab/>
        </w:r>
        <w:r>
          <w:fldChar w:fldCharType="begin"/>
        </w:r>
        <w:r>
          <w:instrText xml:space="preserve"> PAGEREF _Toc4044 \h </w:instrText>
        </w:r>
        <w:r>
          <w:fldChar w:fldCharType="separate"/>
        </w:r>
        <w:r>
          <w:t>45</w:t>
        </w:r>
        <w:r>
          <w:fldChar w:fldCharType="end"/>
        </w:r>
      </w:hyperlink>
    </w:p>
    <w:p>
      <w:pPr>
        <w:pStyle w:val="TOC2"/>
        <w:tabs>
          <w:tab w:val="right" w:leader="dot" w:pos="8306"/>
        </w:tabs>
      </w:pPr>
      <w:hyperlink w:anchor="_Toc30486" w:history="1">
        <w:r>
          <w:rPr>
            <w:rFonts w:ascii="仿宋" w:eastAsia="仿宋" w:hAnsi="仿宋" w:cs="仿宋" w:hint="eastAsia"/>
            <w:lang w:eastAsia="zh-CN"/>
          </w:rPr>
          <w:t>(四)、套结机项目建设对区域经济的影响</w:t>
        </w:r>
        <w:r>
          <w:tab/>
        </w:r>
        <w:r>
          <w:fldChar w:fldCharType="begin"/>
        </w:r>
        <w:r>
          <w:instrText xml:space="preserve"> PAGEREF _Toc30486 \h </w:instrText>
        </w:r>
        <w:r>
          <w:fldChar w:fldCharType="separate"/>
        </w:r>
        <w:r>
          <w:t>47</w:t>
        </w:r>
        <w:r>
          <w:fldChar w:fldCharType="end"/>
        </w:r>
      </w:hyperlink>
    </w:p>
    <w:p>
      <w:pPr>
        <w:pStyle w:val="TOC2"/>
        <w:tabs>
          <w:tab w:val="right" w:leader="dot" w:pos="8306"/>
        </w:tabs>
      </w:pPr>
      <w:hyperlink w:anchor="_Toc31186" w:history="1">
        <w:r>
          <w:rPr>
            <w:rFonts w:ascii="仿宋" w:eastAsia="仿宋" w:hAnsi="仿宋" w:cs="仿宋" w:hint="eastAsia"/>
            <w:lang w:eastAsia="zh-CN"/>
          </w:rPr>
          <w:t>(五)、废弃物处理</w:t>
        </w:r>
        <w:r>
          <w:tab/>
        </w:r>
        <w:r>
          <w:fldChar w:fldCharType="begin"/>
        </w:r>
        <w:r>
          <w:instrText xml:space="preserve"> PAGEREF _Toc31186 \h </w:instrText>
        </w:r>
        <w:r>
          <w:fldChar w:fldCharType="separate"/>
        </w:r>
        <w:r>
          <w:t>48</w:t>
        </w:r>
        <w:r>
          <w:fldChar w:fldCharType="end"/>
        </w:r>
      </w:hyperlink>
    </w:p>
    <w:p>
      <w:pPr>
        <w:pStyle w:val="TOC2"/>
        <w:tabs>
          <w:tab w:val="right" w:leader="dot" w:pos="8306"/>
        </w:tabs>
      </w:pPr>
      <w:hyperlink w:anchor="_Toc25603" w:history="1">
        <w:r>
          <w:rPr>
            <w:rFonts w:ascii="仿宋" w:eastAsia="仿宋" w:hAnsi="仿宋" w:cs="仿宋" w:hint="eastAsia"/>
            <w:lang w:eastAsia="zh-CN"/>
          </w:rPr>
          <w:t>(六)、特殊环境影响分析</w:t>
        </w:r>
        <w:r>
          <w:tab/>
        </w:r>
        <w:r>
          <w:fldChar w:fldCharType="begin"/>
        </w:r>
        <w:r>
          <w:instrText xml:space="preserve"> PAGEREF _Toc25603 \h </w:instrText>
        </w:r>
        <w:r>
          <w:fldChar w:fldCharType="separate"/>
        </w:r>
        <w:r>
          <w:t>50</w:t>
        </w:r>
        <w:r>
          <w:fldChar w:fldCharType="end"/>
        </w:r>
      </w:hyperlink>
    </w:p>
    <w:p>
      <w:pPr>
        <w:pStyle w:val="TOC2"/>
        <w:tabs>
          <w:tab w:val="right" w:leader="dot" w:pos="8306"/>
        </w:tabs>
      </w:pPr>
      <w:hyperlink w:anchor="_Toc14772" w:history="1">
        <w:r>
          <w:rPr>
            <w:rFonts w:ascii="仿宋" w:eastAsia="仿宋" w:hAnsi="仿宋" w:cs="仿宋" w:hint="eastAsia"/>
            <w:lang w:eastAsia="zh-CN"/>
          </w:rPr>
          <w:t>(七)、清洁生产</w:t>
        </w:r>
        <w:r>
          <w:tab/>
        </w:r>
        <w:r>
          <w:fldChar w:fldCharType="begin"/>
        </w:r>
        <w:r>
          <w:instrText xml:space="preserve"> PAGEREF _Toc14772 \h </w:instrText>
        </w:r>
        <w:r>
          <w:fldChar w:fldCharType="separate"/>
        </w:r>
        <w:r>
          <w:t>51</w:t>
        </w:r>
        <w:r>
          <w:fldChar w:fldCharType="end"/>
        </w:r>
      </w:hyperlink>
    </w:p>
    <w:p>
      <w:pPr>
        <w:pStyle w:val="TOC2"/>
        <w:tabs>
          <w:tab w:val="right" w:leader="dot" w:pos="8306"/>
        </w:tabs>
      </w:pPr>
      <w:hyperlink w:anchor="_Toc31111" w:history="1">
        <w:r>
          <w:rPr>
            <w:rFonts w:ascii="仿宋" w:eastAsia="仿宋" w:hAnsi="仿宋" w:cs="仿宋" w:hint="eastAsia"/>
            <w:lang w:eastAsia="zh-CN"/>
          </w:rPr>
          <w:t>(八)、环境保护综合评价</w:t>
        </w:r>
        <w:r>
          <w:tab/>
        </w:r>
        <w:r>
          <w:fldChar w:fldCharType="begin"/>
        </w:r>
        <w:r>
          <w:instrText xml:space="preserve"> PAGEREF _Toc31111 \h </w:instrText>
        </w:r>
        <w:r>
          <w:fldChar w:fldCharType="separate"/>
        </w:r>
        <w:r>
          <w:t>52</w:t>
        </w:r>
        <w:r>
          <w:fldChar w:fldCharType="end"/>
        </w:r>
      </w:hyperlink>
    </w:p>
    <w:p>
      <w:pPr>
        <w:pStyle w:val="TOC1"/>
        <w:tabs>
          <w:tab w:val="right" w:leader="dot" w:pos="8306"/>
        </w:tabs>
      </w:pPr>
      <w:hyperlink w:anchor="_Toc15950" w:history="1">
        <w:r>
          <w:rPr>
            <w:rFonts w:ascii="仿宋" w:eastAsia="仿宋" w:hAnsi="仿宋" w:cs="仿宋" w:hint="eastAsia"/>
            <w:lang w:eastAsia="zh-CN"/>
          </w:rPr>
          <w:t>十二、套结机项目人力资源培养与发展</w:t>
        </w:r>
        <w:r>
          <w:tab/>
        </w:r>
        <w:r>
          <w:fldChar w:fldCharType="begin"/>
        </w:r>
        <w:r>
          <w:instrText xml:space="preserve"> PAGEREF _Toc15950 \h </w:instrText>
        </w:r>
        <w:r>
          <w:fldChar w:fldCharType="separate"/>
        </w:r>
        <w:r>
          <w:t>53</w:t>
        </w:r>
        <w:r>
          <w:fldChar w:fldCharType="end"/>
        </w:r>
      </w:hyperlink>
    </w:p>
    <w:p>
      <w:pPr>
        <w:pStyle w:val="TOC2"/>
        <w:tabs>
          <w:tab w:val="right" w:leader="dot" w:pos="8306"/>
        </w:tabs>
      </w:pPr>
      <w:hyperlink w:anchor="_Toc20068" w:history="1">
        <w:r>
          <w:rPr>
            <w:rFonts w:ascii="仿宋" w:eastAsia="仿宋" w:hAnsi="仿宋" w:cs="仿宋" w:hint="eastAsia"/>
            <w:lang w:eastAsia="zh-CN"/>
          </w:rPr>
          <w:t>(一)、人才需求与规划</w:t>
        </w:r>
        <w:r>
          <w:tab/>
        </w:r>
        <w:r>
          <w:fldChar w:fldCharType="begin"/>
        </w:r>
        <w:r>
          <w:instrText xml:space="preserve"> PAGEREF _Toc20068 \h </w:instrText>
        </w:r>
        <w:r>
          <w:fldChar w:fldCharType="separate"/>
        </w:r>
        <w:r>
          <w:t>53</w:t>
        </w:r>
        <w:r>
          <w:fldChar w:fldCharType="end"/>
        </w:r>
      </w:hyperlink>
    </w:p>
    <w:p>
      <w:pPr>
        <w:pStyle w:val="TOC2"/>
        <w:tabs>
          <w:tab w:val="right" w:leader="dot" w:pos="8306"/>
        </w:tabs>
      </w:pPr>
      <w:hyperlink w:anchor="_Toc332" w:history="1">
        <w:r>
          <w:rPr>
            <w:rFonts w:ascii="仿宋" w:eastAsia="仿宋" w:hAnsi="仿宋" w:cs="仿宋" w:hint="eastAsia"/>
            <w:lang w:eastAsia="zh-CN"/>
          </w:rPr>
          <w:t>(二)、培训与发展计划</w:t>
        </w:r>
        <w:r>
          <w:tab/>
        </w:r>
        <w:r>
          <w:fldChar w:fldCharType="begin"/>
        </w:r>
        <w:r>
          <w:instrText xml:space="preserve"> PAGEREF _Toc332 \h </w:instrText>
        </w:r>
        <w:r>
          <w:fldChar w:fldCharType="separate"/>
        </w:r>
        <w:r>
          <w:t>53</w:t>
        </w:r>
        <w:r>
          <w:fldChar w:fldCharType="end"/>
        </w:r>
      </w:hyperlink>
    </w:p>
    <w:p>
      <w:pPr>
        <w:pStyle w:val="TOC1"/>
        <w:tabs>
          <w:tab w:val="right" w:leader="dot" w:pos="8306"/>
        </w:tabs>
      </w:pPr>
      <w:hyperlink w:anchor="_Toc969" w:history="1">
        <w:r>
          <w:rPr>
            <w:rFonts w:ascii="仿宋" w:eastAsia="仿宋" w:hAnsi="仿宋" w:cs="仿宋" w:hint="eastAsia"/>
            <w:lang w:eastAsia="zh-CN"/>
          </w:rPr>
          <w:t>十三、套结机项目实施时间节点</w:t>
        </w:r>
        <w:r>
          <w:tab/>
        </w:r>
        <w:r>
          <w:fldChar w:fldCharType="begin"/>
        </w:r>
        <w:r>
          <w:instrText xml:space="preserve"> PAGEREF _Toc969 \h </w:instrText>
        </w:r>
        <w:r>
          <w:fldChar w:fldCharType="separate"/>
        </w:r>
        <w:r>
          <w:t>54</w:t>
        </w:r>
        <w:r>
          <w:fldChar w:fldCharType="end"/>
        </w:r>
      </w:hyperlink>
    </w:p>
    <w:p>
      <w:pPr>
        <w:pStyle w:val="TOC2"/>
        <w:tabs>
          <w:tab w:val="right" w:leader="dot" w:pos="8306"/>
        </w:tabs>
      </w:pPr>
      <w:hyperlink w:anchor="_Toc7333" w:history="1">
        <w:r>
          <w:rPr>
            <w:rFonts w:ascii="仿宋" w:eastAsia="仿宋" w:hAnsi="仿宋" w:cs="仿宋" w:hint="eastAsia"/>
            <w:lang w:eastAsia="zh-CN"/>
          </w:rPr>
          <w:t>(一)、套结机项目启动阶段时间节点</w:t>
        </w:r>
        <w:r>
          <w:tab/>
        </w:r>
        <w:r>
          <w:fldChar w:fldCharType="begin"/>
        </w:r>
        <w:r>
          <w:instrText xml:space="preserve"> PAGEREF _Toc7333 \h </w:instrText>
        </w:r>
        <w:r>
          <w:fldChar w:fldCharType="separate"/>
        </w:r>
        <w:r>
          <w:t>54</w:t>
        </w:r>
        <w:r>
          <w:fldChar w:fldCharType="end"/>
        </w:r>
      </w:hyperlink>
    </w:p>
    <w:p>
      <w:pPr>
        <w:pStyle w:val="TOC2"/>
        <w:tabs>
          <w:tab w:val="right" w:leader="dot" w:pos="8306"/>
        </w:tabs>
      </w:pPr>
      <w:hyperlink w:anchor="_Toc23363" w:history="1">
        <w:r>
          <w:rPr>
            <w:rFonts w:ascii="仿宋" w:eastAsia="仿宋" w:hAnsi="仿宋" w:cs="仿宋" w:hint="eastAsia"/>
            <w:lang w:eastAsia="zh-CN"/>
          </w:rPr>
          <w:t>(二)、套结机项目执行阶段时间节点</w:t>
        </w:r>
        <w:r>
          <w:tab/>
        </w:r>
        <w:r>
          <w:fldChar w:fldCharType="begin"/>
        </w:r>
        <w:r>
          <w:instrText xml:space="preserve"> PAGEREF _Toc23363 \h </w:instrText>
        </w:r>
        <w:r>
          <w:fldChar w:fldCharType="separate"/>
        </w:r>
        <w:r>
          <w:t>55</w:t>
        </w:r>
        <w:r>
          <w:fldChar w:fldCharType="end"/>
        </w:r>
      </w:hyperlink>
    </w:p>
    <w:p>
      <w:pPr>
        <w:pStyle w:val="TOC2"/>
        <w:tabs>
          <w:tab w:val="right" w:leader="dot" w:pos="8306"/>
        </w:tabs>
      </w:pPr>
      <w:hyperlink w:anchor="_Toc1350" w:history="1">
        <w:r>
          <w:rPr>
            <w:rFonts w:ascii="仿宋" w:eastAsia="仿宋" w:hAnsi="仿宋" w:cs="仿宋" w:hint="eastAsia"/>
            <w:lang w:eastAsia="zh-CN"/>
          </w:rPr>
          <w:t>(三)、套结机项目完成阶段时间节点</w:t>
        </w:r>
        <w:r>
          <w:tab/>
        </w:r>
        <w:r>
          <w:fldChar w:fldCharType="begin"/>
        </w:r>
        <w:r>
          <w:instrText xml:space="preserve"> PAGEREF _Toc1350 \h </w:instrText>
        </w:r>
        <w:r>
          <w:fldChar w:fldCharType="separate"/>
        </w:r>
        <w:r>
          <w:t>56</w:t>
        </w:r>
        <w:r>
          <w:fldChar w:fldCharType="end"/>
        </w:r>
      </w:hyperlink>
    </w:p>
    <w:p>
      <w:pPr>
        <w:pStyle w:val="TOC1"/>
        <w:tabs>
          <w:tab w:val="right" w:leader="dot" w:pos="8306"/>
        </w:tabs>
      </w:pPr>
      <w:hyperlink w:anchor="_Toc4444" w:history="1">
        <w:r>
          <w:rPr>
            <w:rFonts w:ascii="仿宋" w:eastAsia="仿宋" w:hAnsi="仿宋" w:cs="仿宋" w:hint="eastAsia"/>
            <w:lang w:eastAsia="zh-CN"/>
          </w:rPr>
          <w:t>十四、套结机项目治理与监督</w:t>
        </w:r>
        <w:r>
          <w:tab/>
        </w:r>
        <w:r>
          <w:fldChar w:fldCharType="begin"/>
        </w:r>
        <w:r>
          <w:instrText xml:space="preserve"> PAGEREF _Toc4444 \h </w:instrText>
        </w:r>
        <w:r>
          <w:fldChar w:fldCharType="separate"/>
        </w:r>
        <w:r>
          <w:t>57</w:t>
        </w:r>
        <w:r>
          <w:fldChar w:fldCharType="end"/>
        </w:r>
      </w:hyperlink>
    </w:p>
    <w:p>
      <w:pPr>
        <w:pStyle w:val="TOC2"/>
        <w:tabs>
          <w:tab w:val="right" w:leader="dot" w:pos="8306"/>
        </w:tabs>
      </w:pPr>
      <w:hyperlink w:anchor="_Toc23469" w:history="1">
        <w:r>
          <w:rPr>
            <w:rFonts w:ascii="仿宋" w:eastAsia="仿宋" w:hAnsi="仿宋" w:cs="仿宋" w:hint="eastAsia"/>
            <w:lang w:eastAsia="zh-CN"/>
          </w:rPr>
          <w:t>(一)、套结机项目治理结构</w:t>
        </w:r>
        <w:r>
          <w:tab/>
        </w:r>
        <w:r>
          <w:fldChar w:fldCharType="begin"/>
        </w:r>
        <w:r>
          <w:instrText xml:space="preserve"> PAGEREF _Toc23469 \h </w:instrText>
        </w:r>
        <w:r>
          <w:fldChar w:fldCharType="separate"/>
        </w:r>
        <w:r>
          <w:t>57</w:t>
        </w:r>
        <w:r>
          <w:fldChar w:fldCharType="end"/>
        </w:r>
      </w:hyperlink>
    </w:p>
    <w:p>
      <w:pPr>
        <w:pStyle w:val="TOC2"/>
        <w:tabs>
          <w:tab w:val="right" w:leader="dot" w:pos="8306"/>
        </w:tabs>
      </w:pPr>
      <w:hyperlink w:anchor="_Toc18989" w:history="1">
        <w:r>
          <w:rPr>
            <w:rFonts w:ascii="仿宋" w:eastAsia="仿宋" w:hAnsi="仿宋" w:cs="仿宋" w:hint="eastAsia"/>
            <w:lang w:eastAsia="zh-CN"/>
          </w:rPr>
          <w:t>(二)、监督与审计</w:t>
        </w:r>
        <w:r>
          <w:tab/>
        </w:r>
        <w:r>
          <w:fldChar w:fldCharType="begin"/>
        </w:r>
        <w:r>
          <w:instrText xml:space="preserve"> PAGEREF _Toc18989 \h </w:instrText>
        </w:r>
        <w:r>
          <w:fldChar w:fldCharType="separate"/>
        </w:r>
        <w:r>
          <w:t>58</w:t>
        </w:r>
        <w:r>
          <w:fldChar w:fldCharType="end"/>
        </w:r>
      </w:hyperlink>
    </w:p>
    <w:p>
      <w:pPr>
        <w:pStyle w:val="TOC1"/>
        <w:tabs>
          <w:tab w:val="right" w:leader="dot" w:pos="8306"/>
        </w:tabs>
      </w:pPr>
      <w:hyperlink w:anchor="_Toc2757" w:history="1">
        <w:r>
          <w:rPr>
            <w:rFonts w:ascii="仿宋" w:eastAsia="仿宋" w:hAnsi="仿宋" w:cs="仿宋" w:hint="eastAsia"/>
            <w:lang w:eastAsia="zh-CN"/>
          </w:rPr>
          <w:t>十五、营销与推广策略</w:t>
        </w:r>
        <w:r>
          <w:tab/>
        </w:r>
        <w:r>
          <w:fldChar w:fldCharType="begin"/>
        </w:r>
        <w:r>
          <w:instrText xml:space="preserve"> PAGEREF _Toc2757 \h </w:instrText>
        </w:r>
        <w:r>
          <w:fldChar w:fldCharType="separate"/>
        </w:r>
        <w:r>
          <w:t>60</w:t>
        </w:r>
        <w:r>
          <w:fldChar w:fldCharType="end"/>
        </w:r>
      </w:hyperlink>
    </w:p>
    <w:p>
      <w:pPr>
        <w:pStyle w:val="TOC2"/>
        <w:tabs>
          <w:tab w:val="right" w:leader="dot" w:pos="8306"/>
        </w:tabs>
      </w:pPr>
      <w:hyperlink w:anchor="_Toc1891" w:history="1">
        <w:r>
          <w:rPr>
            <w:rFonts w:ascii="仿宋" w:eastAsia="仿宋" w:hAnsi="仿宋" w:cs="仿宋" w:hint="eastAsia"/>
            <w:lang w:eastAsia="zh-CN"/>
          </w:rPr>
          <w:t>(一)、产品/服务定位与特点</w:t>
        </w:r>
        <w:r>
          <w:tab/>
        </w:r>
        <w:r>
          <w:fldChar w:fldCharType="begin"/>
        </w:r>
        <w:r>
          <w:instrText xml:space="preserve"> PAGEREF _Toc1891 \h </w:instrText>
        </w:r>
        <w:r>
          <w:fldChar w:fldCharType="separate"/>
        </w:r>
        <w:r>
          <w:t>60</w:t>
        </w:r>
        <w:r>
          <w:fldChar w:fldCharType="end"/>
        </w:r>
      </w:hyperlink>
    </w:p>
    <w:p>
      <w:pPr>
        <w:pStyle w:val="TOC2"/>
        <w:tabs>
          <w:tab w:val="right" w:leader="dot" w:pos="8306"/>
        </w:tabs>
      </w:pPr>
      <w:hyperlink w:anchor="_Toc28232" w:history="1">
        <w:r>
          <w:rPr>
            <w:rFonts w:ascii="仿宋" w:eastAsia="仿宋" w:hAnsi="仿宋" w:cs="仿宋" w:hint="eastAsia"/>
            <w:lang w:eastAsia="zh-CN"/>
          </w:rPr>
          <w:t>(二)、市场定位与竞争分析</w:t>
        </w:r>
        <w:r>
          <w:tab/>
        </w:r>
        <w:r>
          <w:fldChar w:fldCharType="begin"/>
        </w:r>
        <w:r>
          <w:instrText xml:space="preserve"> PAGEREF _Toc28232 \h </w:instrText>
        </w:r>
        <w:r>
          <w:fldChar w:fldCharType="separate"/>
        </w:r>
        <w:r>
          <w:t>61</w:t>
        </w:r>
        <w:r>
          <w:fldChar w:fldCharType="end"/>
        </w:r>
      </w:hyperlink>
    </w:p>
    <w:p>
      <w:pPr>
        <w:pStyle w:val="TOC2"/>
        <w:tabs>
          <w:tab w:val="right" w:leader="dot" w:pos="8306"/>
        </w:tabs>
      </w:pPr>
      <w:hyperlink w:anchor="_Toc7050" w:history="1">
        <w:r>
          <w:rPr>
            <w:rFonts w:ascii="仿宋" w:eastAsia="仿宋" w:hAnsi="仿宋" w:cs="仿宋" w:hint="eastAsia"/>
            <w:lang w:eastAsia="zh-CN"/>
          </w:rPr>
          <w:t>(三)、营销渠道与策略</w:t>
        </w:r>
        <w:r>
          <w:tab/>
        </w:r>
        <w:r>
          <w:fldChar w:fldCharType="begin"/>
        </w:r>
        <w:r>
          <w:instrText xml:space="preserve"> PAGEREF _Toc7050 \h </w:instrText>
        </w:r>
        <w:r>
          <w:fldChar w:fldCharType="separate"/>
        </w:r>
        <w:r>
          <w:t>62</w:t>
        </w:r>
        <w:r>
          <w:fldChar w:fldCharType="end"/>
        </w:r>
      </w:hyperlink>
    </w:p>
    <w:p>
      <w:pPr>
        <w:pStyle w:val="TOC2"/>
        <w:tabs>
          <w:tab w:val="right" w:leader="dot" w:pos="8306"/>
        </w:tabs>
      </w:pPr>
      <w:hyperlink w:anchor="_Toc17765" w:history="1">
        <w:r>
          <w:rPr>
            <w:rFonts w:ascii="仿宋" w:eastAsia="仿宋" w:hAnsi="仿宋" w:cs="仿宋" w:hint="eastAsia"/>
            <w:lang w:eastAsia="zh-CN"/>
          </w:rPr>
          <w:t>(四)、推广与宣传活动</w:t>
        </w:r>
        <w:r>
          <w:tab/>
        </w:r>
        <w:r>
          <w:fldChar w:fldCharType="begin"/>
        </w:r>
        <w:r>
          <w:instrText xml:space="preserve"> PAGEREF _Toc17765 \h </w:instrText>
        </w:r>
        <w:r>
          <w:fldChar w:fldCharType="separate"/>
        </w:r>
        <w:r>
          <w:t>64</w:t>
        </w:r>
        <w:r>
          <w:fldChar w:fldCharType="end"/>
        </w:r>
      </w:hyperlink>
    </w:p>
    <w:p>
      <w:pPr>
        <w:pStyle w:val="TOC1"/>
        <w:tabs>
          <w:tab w:val="right" w:leader="dot" w:pos="8306"/>
        </w:tabs>
      </w:pPr>
      <w:hyperlink w:anchor="_Toc27806" w:history="1">
        <w:r>
          <w:rPr>
            <w:rFonts w:ascii="仿宋" w:eastAsia="仿宋" w:hAnsi="仿宋" w:cs="仿宋" w:hint="eastAsia"/>
            <w:lang w:eastAsia="zh-CN"/>
          </w:rPr>
          <w:t>十六、利益相关者分析与沟通计划</w:t>
        </w:r>
        <w:r>
          <w:tab/>
        </w:r>
        <w:r>
          <w:fldChar w:fldCharType="begin"/>
        </w:r>
        <w:r>
          <w:instrText xml:space="preserve"> PAGEREF _Toc27806 \h </w:instrText>
        </w:r>
        <w:r>
          <w:fldChar w:fldCharType="separate"/>
        </w:r>
        <w:r>
          <w:t>69</w:t>
        </w:r>
        <w:r>
          <w:fldChar w:fldCharType="end"/>
        </w:r>
      </w:hyperlink>
    </w:p>
    <w:p>
      <w:pPr>
        <w:pStyle w:val="TOC2"/>
        <w:tabs>
          <w:tab w:val="right" w:leader="dot" w:pos="8306"/>
        </w:tabs>
      </w:pPr>
      <w:hyperlink w:anchor="_Toc10286" w:history="1">
        <w:r>
          <w:rPr>
            <w:rFonts w:ascii="仿宋" w:eastAsia="仿宋" w:hAnsi="仿宋" w:cs="仿宋" w:hint="eastAsia"/>
            <w:lang w:eastAsia="zh-CN"/>
          </w:rPr>
          <w:t>(一)、利益相关者分析</w:t>
        </w:r>
        <w:r>
          <w:tab/>
        </w:r>
        <w:r>
          <w:fldChar w:fldCharType="begin"/>
        </w:r>
        <w:r>
          <w:instrText xml:space="preserve"> PAGEREF _Toc10286 \h </w:instrText>
        </w:r>
        <w:r>
          <w:fldChar w:fldCharType="separate"/>
        </w:r>
        <w:r>
          <w:t>69</w:t>
        </w:r>
        <w:r>
          <w:fldChar w:fldCharType="end"/>
        </w:r>
      </w:hyperlink>
    </w:p>
    <w:p>
      <w:pPr>
        <w:pStyle w:val="TOC2"/>
        <w:tabs>
          <w:tab w:val="right" w:leader="dot" w:pos="8306"/>
        </w:tabs>
      </w:pPr>
      <w:hyperlink w:anchor="_Toc24700" w:history="1">
        <w:r>
          <w:rPr>
            <w:rFonts w:ascii="仿宋" w:eastAsia="仿宋" w:hAnsi="仿宋" w:cs="仿宋" w:hint="eastAsia"/>
            <w:lang w:eastAsia="zh-CN"/>
          </w:rPr>
          <w:t>(二)、沟通计划</w:t>
        </w:r>
        <w:r>
          <w:tab/>
        </w:r>
        <w:r>
          <w:fldChar w:fldCharType="begin"/>
        </w:r>
        <w:r>
          <w:instrText xml:space="preserve"> PAGEREF _Toc24700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045"/>
      <w:r>
        <w:rPr>
          <w:rFonts w:ascii="仿宋" w:eastAsia="仿宋" w:hAnsi="仿宋" w:cs="仿宋" w:hint="eastAsia"/>
          <w:sz w:val="28"/>
          <w:lang w:eastAsia="zh-CN"/>
        </w:rPr>
        <w:t>一、套结机项目土建工程</w:t>
      </w:r>
      <w:bookmarkEnd w:id="2"/>
    </w:p>
    <w:p>
      <w:pPr>
        <w:pStyle w:val="Heading2"/>
        <w:rPr>
          <w:rFonts w:ascii="仿宋" w:eastAsia="仿宋" w:hAnsi="仿宋" w:cs="仿宋" w:hint="eastAsia"/>
          <w:lang w:eastAsia="zh-CN"/>
        </w:rPr>
      </w:pPr>
      <w:bookmarkStart w:id="3" w:name="_Toc180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在套结机项目的建筑工程设计中，我们将秉承一系列重要的设计原则，以确保套结机项目建筑在功能、美观、可持续性等方面达到最佳效果。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首要原则是确保建筑的功能性得到最大化的发挥。我们将充分理解套结机项目的实际需求，合理布局各个功能区域，保证建筑在满足业务需求的同时，提供高效的工作环境。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在建筑设计中，我们将综合考虑建设和运营成本。通过精细的经济效益分析，确保设计方案在高效利用资源的同时，对套结机项目的长期盈利能力有积极的贡献。</w:t>
      </w:r>
    </w:p>
    <w:p>
      <w:pPr>
        <w:pStyle w:val="Heading2"/>
        <w:ind w:firstLine="560" w:firstLineChars="200"/>
        <w:rPr>
          <w:rFonts w:ascii="仿宋" w:eastAsia="仿宋" w:hAnsi="仿宋" w:cs="仿宋" w:hint="eastAsia"/>
          <w:sz w:val="28"/>
          <w:lang w:eastAsia="zh-CN"/>
        </w:rPr>
      </w:pPr>
      <w:bookmarkStart w:id="4" w:name="_Toc933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套结机项目的土建工程设计中，我们将精准设定设计年限，结合套结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套结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87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套结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套结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套结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59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本期工程套结机项目预计总建筑面积XXX平方米，其中：计容建筑面积XXX平方米，计划建筑工程投资XX万元，占套结机项目总投资的XX%。</w:t>
      </w:r>
    </w:p>
    <w:p>
      <w:pPr>
        <w:pStyle w:val="Heading1"/>
        <w:ind w:firstLine="560" w:firstLineChars="200"/>
        <w:rPr>
          <w:rFonts w:ascii="仿宋" w:eastAsia="仿宋" w:hAnsi="仿宋" w:cs="仿宋" w:hint="eastAsia"/>
          <w:sz w:val="28"/>
          <w:lang w:eastAsia="zh-CN"/>
        </w:rPr>
      </w:pPr>
      <w:bookmarkStart w:id="7" w:name="_Toc31625"/>
      <w:r>
        <w:rPr>
          <w:rFonts w:ascii="仿宋" w:eastAsia="仿宋" w:hAnsi="仿宋" w:cs="仿宋" w:hint="eastAsia"/>
          <w:sz w:val="28"/>
          <w:lang w:eastAsia="zh-CN"/>
        </w:rPr>
        <w:t>二、套结机项目概论</w:t>
      </w:r>
      <w:bookmarkEnd w:id="7"/>
    </w:p>
    <w:p>
      <w:pPr>
        <w:pStyle w:val="Heading2"/>
        <w:rPr>
          <w:rFonts w:ascii="仿宋" w:eastAsia="仿宋" w:hAnsi="仿宋" w:cs="仿宋" w:hint="eastAsia"/>
          <w:lang w:eastAsia="zh-CN"/>
        </w:rPr>
      </w:pPr>
      <w:bookmarkStart w:id="8" w:name="_Toc3872"/>
      <w:r>
        <w:rPr>
          <w:rFonts w:ascii="仿宋" w:eastAsia="仿宋" w:hAnsi="仿宋" w:cs="仿宋" w:hint="eastAsia"/>
          <w:lang w:eastAsia="zh-CN"/>
        </w:rPr>
        <w:t>(一)、套结机项目概况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起源追溯至对市场的深入洞察。市场的不断演变与变革为套结机项目提供了难得的机遇。当前市场存在的需求缺口和变革的大环境共同构成了套结机项目的背景。这个套结机项目旨在充分利用市场机遇，填补行业中尚未满足的需求，为客户提供全新的解决方案。市场的变革和需求的增长使得这个套结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套结机项目名称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正式命名为套结机。这个名称不仅仅是一个标识，更代表了套结机项目的核心理念和愿景。它蕴含着套结机项目所要解决问题的关键字，具有强烈的表达和辨识度，为套结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套结机项目目标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核心目标是提供一种全新、高效的解决方案，满足客户日益增长的需求。套结机项目追求的不仅仅是满足市场需求，更是在市场中获得卓越的竞争优势。通过不断提升产品或服务的质量和创新水平，套结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套结机项目范围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全面涵盖了产品研发、制造、市场推广和售后服务，确保从产品设计到最终用户体验的全方位关注。这一全面的套结机项目范围是为了确保套结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套结机项目时间表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套结机项目计划在未来18个月内完成，包括研发、测试、市场试点和正式推出等不同阶段。这个时间表的合理设计是为了确保套结机项目各个阶段的顺利推进，以便按时交付高质量的成果。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套结机项目预算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套结机项目总预算估算为XX百万美元，主要分配在研发、市场推广、人员培训和运营等方面。这一充足的预算为套结机项目提供了充足的资源，确保套结机项目在各个方面都能取得优异的表现。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套结机项目风险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套结机项目可能面临的风险包括市场接受度低、技术难题、竞争激烈等。套结机项目团队已经制定了相应的风险应对计划，通过前瞻性的风险管理，确保套结机项目在面对不确定性时能够迅速做出应对。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套结机项目团队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套结机项目汇聚了一支经验丰富、多领域专业素养的核心团队，确保套结机项目在各个方面都能拥有高水平的执行力。团队的协同作战是套结机项目成功的关键因素之一。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套结机项目背景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套结机项目的背景根植于市场对更高效、创新产品的渴望，同时也受到科技发展对行业格局的深刻改变的影响。这为套结机项目提供了广阔的发展空间和市场需求。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套结机项目现状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截至目前，套结机项目已完成市场调研和技术验证，取得了初步的成功。这为套结机项目在未来的发展奠定了坚实的基础，为更远大的目标打下了坚实的基石。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4824"/>
      <w:r>
        <w:rPr>
          <w:rFonts w:ascii="仿宋" w:eastAsia="仿宋" w:hAnsi="仿宋" w:cs="仿宋" w:hint="eastAsia"/>
          <w:sz w:val="28"/>
          <w:lang w:eastAsia="zh-CN"/>
        </w:rPr>
        <w:t>(二)、套结机项目目标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keyword》套结机项目首要业务目标是在市场中占据有利地位，实现产品/服务的成功推广和销售。通过不断提升产品质量、创新性，套结机项目追求成为行业中的领导者，赢得更多客户的青睐。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在科技迅速发展的时代，套结机项目着眼于技术创新。通过持续的研发和技术升级，套结机项目旨在推出更具创新性的产品或服务，以满足市场对新鲜、先进解决方案的需求。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为了建立可持续的客户关系，套结机项目设定了客户满意度目标。通过提供卓越的产品质量和优质的客户服务，套结机项目追求赢得客户的信任和忠诚度，确保他们的满意度达到行业领先水平。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套结机项目注重社会责任和可持续发展。通过实施环保、社会责任套结机项目，套结机项目致力于在经济发展的同时保护环境，促进社会公平，实现可持续经营。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套结机项目的团队是实现目标的核心驱动力。因此，套结机项目设定了团队发展目标，包括提升团队成员的专业技能、培养领导力，以及搭建协同高效的团队工作氛围。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7402"/>
      <w:r>
        <w:rPr>
          <w:rFonts w:ascii="仿宋" w:eastAsia="仿宋" w:hAnsi="仿宋" w:cs="仿宋" w:hint="eastAsia"/>
          <w:sz w:val="28"/>
          <w:lang w:eastAsia="zh-CN"/>
        </w:rPr>
        <w:t>(三)、套结机项目提出的理由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套结机项目提出的理由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提出源于对市场机遇的深刻洞察。当前市场中存在的需求缺口和行业发展趋势表明，有巨大的商业机会等待被开发。通过准确捕捉市场机遇，套结机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理念基于对技术创新的信仰。通过持续的研发和技术投入，套结机项目有望推出更具创新性的产品或服务。在科技飞速发展的当下，套结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提出是为了增强企业的行业竞争力。通过提升产品或服务的质量和独特性，套结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响应了消费者需求的变化。随着社会和科技的不断发展，消费者对产品和服务的需求也在发生变化。通过深入了解并及时回应消费者的新需求，套结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套结机项目的提出是企业战略发展规划的一部分。在面对日益激烈的市场竞争和不断变化的商业环境中，套结机项目作为企业战略的一环，旨在为企业开辟新的增长领域，巩固企业在行业中的地位。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套结机项目的提出不仅仅是基于商业考量，还注重社会责任。通过推出环保、社会责任等方面的套结机项目，套结机企业可以在社会中树立积极形象，为社会做出积极贡献，实现经济效益和社会效益的双赢。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套结机项目的提出反映了对利益相关者期望的关注。包括客户、员工、投资者等利益相关者在企业发展中都有着各自的期望，套结机项目力求在满足这些期望的同时，取得更大的共赢。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3316"/>
      <w:r>
        <w:rPr>
          <w:rFonts w:ascii="仿宋" w:eastAsia="仿宋" w:hAnsi="仿宋" w:cs="仿宋" w:hint="eastAsia"/>
          <w:sz w:val="28"/>
          <w:lang w:eastAsia="zh-CN"/>
        </w:rPr>
        <w:t>(四)、套结机项目意义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在实施套结机项目的过程中，我们不仅仅是在追逐商业成功，更是为企业和社会的多个层面创造了深远的意义。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首要意义在于提升企业的市场竞争力。通过持续的创新和对产品质量的高标准要求，套结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套结机项目的推进将促使行业技术水平的提升。通过引入先进技术和创新性解决方案，套结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在社会层面，套结机项目不仅创造了大量就业机会，提高了就业水平，还注重社会责任和环保。通过参与社会公益事业和推动环保套结机项目，套结机项目为社会贡献了一份力量，体现了企业对社会的积极回馈。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综合而言，套结机项目意义重大，不仅推动了企业的发展，也为行业和社会的进步贡献了积极力量。这是一个全面而深刻的影响，将在未来产生可持续的正面效应。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6696"/>
      <w:r>
        <w:rPr>
          <w:rFonts w:ascii="仿宋" w:eastAsia="仿宋" w:hAnsi="仿宋" w:cs="仿宋" w:hint="eastAsia"/>
          <w:sz w:val="28"/>
          <w:lang w:eastAsia="zh-CN"/>
        </w:rPr>
        <w:t>(五)、套结机项目背景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在当今迅猛发展的商业环境中，套结机项目的动因根植于对多方面因素的审慎考量。这个套结机项目的提出并非孤立的决策，而是对企业所处背景深入思考的产物。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市场的不断演变是套结机项目背后的首要原因。科技的迅速发展和全球市场的快速变化使得企业必须灵活应对。套结机项目应运而生，旨在通过创新性的解决方案迎合市场的多变需求，赢得竞争中的先机。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竞争的激烈程度也是套结机项目背景中不可忽视的一环。企业需要在激烈竞争中脱颖而出，为此，套结机项目致力于打破常规，提供独特的价值主张，以吸引客户并确保市场份额的增长。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技术的迅速发展为企业带来了机遇与挑战。作为套结机项目启动的背景之一，对新兴技术的应用将有助于提升企业的技术水平，使其在不断演进的商业环境中保持竞争优势。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此外，社会对企业责任的期望也在逐渐升高。套结机项目充分融入了社会责任的理念，通过可持续经营和社会公益套结机项目，企图为社会贡献一份力量，在商业成功的同时关注社会价值。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4458"/>
      <w:r>
        <w:rPr>
          <w:rFonts w:ascii="仿宋" w:eastAsia="仿宋" w:hAnsi="仿宋" w:cs="仿宋" w:hint="eastAsia"/>
          <w:sz w:val="28"/>
          <w:lang w:eastAsia="zh-CN"/>
        </w:rPr>
        <w:t>三、套结机项目可持续发展</w:t>
      </w:r>
      <w:bookmarkEnd w:id="13"/>
    </w:p>
    <w:p>
      <w:pPr>
        <w:pStyle w:val="Heading2"/>
        <w:rPr>
          <w:rFonts w:ascii="仿宋" w:eastAsia="仿宋" w:hAnsi="仿宋" w:cs="仿宋" w:hint="eastAsia"/>
          <w:lang w:eastAsia="zh-CN"/>
        </w:rPr>
      </w:pPr>
      <w:bookmarkStart w:id="14" w:name="_Toc27737"/>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套结机项目中，套结机项目团队着眼于未来，明确了可持续发展的战略方向。制定的具体可持续发展目标包括降低资源使用、采用环保技术、最大化社会效益等。这一步骤不仅有助于套结机项目在环保和社会责任方面达到最高标准，也为未来提供了明确的指引，确保套结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可持续实践的融入套结机项目管理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套结机项目管理周期。从套结机项目规划开始，套结机项目团队就考虑了环境和社会的因素。在执行阶段，套结机项目团队积极推动绿色技术的应用，优化资源利用。此外，关注员工的社会责任，通过培训和沟通活动提高员工对可持续发展的认知，使他们能够在日常工作中践行可持续实践。这些举措不仅为套结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380"/>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扎根于套结机项目的可持续发展理念，我们深信环保与社会责任是套结机项目成功的关键支柱。在套结机项目的每一步，我们都致力于通过创新和实践，履行对环境和社会的坚定责任。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团队通过引入先进的环保技术、建立高效的废物处理系统以及推动能源节约措施，积极履行环保责任。定期的环保监测和评估确保套结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不仅致力于自身可持续发展，还注重对社会的回馈。通过支持社区套结机项目、参与慈善事业、提供培训机会等方式，套结机项目积极履行社会责任。与当地社区建立积极互动，关注员工的工作与生活平衡，以及员工的身心健康，是套结机项目在社会责任层面的关键举措。这样的实践不仅增强了套结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5491"/>
      <w:r>
        <w:rPr>
          <w:rFonts w:ascii="仿宋" w:eastAsia="仿宋" w:hAnsi="仿宋" w:cs="仿宋" w:hint="eastAsia"/>
          <w:sz w:val="28"/>
          <w:lang w:eastAsia="zh-CN"/>
        </w:rPr>
        <w:t>四、套结机项目绩效评估</w:t>
      </w:r>
      <w:bookmarkEnd w:id="16"/>
    </w:p>
    <w:p>
      <w:pPr>
        <w:pStyle w:val="Heading2"/>
        <w:rPr>
          <w:rFonts w:ascii="仿宋" w:eastAsia="仿宋" w:hAnsi="仿宋" w:cs="仿宋" w:hint="eastAsia"/>
          <w:lang w:eastAsia="zh-CN"/>
        </w:rPr>
      </w:pPr>
      <w:bookmarkStart w:id="17" w:name="_Toc20441"/>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在套结机项目中，我们设计了一套全面的绩效评估指标，以确保套结机项目的可控和成功交付。这些指标跨足套结机项目目标、成本、进度和质量等多个维度，为我们提供了全面洞察套结机项目的健康状况。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目标达成率是我们关注的首要指标。我们设定了明确的目标，并通过定期监测和评估，迅速发现并应对潜在的目标偏差。这为套结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成本绩效是另一个核心关注点。通过实际成本与预算成本的对比分析，我们深入了解成本差异的原因，及时调整资源分配，保持套结机项目在经济效益方面的合理水平。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进度作为关键的绩效指标之一，得到了精心的关注。我们制定了详细的套结机项目进度计划，并设立了进度符合度指标，确保实际进度与计划进度保持一致。这使我们能够快速发现和解决潜在的进度问题，保持套结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套结机项目绩效的不可或缺的一环。我们引入了一系列的质量标准和客户满意度指标，以确保套结机项目交付的成果在质量上达到或超越预期水平。通过持续监测这些指标，我们努力提升套结机项目整体质量水平，为套结机项目的成功交付提供有力保障。通过这些科学且全面的绩效评估，我们能够更好地引导套结机项目的持续改进，确保套结机项目目标的顺利达成。</w:t>
      </w:r>
    </w:p>
    <w:p>
      <w:pPr>
        <w:pStyle w:val="Heading2"/>
        <w:ind w:firstLine="560" w:firstLineChars="200"/>
        <w:rPr>
          <w:rFonts w:ascii="仿宋" w:eastAsia="仿宋" w:hAnsi="仿宋" w:cs="仿宋" w:hint="eastAsia"/>
          <w:sz w:val="28"/>
          <w:lang w:eastAsia="zh-CN"/>
        </w:rPr>
      </w:pPr>
      <w:bookmarkStart w:id="18" w:name="_Toc11380"/>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绩效评估是套结机项目中的关键环节，为确保套结机项目达到预期目标，我们采用了多层次、多维度的绩效评估方法。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套结机项目的战略目标对齐，确保每个决策和行动都与套结机项目整体目标保持一致。团队会定期召开战略对齐会议，审视当前工作与套结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套结机项目进度、质量、成本和风险等方面。这些指标通过数据收集和分析，为套结机项目管理团队提供了客观的评估依据。例如，我们通过套结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绩效评估不仅仅停留在套结机项目内部，还考虑了套结机项目对外部环境的影响。我们定期进行干系人满意度调查，以了解各利益相关方对套结机项目的期望和满意度，并及时做出调整。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这种多层次、多角度的绩效评估方法，使得我们能够全面了解套结机项目的运行状态，及时做出调整，确保套结机项目在不断变化的环境中保持稳健前行。</w:t>
      </w:r>
    </w:p>
    <w:p>
      <w:pPr>
        <w:pStyle w:val="Heading2"/>
        <w:ind w:firstLine="560" w:firstLineChars="200"/>
        <w:rPr>
          <w:rFonts w:ascii="仿宋" w:eastAsia="仿宋" w:hAnsi="仿宋" w:cs="仿宋" w:hint="eastAsia"/>
          <w:sz w:val="28"/>
          <w:lang w:eastAsia="zh-CN"/>
        </w:rPr>
      </w:pPr>
      <w:bookmarkStart w:id="19" w:name="_Toc26414"/>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为了确保套结机项目的有效管理和不断优化，我们采用了精心设计的绩效评估周期。这个周期旨在实现灵活、实时和全面的评估，以适应套结机项目执行中的各种挑战。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https://d.book118.com/738113012112006045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784059"/>
    <w:rsid w:val="2B7840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11301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2024-03-01T11:18:00Z</dcterms:created>
  <dcterms:modified xsi:type="dcterms:W3CDTF">2024-03-01T11:18:17Z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CC6E6E9D6325494992DF98A175824D5F_11</vt:lpwstr>
  </property>
  <property fmtid="{D5CDD505-2E9C-101B-9397-08002B2CF9AE}" pid="3" name="KSOProductBuildVer">
    <vt:lpwstr>2052-12.1.0.16388</vt:lpwstr>
  </property>
</Properties>
</file>