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2023届广东省江门市新会第一中学高三下学期第一次校内模拟考试物理试卷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三</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四</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彩虹是由阳光进入水滴，先折射一次，然后在水滴的背面反射，最后离开水滴时再折射一次形成。彩虹形成的示意图如图所示，一束白光</w:t>
      </w:r>
      <w:r>
        <w:rPr>
          <w:rFonts w:ascii="Times New Roman" w:eastAsia="Times New Roman" w:hAnsi="Times New Roman"/>
          <w:i/>
          <w:iCs/>
          <w:kern w:val="0"/>
          <w:szCs w:val="24"/>
          <w:lang w:eastAsia="en-US"/>
        </w:rPr>
        <w:t>L</w:t>
      </w:r>
      <w:r>
        <w:rPr>
          <w:rFonts w:ascii="宋体" w:hAnsi="宋体" w:cs="宋体"/>
          <w:kern w:val="0"/>
          <w:szCs w:val="24"/>
          <w:lang w:eastAsia="en-US"/>
        </w:rPr>
        <w:t>由左侧射入水滴，</w:t>
      </w:r>
      <w:r>
        <w:rPr>
          <w:rFonts w:ascii="Times New Roman" w:eastAsia="Times New Roman" w:hAnsi="Times New Roman"/>
          <w:i/>
          <w:iCs/>
          <w:kern w:val="0"/>
          <w:szCs w:val="24"/>
          <w:lang w:eastAsia="en-US"/>
        </w:rPr>
        <w:t>a</w:t>
      </w:r>
      <w:r>
        <w:rPr>
          <w:rFonts w:ascii="宋体" w:hAnsi="宋体" w:cs="宋体"/>
          <w:kern w:val="0"/>
          <w:szCs w:val="24"/>
          <w:lang w:eastAsia="en-US"/>
        </w:rPr>
        <w:t>、</w:t>
      </w:r>
      <w:r>
        <w:rPr>
          <w:rFonts w:ascii="Times New Roman" w:eastAsia="Times New Roman" w:hAnsi="Times New Roman"/>
          <w:i/>
          <w:iCs/>
          <w:kern w:val="0"/>
          <w:szCs w:val="24"/>
          <w:lang w:eastAsia="en-US"/>
        </w:rPr>
        <w:t>b</w:t>
      </w:r>
      <w:r>
        <w:rPr>
          <w:rFonts w:ascii="宋体" w:hAnsi="宋体" w:cs="宋体"/>
          <w:kern w:val="0"/>
          <w:szCs w:val="24"/>
          <w:lang w:eastAsia="en-US"/>
        </w:rPr>
        <w:t>是白光射入水滴后经过一次反射和两次折射后的两条出射光线（</w:t>
      </w:r>
      <w:r>
        <w:rPr>
          <w:rFonts w:ascii="Times New Roman" w:eastAsia="Times New Roman" w:hAnsi="Times New Roman"/>
          <w:i/>
          <w:iCs/>
          <w:kern w:val="0"/>
          <w:szCs w:val="24"/>
          <w:lang w:eastAsia="en-US"/>
        </w:rPr>
        <w:t>a</w:t>
      </w:r>
      <w:r>
        <w:rPr>
          <w:rFonts w:ascii="宋体" w:hAnsi="宋体" w:cs="宋体"/>
          <w:kern w:val="0"/>
          <w:szCs w:val="24"/>
          <w:lang w:eastAsia="en-US"/>
        </w:rPr>
        <w:t>、</w:t>
      </w:r>
      <w:r>
        <w:rPr>
          <w:rFonts w:ascii="Times New Roman" w:eastAsia="Times New Roman" w:hAnsi="Times New Roman"/>
          <w:i/>
          <w:iCs/>
          <w:kern w:val="0"/>
          <w:szCs w:val="24"/>
          <w:lang w:eastAsia="en-US"/>
        </w:rPr>
        <w:t>b</w:t>
      </w:r>
      <w:r>
        <w:rPr>
          <w:rFonts w:ascii="宋体" w:hAnsi="宋体" w:cs="宋体"/>
          <w:kern w:val="0"/>
          <w:szCs w:val="24"/>
          <w:lang w:eastAsia="en-US"/>
        </w:rPr>
        <w:t>是单色光）。下列关于</w:t>
      </w:r>
      <w:r>
        <w:rPr>
          <w:rFonts w:ascii="Times New Roman" w:eastAsia="Times New Roman" w:hAnsi="Times New Roman"/>
          <w:i/>
          <w:iCs/>
          <w:kern w:val="0"/>
          <w:szCs w:val="24"/>
          <w:lang w:eastAsia="en-US"/>
        </w:rPr>
        <w:t>a</w:t>
      </w:r>
      <w:r>
        <w:rPr>
          <w:rFonts w:ascii="宋体" w:hAnsi="宋体" w:cs="宋体"/>
          <w:kern w:val="0"/>
          <w:szCs w:val="24"/>
          <w:lang w:eastAsia="en-US"/>
        </w:rPr>
        <w:t>光与</w:t>
      </w:r>
      <w:r>
        <w:rPr>
          <w:rFonts w:ascii="Times New Roman" w:eastAsia="Times New Roman" w:hAnsi="Times New Roman"/>
          <w:i/>
          <w:iCs/>
          <w:kern w:val="0"/>
          <w:szCs w:val="24"/>
          <w:lang w:eastAsia="en-US"/>
        </w:rPr>
        <w:t>b</w:t>
      </w:r>
      <w:r>
        <w:rPr>
          <w:rFonts w:ascii="宋体" w:hAnsi="宋体" w:cs="宋体"/>
          <w:kern w:val="0"/>
          <w:szCs w:val="24"/>
          <w:lang w:eastAsia="en-US"/>
        </w:rPr>
        <w:t>光的说法正确的是（　　）</w:t>
      </w:r>
      <w:r>
        <w:rPr>
          <w:rFonts w:ascii="宋体" w:hAnsi="宋体" w:cs="宋体"/>
          <w:kern w:val="0"/>
          <w:szCs w:val="24"/>
          <w:lang w:eastAsia="en-US"/>
        </w:rPr>
        <w:cr/>
      </w:r>
      <w:r>
        <w:rPr>
          <w:rFonts w:ascii="宋体" w:eastAsia="宋体" w:hAnsi="宋体" w:cs="宋体"/>
          <w:sz w:val="21"/>
        </w:rPr>
        <w:drawing>
          <wp:inline>
            <wp:extent cx="933450" cy="90487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lum bright="4000"/>
                    </a:blip>
                    <a:stretch>
                      <a:fillRect/>
                    </a:stretch>
                  </pic:blipFill>
                  <pic:spPr>
                    <a:xfrm>
                      <a:off x="0" y="0"/>
                      <a:ext cx="933450" cy="9048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A．水滴对</w:t>
      </w:r>
      <w:r>
        <w:rPr>
          <w:rFonts w:ascii="Times New Roman" w:eastAsia="Times New Roman" w:hAnsi="Times New Roman"/>
          <w:i/>
          <w:iCs/>
          <w:kern w:val="0"/>
          <w:szCs w:val="24"/>
          <w:lang w:eastAsia="en-US"/>
        </w:rPr>
        <w:t>a</w:t>
      </w:r>
      <w:r>
        <w:rPr>
          <w:rFonts w:ascii="宋体" w:hAnsi="宋体" w:cs="宋体"/>
          <w:kern w:val="0"/>
          <w:szCs w:val="24"/>
          <w:lang w:eastAsia="en-US"/>
        </w:rPr>
        <w:t>光的折射率小于对</w:t>
      </w:r>
      <w:r>
        <w:rPr>
          <w:rFonts w:ascii="Times New Roman" w:eastAsia="Times New Roman" w:hAnsi="Times New Roman"/>
          <w:i/>
          <w:iCs/>
          <w:kern w:val="0"/>
          <w:szCs w:val="24"/>
          <w:lang w:eastAsia="en-US"/>
        </w:rPr>
        <w:t>b</w:t>
      </w:r>
      <w:r>
        <w:rPr>
          <w:rFonts w:ascii="宋体" w:hAnsi="宋体" w:cs="宋体"/>
          <w:kern w:val="0"/>
          <w:szCs w:val="24"/>
          <w:lang w:eastAsia="en-US"/>
        </w:rPr>
        <w:t>光的折射率</w:t>
      </w:r>
      <w:r>
        <w:rPr>
          <w:rFonts w:ascii="宋体" w:hAnsi="宋体" w:cs="宋体"/>
          <w:kern w:val="0"/>
          <w:szCs w:val="24"/>
          <w:lang w:eastAsia="en-US"/>
        </w:rPr>
        <w:cr/>
      </w:r>
      <w:r>
        <w:rPr>
          <w:rFonts w:ascii="宋体" w:hAnsi="宋体" w:cs="宋体"/>
          <w:kern w:val="0"/>
          <w:szCs w:val="24"/>
          <w:lang w:eastAsia="en-US"/>
        </w:rPr>
        <w:t>B．</w:t>
      </w:r>
      <w:r>
        <w:rPr>
          <w:rFonts w:ascii="Times New Roman" w:eastAsia="Times New Roman" w:hAnsi="Times New Roman"/>
          <w:i/>
          <w:iCs/>
          <w:kern w:val="0"/>
          <w:szCs w:val="24"/>
          <w:lang w:eastAsia="en-US"/>
        </w:rPr>
        <w:t>a</w:t>
      </w:r>
      <w:r>
        <w:rPr>
          <w:rFonts w:ascii="宋体" w:hAnsi="宋体" w:cs="宋体"/>
          <w:kern w:val="0"/>
          <w:szCs w:val="24"/>
          <w:lang w:eastAsia="en-US"/>
        </w:rPr>
        <w:t>光在水滴中的传播速度大于</w:t>
      </w:r>
      <w:r>
        <w:rPr>
          <w:rFonts w:ascii="Times New Roman" w:eastAsia="Times New Roman" w:hAnsi="Times New Roman"/>
          <w:i/>
          <w:iCs/>
          <w:kern w:val="0"/>
          <w:szCs w:val="24"/>
          <w:lang w:eastAsia="en-US"/>
        </w:rPr>
        <w:t>b</w:t>
      </w:r>
      <w:r>
        <w:rPr>
          <w:rFonts w:ascii="宋体" w:hAnsi="宋体" w:cs="宋体"/>
          <w:kern w:val="0"/>
          <w:szCs w:val="24"/>
          <w:lang w:eastAsia="en-US"/>
        </w:rPr>
        <w:t>光在水滴中的传播速度</w:t>
      </w:r>
      <w:r>
        <w:rPr>
          <w:rFonts w:ascii="宋体" w:hAnsi="宋体" w:cs="宋体"/>
          <w:kern w:val="0"/>
          <w:szCs w:val="24"/>
          <w:lang w:eastAsia="en-US"/>
        </w:rPr>
        <w:cr/>
      </w:r>
      <w:r>
        <w:rPr>
          <w:rFonts w:ascii="宋体" w:hAnsi="宋体" w:cs="宋体"/>
          <w:kern w:val="0"/>
          <w:szCs w:val="24"/>
          <w:lang w:eastAsia="en-US"/>
        </w:rPr>
        <w:t>C．用同一台双缝干涉仪做光的双缝干涉实验，</w:t>
      </w:r>
      <w:r>
        <w:rPr>
          <w:rFonts w:ascii="Times New Roman" w:eastAsia="Times New Roman" w:hAnsi="Times New Roman"/>
          <w:i/>
          <w:iCs/>
          <w:kern w:val="0"/>
          <w:szCs w:val="24"/>
          <w:lang w:eastAsia="en-US"/>
        </w:rPr>
        <w:t>a</w:t>
      </w:r>
      <w:r>
        <w:rPr>
          <w:rFonts w:ascii="宋体" w:hAnsi="宋体" w:cs="宋体"/>
          <w:kern w:val="0"/>
          <w:szCs w:val="24"/>
          <w:lang w:eastAsia="en-US"/>
        </w:rPr>
        <w:t>光相邻的亮条纹间距小于</w:t>
      </w:r>
      <w:r>
        <w:rPr>
          <w:rFonts w:ascii="Times New Roman" w:eastAsia="Times New Roman" w:hAnsi="Times New Roman"/>
          <w:i/>
          <w:iCs/>
          <w:kern w:val="0"/>
          <w:szCs w:val="24"/>
          <w:lang w:eastAsia="en-US"/>
        </w:rPr>
        <w:t>b</w:t>
      </w:r>
      <w:r>
        <w:rPr>
          <w:rFonts w:ascii="宋体" w:hAnsi="宋体" w:cs="宋体"/>
          <w:kern w:val="0"/>
          <w:szCs w:val="24"/>
          <w:lang w:eastAsia="en-US"/>
        </w:rPr>
        <w:t>光的相邻亮条纹间距</w:t>
      </w:r>
      <w:r>
        <w:rPr>
          <w:rFonts w:ascii="宋体" w:hAnsi="宋体" w:cs="宋体"/>
          <w:kern w:val="0"/>
          <w:szCs w:val="24"/>
          <w:lang w:eastAsia="en-US"/>
        </w:rPr>
        <w:cr/>
      </w:r>
      <w:r>
        <w:rPr>
          <w:rFonts w:ascii="宋体" w:hAnsi="宋体" w:cs="宋体"/>
          <w:kern w:val="0"/>
          <w:szCs w:val="24"/>
          <w:lang w:eastAsia="en-US"/>
        </w:rPr>
        <w:t>D．</w:t>
      </w:r>
      <w:r>
        <w:rPr>
          <w:rFonts w:ascii="Times New Roman" w:eastAsia="Times New Roman" w:hAnsi="Times New Roman"/>
          <w:i/>
          <w:iCs/>
          <w:kern w:val="0"/>
          <w:szCs w:val="24"/>
          <w:lang w:eastAsia="en-US"/>
        </w:rPr>
        <w:t>a</w:t>
      </w:r>
      <w:r>
        <w:rPr>
          <w:rFonts w:ascii="宋体" w:hAnsi="宋体" w:cs="宋体"/>
          <w:kern w:val="0"/>
          <w:szCs w:val="24"/>
          <w:lang w:eastAsia="en-US"/>
        </w:rPr>
        <w:t>光波长大于</w:t>
      </w:r>
      <w:r>
        <w:rPr>
          <w:rFonts w:ascii="Times New Roman" w:eastAsia="Times New Roman" w:hAnsi="Times New Roman"/>
          <w:i/>
          <w:iCs/>
          <w:kern w:val="0"/>
          <w:szCs w:val="24"/>
          <w:lang w:eastAsia="en-US"/>
        </w:rPr>
        <w:t>b</w:t>
      </w:r>
      <w:r>
        <w:rPr>
          <w:rFonts w:ascii="宋体" w:hAnsi="宋体" w:cs="宋体"/>
          <w:kern w:val="0"/>
          <w:szCs w:val="24"/>
          <w:lang w:eastAsia="en-US"/>
        </w:rPr>
        <w:t>光波长</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6"/>
          <w:headerReference w:type="default" r:id="rId7"/>
          <w:footerReference w:type="even" r:id="rId8"/>
          <w:footerReference w:type="default" r:id="rId9"/>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2.</w:t>
      </w:r>
      <w:r>
        <w:rPr>
          <w:rFonts w:ascii="宋体" w:hAnsi="宋体" w:cs="宋体"/>
          <w:kern w:val="0"/>
          <w:szCs w:val="24"/>
          <w:lang w:eastAsia="en-US"/>
        </w:rPr>
        <w:t>目前，我国</w:t>
      </w:r>
      <m:oMath>
        <m:r>
          <m:rPr>
            <m:nor/>
          </m:rPr>
          <w:rPr>
            <w:rFonts w:ascii="Cambria Math" w:eastAsia="Cambria Math" w:hAnsi="Cambria Math" w:cs="Cambria Math"/>
            <w:kern w:val="0"/>
            <w:sz w:val="26"/>
            <w:szCs w:val="24"/>
            <w:lang w:eastAsia="en-US"/>
          </w:rPr>
          <m:t>ETC</m:t>
        </m:r>
      </m:oMath>
      <w:r>
        <w:rPr>
          <w:rFonts w:ascii="宋体" w:hAnsi="宋体" w:cs="宋体"/>
          <w:kern w:val="0"/>
          <w:szCs w:val="24"/>
          <w:lang w:eastAsia="en-US"/>
        </w:rPr>
        <w:t>（电子不停车收费系统）已实现全国联网，大大缩短了车辆通过收费站的时间。如图为甲、乙两辆车以相同的速度开始减速并通过收费站的</w:t>
      </w:r>
      <m:oMath>
        <m:r>
          <w:rPr>
            <w:rFonts w:ascii="Cambria Math" w:eastAsia="Cambria Math" w:hAnsi="Cambria Math" w:cs="Cambria Math"/>
            <w:kern w:val="0"/>
            <w:sz w:val="26"/>
            <w:szCs w:val="24"/>
            <w:lang w:eastAsia="en-US"/>
          </w:rPr>
          <m:t>v</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t</m:t>
        </m:r>
      </m:oMath>
      <w:r>
        <w:rPr>
          <w:rFonts w:ascii="宋体" w:hAnsi="宋体" w:cs="宋体"/>
          <w:kern w:val="0"/>
          <w:szCs w:val="24"/>
          <w:lang w:eastAsia="en-US"/>
        </w:rPr>
        <w:t>图像，根据图像下列描述正确的是（　　）</w:t>
      </w:r>
      <w:r>
        <w:rPr>
          <w:rFonts w:ascii="宋体" w:hAnsi="宋体" w:cs="宋体"/>
          <w:kern w:val="0"/>
          <w:szCs w:val="24"/>
          <w:lang w:eastAsia="en-US"/>
        </w:rPr>
        <w:cr/>
      </w:r>
      <w:r>
        <w:rPr>
          <w:rFonts w:ascii="宋体" w:eastAsia="宋体" w:hAnsi="宋体" w:cs="宋体"/>
          <w:sz w:val="21"/>
        </w:rPr>
        <w:drawing>
          <wp:inline>
            <wp:extent cx="4533900" cy="962025"/>
            <wp:docPr id="5736454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45436" name=""/>
                    <pic:cNvPicPr>
                      <a:picLocks noChangeAspect="1"/>
                    </pic:cNvPicPr>
                  </pic:nvPicPr>
                  <pic:blipFill>
                    <a:blip xmlns:r="http://schemas.openxmlformats.org/officeDocument/2006/relationships" r:embed="rId10">
                      <a:lum bright="4000"/>
                    </a:blip>
                    <a:stretch>
                      <a:fillRect/>
                    </a:stretch>
                  </pic:blipFill>
                  <pic:spPr>
                    <a:xfrm>
                      <a:off x="0" y="0"/>
                      <a:ext cx="4533900" cy="9620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A．甲车进入的是人工通道，乙车进入的是</w:t>
      </w:r>
      <m:oMath>
        <m:r>
          <m:rPr>
            <m:nor/>
          </m:rPr>
          <w:rPr>
            <w:rFonts w:ascii="Cambria Math" w:eastAsia="Cambria Math" w:hAnsi="Cambria Math" w:cs="Cambria Math"/>
            <w:kern w:val="0"/>
            <w:sz w:val="26"/>
            <w:szCs w:val="24"/>
            <w:lang w:eastAsia="en-US"/>
          </w:rPr>
          <m:t>ETC</m:t>
        </m:r>
      </m:oMath>
      <w:r>
        <w:rPr>
          <w:rFonts w:ascii="宋体" w:hAnsi="宋体" w:cs="宋体"/>
          <w:kern w:val="0"/>
          <w:szCs w:val="24"/>
          <w:lang w:eastAsia="en-US"/>
        </w:rPr>
        <w:t>通道</w:t>
      </w:r>
      <w:r>
        <w:rPr>
          <w:rFonts w:ascii="宋体" w:hAnsi="宋体" w:cs="宋体"/>
          <w:kern w:val="0"/>
          <w:szCs w:val="24"/>
          <w:lang w:eastAsia="en-US"/>
        </w:rPr>
        <w:cr/>
      </w:r>
      <w:r>
        <w:rPr>
          <w:rFonts w:ascii="宋体" w:hAnsi="宋体" w:cs="宋体"/>
          <w:kern w:val="0"/>
          <w:szCs w:val="24"/>
          <w:lang w:eastAsia="en-US"/>
        </w:rPr>
        <w:t>B．两车通过收费站相同路程（乙车</w:t>
      </w:r>
      <m:oMath>
        <m:r>
          <w:rPr>
            <w:rFonts w:ascii="Cambria Math" w:eastAsia="Cambria Math" w:hAnsi="Cambria Math" w:cs="Cambria Math"/>
            <w:kern w:val="0"/>
            <w:sz w:val="26"/>
            <w:szCs w:val="24"/>
            <w:lang w:eastAsia="en-US"/>
          </w:rPr>
          <m:t>0</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18</m:t>
        </m:r>
        <m:r>
          <m:rPr>
            <m:nor/>
          </m:rPr>
          <w:rPr>
            <w:rFonts w:ascii="Cambria Math" w:eastAsia="Cambria Math" w:hAnsi="Cambria Math" w:cs="Cambria Math"/>
            <w:kern w:val="0"/>
            <w:sz w:val="26"/>
            <w:szCs w:val="24"/>
            <w:lang w:eastAsia="en-US"/>
          </w:rPr>
          <m:t>s</m:t>
        </m:r>
      </m:oMath>
      <w:r>
        <w:rPr>
          <w:rFonts w:ascii="宋体" w:hAnsi="宋体" w:cs="宋体"/>
          <w:kern w:val="0"/>
          <w:szCs w:val="24"/>
          <w:lang w:eastAsia="en-US"/>
        </w:rPr>
        <w:t>内的路程）的时间差为</w:t>
      </w:r>
      <m:oMath>
        <m:r>
          <w:rPr>
            <w:rFonts w:ascii="Cambria Math" w:eastAsia="Cambria Math" w:hAnsi="Cambria Math" w:cs="Cambria Math"/>
            <w:kern w:val="0"/>
            <w:sz w:val="26"/>
            <w:szCs w:val="24"/>
            <w:lang w:eastAsia="en-US"/>
          </w:rPr>
          <m:t>13</m:t>
        </m:r>
        <m:r>
          <m:rPr>
            <m:nor/>
          </m:rPr>
          <w:rPr>
            <w:rFonts w:ascii="Cambria Math" w:eastAsia="Cambria Math" w:hAnsi="Cambria Math" w:cs="Cambria Math"/>
            <w:kern w:val="0"/>
            <w:sz w:val="26"/>
            <w:szCs w:val="24"/>
            <w:lang w:eastAsia="en-US"/>
          </w:rPr>
          <m:t>s</m:t>
        </m:r>
      </m:oMath>
      <w:r>
        <w:rPr>
          <w:rFonts w:ascii="宋体" w:hAnsi="宋体" w:cs="宋体"/>
          <w:kern w:val="0"/>
          <w:szCs w:val="24"/>
          <w:lang w:eastAsia="en-US"/>
        </w:rPr>
        <w:cr/>
      </w:r>
      <w:r>
        <w:rPr>
          <w:rFonts w:ascii="宋体" w:hAnsi="宋体" w:cs="宋体"/>
          <w:kern w:val="0"/>
          <w:szCs w:val="24"/>
          <w:lang w:eastAsia="en-US"/>
        </w:rPr>
        <w:t>C．甲车进入通道中的加速度为</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5m/s</m:t>
            </m:r>
          </m:e>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，乙车进入通道中的加速度为</w:t>
      </w:r>
      <m:oMath>
        <m:r>
          <m:rPr>
            <m:nor/>
          </m:rPr>
          <w:rPr>
            <w:rFonts w:ascii="Cambria Math" w:eastAsia="Cambria Math" w:hAnsi="Cambria Math" w:cs="Cambria Math"/>
            <w:kern w:val="0"/>
            <w:sz w:val="26"/>
            <w:szCs w:val="24"/>
            <w:lang w:eastAsia="en-US"/>
          </w:rPr>
          <m:t>2</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.5m/s</m:t>
            </m:r>
          </m:e>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D．甲车进入</w:t>
      </w:r>
      <m:oMath>
        <m:r>
          <m:rPr>
            <m:nor/>
          </m:rPr>
          <w:rPr>
            <w:rFonts w:ascii="Cambria Math" w:eastAsia="Cambria Math" w:hAnsi="Cambria Math" w:cs="Cambria Math"/>
            <w:kern w:val="0"/>
            <w:sz w:val="26"/>
            <w:szCs w:val="24"/>
            <w:lang w:eastAsia="en-US"/>
          </w:rPr>
          <m:t>ETC</m:t>
        </m:r>
      </m:oMath>
      <w:r>
        <w:rPr>
          <w:rFonts w:ascii="宋体" w:hAnsi="宋体" w:cs="宋体"/>
          <w:kern w:val="0"/>
          <w:szCs w:val="24"/>
          <w:lang w:eastAsia="en-US"/>
        </w:rPr>
        <w:t>通道，当速度减为</w:t>
      </w:r>
      <m:oMath>
        <m:r>
          <m:rPr>
            <m:nor/>
          </m:rPr>
          <w:rPr>
            <w:rFonts w:ascii="Cambria Math" w:eastAsia="Cambria Math" w:hAnsi="Cambria Math" w:cs="Cambria Math"/>
            <w:kern w:val="0"/>
            <w:sz w:val="26"/>
            <w:szCs w:val="24"/>
            <w:lang w:eastAsia="en-US"/>
          </w:rPr>
          <m:t>5m/s</m:t>
        </m:r>
      </m:oMath>
      <w:r>
        <w:rPr>
          <w:rFonts w:ascii="宋体" w:hAnsi="宋体" w:cs="宋体"/>
          <w:kern w:val="0"/>
          <w:szCs w:val="24"/>
          <w:lang w:eastAsia="en-US"/>
        </w:rPr>
        <w:t>后，匀速前进</w:t>
      </w:r>
      <m:oMath>
        <m:r>
          <m:rPr>
            <m:nor/>
          </m:rPr>
          <w:rPr>
            <w:rFonts w:ascii="Cambria Math" w:eastAsia="Cambria Math" w:hAnsi="Cambria Math" w:cs="Cambria Math"/>
            <w:kern w:val="0"/>
            <w:sz w:val="26"/>
            <w:szCs w:val="24"/>
            <w:lang w:eastAsia="en-US"/>
          </w:rPr>
          <m:t>5m</m:t>
        </m:r>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中欧班列在欧亚大陆开辟了“生命之路”，为国际抗疫贡献了中国力量。某运送防疫物资的班列由40节质量相等的车厢组成，在车头牵引下，列车沿平直轨道匀加速行驶时，第10节对第11节车厢的牵引力为</w:t>
      </w:r>
      <w:r>
        <w:rPr>
          <w:rFonts w:ascii="Times New Roman" w:eastAsia="Times New Roman" w:hAnsi="Times New Roman"/>
          <w:i/>
          <w:iCs/>
          <w:kern w:val="0"/>
          <w:szCs w:val="24"/>
          <w:lang w:eastAsia="en-US"/>
        </w:rPr>
        <w:t>F</w:t>
      </w:r>
      <w:r>
        <w:rPr>
          <w:rFonts w:ascii="宋体" w:hAnsi="宋体" w:cs="宋体"/>
          <w:kern w:val="0"/>
          <w:szCs w:val="24"/>
          <w:lang w:eastAsia="en-US"/>
        </w:rPr>
        <w:t>。若每节车厢所受摩擦力、空气阻力均相等，则倒数第10节对倒数第11节车厢的牵引力为（　　）</w:t>
      </w:r>
      <w:r>
        <w:rPr>
          <w:rFonts w:ascii="宋体" w:hAnsi="宋体" w:cs="宋体"/>
          <w:kern w:val="0"/>
          <w:szCs w:val="24"/>
          <w:lang w:eastAsia="en-US"/>
        </w:rPr>
        <w:cr/>
      </w:r>
      <w:r>
        <w:rPr>
          <w:rFonts w:ascii="宋体" w:hAnsi="宋体" w:cs="宋体"/>
          <w:kern w:val="0"/>
          <w:szCs w:val="24"/>
          <w:lang w:eastAsia="en-US"/>
        </w:rPr>
        <w:t>A．</w:t>
      </w:r>
      <w:r>
        <w:rPr>
          <w:rFonts w:ascii="Times New Roman" w:eastAsia="Times New Roman" w:hAnsi="Times New Roman"/>
          <w:i/>
          <w:iCs/>
          <w:kern w:val="0"/>
          <w:szCs w:val="24"/>
          <w:lang w:eastAsia="en-US"/>
        </w:rPr>
        <w:t>F</w:t>
      </w:r>
      <w:r>
        <w:rPr>
          <w:rFonts w:ascii="Times New Roman" w:eastAsia="Times New Roman" w:hAnsi="Times New Roman"/>
          <w:i/>
          <w:iCs/>
          <w:kern w:val="0"/>
          <w:szCs w:val="24"/>
          <w:lang w:eastAsia="en-US"/>
        </w:rPr>
        <w:cr/>
      </w:r>
      <w:r>
        <w:rPr>
          <w:rFonts w:ascii="宋体" w:hAnsi="宋体" w:cs="宋体"/>
          <w:kern w:val="0"/>
          <w:szCs w:val="24"/>
          <w:lang w:eastAsia="en-US"/>
        </w:rPr>
        <w:t>B．</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den>
        </m:f>
        <m:r>
          <w:rPr>
            <w:rFonts w:ascii="Cambria Math" w:eastAsia="Cambria Math" w:hAnsi="Cambria Math" w:cs="Cambria Math"/>
            <w:kern w:val="0"/>
            <w:sz w:val="26"/>
            <w:szCs w:val="24"/>
            <w:lang w:eastAsia="en-US"/>
          </w:rPr>
          <m:t>F</m:t>
        </m:r>
      </m:oMath>
      <w:r>
        <w:rPr>
          <w:rFonts w:ascii="宋体" w:hAnsi="宋体" w:cs="宋体"/>
          <w:kern w:val="0"/>
          <w:szCs w:val="24"/>
          <w:lang w:eastAsia="en-US"/>
        </w:rPr>
        <w:cr/>
      </w:r>
      <w:r>
        <w:rPr>
          <w:rFonts w:ascii="宋体" w:hAnsi="宋体" w:cs="宋体"/>
          <w:kern w:val="0"/>
          <w:szCs w:val="24"/>
          <w:lang w:eastAsia="en-US"/>
        </w:rPr>
        <w:t>C．</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den>
        </m:f>
        <m:r>
          <w:rPr>
            <w:rFonts w:ascii="Cambria Math" w:eastAsia="Cambria Math" w:hAnsi="Cambria Math" w:cs="Cambria Math"/>
            <w:kern w:val="0"/>
            <w:sz w:val="26"/>
            <w:szCs w:val="24"/>
            <w:lang w:eastAsia="en-US"/>
          </w:rPr>
          <m:t>F</m:t>
        </m:r>
      </m:oMath>
      <w:r>
        <w:rPr>
          <w:rFonts w:ascii="宋体" w:hAnsi="宋体" w:cs="宋体"/>
          <w:kern w:val="0"/>
          <w:szCs w:val="24"/>
          <w:lang w:eastAsia="en-US"/>
        </w:rPr>
        <w:cr/>
      </w:r>
      <w:r>
        <w:rPr>
          <w:rFonts w:ascii="宋体" w:hAnsi="宋体" w:cs="宋体"/>
          <w:kern w:val="0"/>
          <w:szCs w:val="24"/>
          <w:lang w:eastAsia="en-US"/>
        </w:rPr>
        <w:t>D．</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den>
        </m:f>
        <m:r>
          <w:rPr>
            <w:rFonts w:ascii="Cambria Math" w:eastAsia="Cambria Math" w:hAnsi="Cambria Math" w:cs="Cambria Math"/>
            <w:kern w:val="0"/>
            <w:sz w:val="26"/>
            <w:szCs w:val="24"/>
            <w:lang w:eastAsia="en-US"/>
          </w:rPr>
          <m:t>F</m:t>
        </m:r>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小明同学乘电动汽车出行，当汽车以</w:t>
      </w:r>
      <m:oMath>
        <m:r>
          <w:rPr>
            <w:rFonts w:ascii="Cambria Math" w:eastAsia="Cambria Math" w:hAnsi="Cambria Math" w:cs="Cambria Math"/>
            <w:kern w:val="0"/>
            <w:sz w:val="26"/>
            <w:szCs w:val="24"/>
            <w:lang w:eastAsia="en-US"/>
          </w:rPr>
          <m:t>25</m:t>
        </m:r>
        <m:r>
          <m:rPr>
            <m:nor/>
          </m:rP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s</m:t>
        </m:r>
      </m:oMath>
      <w:r>
        <w:rPr>
          <w:rFonts w:ascii="宋体" w:hAnsi="宋体" w:cs="宋体"/>
          <w:kern w:val="0"/>
          <w:szCs w:val="24"/>
          <w:lang w:eastAsia="en-US"/>
        </w:rPr>
        <w:t>的速度匀速行驶时，在该车的行车信息显示屏上看到了如下信息，电池组输出电压</w:t>
      </w:r>
      <m:oMath>
        <m:r>
          <w:rPr>
            <w:rFonts w:ascii="Cambria Math" w:eastAsia="Cambria Math" w:hAnsi="Cambria Math" w:cs="Cambria Math"/>
            <w:kern w:val="0"/>
            <w:sz w:val="26"/>
            <w:szCs w:val="24"/>
            <w:lang w:eastAsia="en-US"/>
          </w:rPr>
          <m:t>400</m:t>
        </m:r>
        <m:r>
          <m:rPr>
            <m:nor/>
          </m:rPr>
          <w:rPr>
            <w:rFonts w:ascii="Cambria Math" w:eastAsia="Cambria Math" w:hAnsi="Cambria Math" w:cs="Cambria Math"/>
            <w:kern w:val="0"/>
            <w:sz w:val="26"/>
            <w:szCs w:val="24"/>
            <w:lang w:eastAsia="en-US"/>
          </w:rPr>
          <m:t>V</m:t>
        </m:r>
      </m:oMath>
      <w:r>
        <w:rPr>
          <w:rFonts w:ascii="宋体" w:hAnsi="宋体" w:cs="宋体"/>
          <w:kern w:val="0"/>
          <w:szCs w:val="24"/>
          <w:lang w:eastAsia="en-US"/>
        </w:rPr>
        <w:t>，电流为</w:t>
      </w:r>
      <m:oMath>
        <m:r>
          <w:rPr>
            <w:rFonts w:ascii="Cambria Math" w:eastAsia="Cambria Math" w:hAnsi="Cambria Math" w:cs="Cambria Math"/>
            <w:kern w:val="0"/>
            <w:sz w:val="26"/>
            <w:szCs w:val="24"/>
            <w:lang w:eastAsia="en-US"/>
          </w:rPr>
          <m:t>25</m:t>
        </m:r>
        <m:r>
          <m:rPr>
            <m:nor/>
          </m:rPr>
          <w:rPr>
            <w:rFonts w:ascii="Cambria Math" w:eastAsia="Cambria Math" w:hAnsi="Cambria Math" w:cs="Cambria Math"/>
            <w:kern w:val="0"/>
            <w:sz w:val="26"/>
            <w:szCs w:val="24"/>
            <w:lang w:eastAsia="en-US"/>
          </w:rPr>
          <m:t>A</m:t>
        </m:r>
      </m:oMath>
      <w:r>
        <w:rPr>
          <w:rFonts w:ascii="宋体" w:hAnsi="宋体" w:cs="宋体"/>
          <w:kern w:val="0"/>
          <w:szCs w:val="24"/>
          <w:lang w:eastAsia="en-US"/>
        </w:rPr>
        <w:t>。已知该车电机及传动系统将电能转化为机械能的效率约为</w:t>
      </w:r>
      <m:oMath>
        <m:r>
          <w:rPr>
            <w:rFonts w:ascii="Cambria Math" w:eastAsia="Cambria Math" w:hAnsi="Cambria Math" w:cs="Cambria Math"/>
            <w:kern w:val="0"/>
            <w:sz w:val="26"/>
            <w:szCs w:val="24"/>
            <w:lang w:eastAsia="en-US"/>
          </w:rPr>
          <m:t>80</m:t>
        </m:r>
        <m:r>
          <m:rPr>
            <m:nor/>
          </m:rPr>
          <w:rPr>
            <w:rFonts w:ascii="Cambria Math" w:eastAsia="Cambria Math" w:hAnsi="Cambria Math" w:cs="Cambria Math"/>
            <w:kern w:val="0"/>
            <w:sz w:val="26"/>
            <w:szCs w:val="24"/>
            <w:lang w:eastAsia="en-US"/>
          </w:rPr>
          <m:t>%</m:t>
        </m:r>
      </m:oMath>
      <w:r>
        <w:rPr>
          <w:rFonts w:ascii="宋体" w:hAnsi="宋体" w:cs="宋体"/>
          <w:kern w:val="0"/>
          <w:szCs w:val="24"/>
          <w:lang w:eastAsia="en-US"/>
        </w:rPr>
        <w:t>，则此时该车（　　）</w:t>
      </w:r>
      <w:r>
        <w:rPr>
          <w:rFonts w:ascii="宋体" w:hAnsi="宋体" w:cs="宋体"/>
          <w:kern w:val="0"/>
          <w:szCs w:val="24"/>
          <w:lang w:eastAsia="en-US"/>
        </w:rPr>
        <w:cr/>
      </w:r>
      <w:r>
        <w:rPr>
          <w:rFonts w:ascii="宋体" w:hAnsi="宋体" w:cs="宋体"/>
          <w:kern w:val="0"/>
          <w:szCs w:val="24"/>
          <w:lang w:eastAsia="en-US"/>
        </w:rPr>
        <w:t>A．电池组输出的电功率约为</w:t>
      </w:r>
      <m:oMath>
        <m:r>
          <w:rPr>
            <w:rFonts w:ascii="Cambria Math" w:eastAsia="Cambria Math" w:hAnsi="Cambria Math" w:cs="Cambria Math"/>
            <w:kern w:val="0"/>
            <w:sz w:val="26"/>
            <w:szCs w:val="24"/>
            <w:lang w:eastAsia="en-US"/>
          </w:rPr>
          <m:t>8000</m:t>
        </m:r>
        <m:r>
          <m:rPr>
            <m:nor/>
          </m:rPr>
          <w:rPr>
            <w:rFonts w:ascii="Cambria Math" w:eastAsia="Cambria Math" w:hAnsi="Cambria Math" w:cs="Cambria Math"/>
            <w:kern w:val="0"/>
            <w:sz w:val="26"/>
            <w:szCs w:val="24"/>
            <w:lang w:eastAsia="en-US"/>
          </w:rPr>
          <m:t>W</m:t>
        </m:r>
      </m:oMath>
      <w:r>
        <w:rPr>
          <w:rFonts w:ascii="宋体" w:hAnsi="宋体" w:cs="宋体"/>
          <w:kern w:val="0"/>
          <w:szCs w:val="24"/>
          <w:lang w:eastAsia="en-US"/>
        </w:rPr>
        <w:cr/>
      </w:r>
      <w:r>
        <w:rPr>
          <w:rFonts w:ascii="宋体" w:hAnsi="宋体" w:cs="宋体"/>
          <w:kern w:val="0"/>
          <w:szCs w:val="24"/>
          <w:lang w:eastAsia="en-US"/>
        </w:rPr>
        <w:t>B．牵引力的功率约为</w:t>
      </w:r>
      <m:oMath>
        <m:r>
          <w:rPr>
            <w:rFonts w:ascii="Cambria Math" w:eastAsia="Cambria Math" w:hAnsi="Cambria Math" w:cs="Cambria Math"/>
            <w:kern w:val="0"/>
            <w:sz w:val="26"/>
            <w:szCs w:val="24"/>
            <w:lang w:eastAsia="en-US"/>
          </w:rPr>
          <m:t>10000</m:t>
        </m:r>
        <m:r>
          <m:rPr>
            <m:nor/>
          </m:rPr>
          <w:rPr>
            <w:rFonts w:ascii="Cambria Math" w:eastAsia="Cambria Math" w:hAnsi="Cambria Math" w:cs="Cambria Math"/>
            <w:kern w:val="0"/>
            <w:sz w:val="26"/>
            <w:szCs w:val="24"/>
            <w:lang w:eastAsia="en-US"/>
          </w:rPr>
          <m:t>W</m:t>
        </m:r>
      </m:oMath>
      <w:r>
        <w:rPr>
          <w:rFonts w:ascii="宋体" w:hAnsi="宋体" w:cs="宋体"/>
          <w:kern w:val="0"/>
          <w:szCs w:val="24"/>
          <w:lang w:eastAsia="en-US"/>
        </w:rPr>
        <w:cr/>
      </w:r>
      <w:r>
        <w:rPr>
          <w:rFonts w:ascii="宋体" w:hAnsi="宋体" w:cs="宋体"/>
          <w:kern w:val="0"/>
          <w:szCs w:val="24"/>
          <w:lang w:eastAsia="en-US"/>
        </w:rPr>
        <w:t>C．受到的阻力约为</w:t>
      </w:r>
      <m:oMath>
        <m:r>
          <w:rPr>
            <w:rFonts w:ascii="Cambria Math" w:eastAsia="Cambria Math" w:hAnsi="Cambria Math" w:cs="Cambria Math"/>
            <w:kern w:val="0"/>
            <w:sz w:val="26"/>
            <w:szCs w:val="24"/>
            <w:lang w:eastAsia="en-US"/>
          </w:rPr>
          <m:t>320</m:t>
        </m:r>
        <m:r>
          <m:rPr>
            <m:nor/>
          </m:rPr>
          <w:rPr>
            <w:rFonts w:ascii="Cambria Math" w:eastAsia="Cambria Math" w:hAnsi="Cambria Math" w:cs="Cambria Math"/>
            <w:kern w:val="0"/>
            <w:sz w:val="26"/>
            <w:szCs w:val="24"/>
            <w:lang w:eastAsia="en-US"/>
          </w:rPr>
          <m:t>N</m:t>
        </m:r>
      </m:oMath>
      <w:r>
        <w:rPr>
          <w:rFonts w:ascii="宋体" w:hAnsi="宋体" w:cs="宋体"/>
          <w:kern w:val="0"/>
          <w:szCs w:val="24"/>
          <w:lang w:eastAsia="en-US"/>
        </w:rPr>
        <w:cr/>
      </w:r>
      <w:r>
        <w:rPr>
          <w:rFonts w:ascii="宋体" w:hAnsi="宋体" w:cs="宋体"/>
          <w:kern w:val="0"/>
          <w:szCs w:val="24"/>
          <w:lang w:eastAsia="en-US"/>
        </w:rPr>
        <w:t>D．受到的牵引力约为</w:t>
      </w:r>
      <m:oMath>
        <m:r>
          <w:rPr>
            <w:rFonts w:ascii="Cambria Math" w:eastAsia="Cambria Math" w:hAnsi="Cambria Math" w:cs="Cambria Math"/>
            <w:kern w:val="0"/>
            <w:sz w:val="26"/>
            <w:szCs w:val="24"/>
            <w:lang w:eastAsia="en-US"/>
          </w:rPr>
          <m:t>400</m:t>
        </m:r>
        <m:r>
          <m:rPr>
            <m:nor/>
          </m:rPr>
          <w:rPr>
            <w:rFonts w:ascii="Cambria Math" w:eastAsia="Cambria Math" w:hAnsi="Cambria Math" w:cs="Cambria Math"/>
            <w:kern w:val="0"/>
            <w:sz w:val="26"/>
            <w:szCs w:val="24"/>
            <w:lang w:eastAsia="en-US"/>
          </w:rPr>
          <m:t>N</m:t>
        </m:r>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1"/>
          <w:headerReference w:type="default" r:id="rId12"/>
          <w:footerReference w:type="even" r:id="rId13"/>
          <w:footerReference w:type="default" r:id="rId14"/>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5.</w:t>
      </w:r>
      <w:r>
        <w:rPr>
          <w:rFonts w:ascii="宋体" w:hAnsi="宋体" w:cs="宋体"/>
          <w:kern w:val="0"/>
          <w:szCs w:val="24"/>
          <w:lang w:eastAsia="en-US"/>
        </w:rPr>
        <w:t>轿车的“悬挂系统”是指由车身与轮胎间的弹簧及避震器组成的整个支持系统。已知某型号轿车“悬挂系统”的固有频率是</w:t>
      </w:r>
      <m:oMath>
        <m:r>
          <m:rPr>
            <m:nor/>
          </m:rPr>
          <w:rPr>
            <w:rFonts w:ascii="Cambria Math" w:eastAsia="Cambria Math" w:hAnsi="Cambria Math" w:cs="Cambria Math"/>
            <w:kern w:val="0"/>
            <w:sz w:val="26"/>
            <w:szCs w:val="24"/>
            <w:lang w:eastAsia="en-US"/>
          </w:rPr>
          <m:t>2Hz</m:t>
        </m:r>
      </m:oMath>
      <w:r>
        <w:rPr>
          <w:rFonts w:ascii="宋体" w:hAnsi="宋体" w:cs="宋体"/>
          <w:kern w:val="0"/>
          <w:szCs w:val="24"/>
          <w:lang w:eastAsia="en-US"/>
        </w:rPr>
        <w:t>。如图所示，这辆汽车正匀速通过某路口的条状减速带，已知相邻两条减速带间的距离为</w:t>
      </w:r>
      <m:oMath>
        <m:r>
          <w:rPr>
            <w:rFonts w:ascii="Cambria Math" w:eastAsia="Cambria Math" w:hAnsi="Cambria Math" w:cs="Cambria Math"/>
            <w:kern w:val="0"/>
            <w:sz w:val="26"/>
            <w:szCs w:val="24"/>
            <w:lang w:eastAsia="en-US"/>
          </w:rPr>
          <m:t>1.0</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，该车经过该减速带过程中，下列说法正确的是（　　）</w:t>
      </w:r>
      <w:r>
        <w:rPr>
          <w:rFonts w:ascii="宋体" w:hAnsi="宋体" w:cs="宋体"/>
          <w:kern w:val="0"/>
          <w:szCs w:val="24"/>
          <w:lang w:eastAsia="en-US"/>
        </w:rPr>
        <w:cr/>
      </w:r>
      <w:r>
        <w:rPr>
          <w:rFonts w:ascii="宋体" w:eastAsia="宋体" w:hAnsi="宋体" w:cs="宋体"/>
          <w:sz w:val="21"/>
        </w:rPr>
        <w:drawing>
          <wp:inline>
            <wp:extent cx="1790700" cy="1114425"/>
            <wp:docPr id="13571242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124270" name=""/>
                    <pic:cNvPicPr>
                      <a:picLocks noChangeAspect="1"/>
                    </pic:cNvPicPr>
                  </pic:nvPicPr>
                  <pic:blipFill>
                    <a:blip xmlns:r="http://schemas.openxmlformats.org/officeDocument/2006/relationships" r:embed="rId15">
                      <a:lum bright="4000"/>
                    </a:blip>
                    <a:stretch>
                      <a:fillRect/>
                    </a:stretch>
                  </pic:blipFill>
                  <pic:spPr>
                    <a:xfrm>
                      <a:off x="0" y="0"/>
                      <a:ext cx="1790700" cy="11144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A．当该轿车通过减速带时，车身上下振动的频率均为</w:t>
      </w:r>
      <m:oMath>
        <m:r>
          <m:rPr>
            <m:nor/>
          </m:rPr>
          <w:rPr>
            <w:rFonts w:ascii="Cambria Math" w:eastAsia="Cambria Math" w:hAnsi="Cambria Math" w:cs="Cambria Math"/>
            <w:kern w:val="0"/>
            <w:sz w:val="26"/>
            <w:szCs w:val="24"/>
            <w:lang w:eastAsia="en-US"/>
          </w:rPr>
          <m:t>2Hz</m:t>
        </m:r>
      </m:oMath>
      <w:r>
        <w:rPr>
          <w:rFonts w:ascii="宋体" w:hAnsi="宋体" w:cs="宋体"/>
          <w:kern w:val="0"/>
          <w:szCs w:val="24"/>
          <w:lang w:eastAsia="en-US"/>
        </w:rPr>
        <w:t>，与车速无关</w:t>
      </w:r>
      <w:r>
        <w:rPr>
          <w:rFonts w:ascii="宋体" w:hAnsi="宋体" w:cs="宋体"/>
          <w:kern w:val="0"/>
          <w:szCs w:val="24"/>
          <w:lang w:eastAsia="en-US"/>
        </w:rPr>
        <w:cr/>
      </w:r>
      <w:r>
        <w:rPr>
          <w:rFonts w:ascii="宋体" w:hAnsi="宋体" w:cs="宋体"/>
          <w:kern w:val="0"/>
          <w:szCs w:val="24"/>
          <w:lang w:eastAsia="en-US"/>
        </w:rPr>
        <w:t>B．该轿车通过减速带的速度越大，车身上下颠簸得越剧烈</w:t>
      </w:r>
      <w:r>
        <w:rPr>
          <w:rFonts w:ascii="宋体" w:hAnsi="宋体" w:cs="宋体"/>
          <w:kern w:val="0"/>
          <w:szCs w:val="24"/>
          <w:lang w:eastAsia="en-US"/>
        </w:rPr>
        <w:cr/>
      </w:r>
      <w:r>
        <w:rPr>
          <w:rFonts w:ascii="宋体" w:hAnsi="宋体" w:cs="宋体"/>
          <w:kern w:val="0"/>
          <w:szCs w:val="24"/>
          <w:lang w:eastAsia="en-US"/>
        </w:rPr>
        <w:t>C．当该轿车以</w:t>
      </w:r>
      <m:oMath>
        <m:r>
          <w:rPr>
            <w:rFonts w:ascii="Cambria Math" w:eastAsia="Cambria Math" w:hAnsi="Cambria Math" w:cs="Cambria Math"/>
            <w:kern w:val="0"/>
            <w:sz w:val="26"/>
            <w:szCs w:val="24"/>
            <w:lang w:eastAsia="en-US"/>
          </w:rPr>
          <m:t>2</m:t>
        </m:r>
        <m:r>
          <m:rPr>
            <m:nor/>
          </m:rP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s</m:t>
        </m:r>
      </m:oMath>
      <w:r>
        <w:rPr>
          <w:rFonts w:ascii="宋体" w:hAnsi="宋体" w:cs="宋体"/>
          <w:kern w:val="0"/>
          <w:szCs w:val="24"/>
          <w:lang w:eastAsia="en-US"/>
        </w:rPr>
        <w:t>的速度通过减速带时，车身上下颠簸得最剧烈</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D．当该轿车以不同速度通过减速带时，车身上下颠簸的剧烈程度一定不同</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w:t>
      </w:r>
      <w:r>
        <w:rPr>
          <w:rFonts w:ascii="宋体" w:hAnsi="宋体" w:cs="宋体"/>
          <w:kern w:val="0"/>
          <w:szCs w:val="24"/>
          <w:lang w:eastAsia="en-US"/>
        </w:rPr>
        <w:t>北京时间2022年11月17日11时16分，航天员乘组成功开启“问天实验舱”气闸舱出舱舱门，航天员陈冬，蔡旭哲成功出舱，航天员刘洋在核心舱内配合支持。经过约5.5小时的出舱活动，圆满完成出舱活动期间全部既定任务。若“问天实验舱”围绕地球在做匀速圆周运动，轨道半径为</w:t>
      </w:r>
      <w:r>
        <w:rPr>
          <w:rFonts w:ascii="Times New Roman" w:eastAsia="Times New Roman" w:hAnsi="Times New Roman"/>
          <w:i/>
          <w:iCs/>
          <w:kern w:val="0"/>
          <w:szCs w:val="24"/>
          <w:lang w:eastAsia="en-US"/>
        </w:rPr>
        <w:t>r</w:t>
      </w:r>
      <w:r>
        <w:rPr>
          <w:rFonts w:ascii="宋体" w:hAnsi="宋体" w:cs="宋体"/>
          <w:kern w:val="0"/>
          <w:szCs w:val="24"/>
          <w:lang w:eastAsia="en-US"/>
        </w:rPr>
        <w:t>，周期为</w:t>
      </w:r>
      <w:r>
        <w:rPr>
          <w:rFonts w:ascii="Times New Roman" w:eastAsia="Times New Roman" w:hAnsi="Times New Roman"/>
          <w:i/>
          <w:iCs/>
          <w:kern w:val="0"/>
          <w:szCs w:val="24"/>
          <w:lang w:eastAsia="en-US"/>
        </w:rPr>
        <w:t>T</w:t>
      </w:r>
      <w:r>
        <w:rPr>
          <w:rFonts w:ascii="宋体" w:hAnsi="宋体" w:cs="宋体"/>
          <w:kern w:val="0"/>
          <w:szCs w:val="24"/>
          <w:lang w:eastAsia="en-US"/>
        </w:rPr>
        <w:t>，引力常量为</w:t>
      </w:r>
      <w:r>
        <w:rPr>
          <w:rFonts w:ascii="Times New Roman" w:eastAsia="Times New Roman" w:hAnsi="Times New Roman"/>
          <w:i/>
          <w:iCs/>
          <w:kern w:val="0"/>
          <w:szCs w:val="24"/>
          <w:lang w:eastAsia="en-US"/>
        </w:rPr>
        <w:t>G</w:t>
      </w:r>
      <w:r>
        <w:rPr>
          <w:rFonts w:ascii="宋体" w:hAnsi="宋体" w:cs="宋体"/>
          <w:kern w:val="0"/>
          <w:szCs w:val="24"/>
          <w:lang w:eastAsia="en-US"/>
        </w:rPr>
        <w:t>，则下列说法正确的是（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A．地球质量为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π</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p>
            </m:sSup>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r>
        <w:rPr>
          <w:rFonts w:ascii="宋体" w:hAnsi="宋体" w:cs="宋体"/>
          <w:kern w:val="0"/>
          <w:szCs w:val="24"/>
          <w:lang w:eastAsia="en-US"/>
        </w:rPr>
        <w:cr/>
      </w:r>
      <w:r>
        <w:rPr>
          <w:rFonts w:ascii="宋体" w:hAnsi="宋体" w:cs="宋体"/>
          <w:kern w:val="0"/>
          <w:szCs w:val="24"/>
          <w:lang w:eastAsia="en-US"/>
        </w:rPr>
        <w:t>B．若出舱活动期间蔡旭哲自由释放手中的工具，工具会立即高速离开航天员</w:t>
      </w:r>
      <w:r>
        <w:rPr>
          <w:rFonts w:ascii="宋体" w:hAnsi="宋体" w:cs="宋体"/>
          <w:kern w:val="0"/>
          <w:szCs w:val="24"/>
          <w:lang w:eastAsia="en-US"/>
        </w:rPr>
        <w:cr/>
      </w:r>
      <w:r>
        <w:rPr>
          <w:rFonts w:ascii="宋体" w:hAnsi="宋体" w:cs="宋体"/>
          <w:kern w:val="0"/>
          <w:szCs w:val="24"/>
          <w:lang w:eastAsia="en-US"/>
        </w:rPr>
        <w:t>C．若出舱活动期间蔡旭哲的手臂支持着身体，手臂上承受很大压力</w:t>
      </w:r>
      <w:r>
        <w:rPr>
          <w:rFonts w:ascii="宋体" w:hAnsi="宋体" w:cs="宋体"/>
          <w:kern w:val="0"/>
          <w:szCs w:val="24"/>
          <w:lang w:eastAsia="en-US"/>
        </w:rPr>
        <w:cr/>
      </w:r>
      <w:r>
        <w:rPr>
          <w:rFonts w:ascii="宋体" w:hAnsi="宋体" w:cs="宋体"/>
          <w:kern w:val="0"/>
          <w:szCs w:val="24"/>
          <w:lang w:eastAsia="en-US"/>
        </w:rPr>
        <w:t>D．“问天实验舱”在圆轨道上运行的速度大于</w:t>
      </w:r>
      <m:oMath>
        <m:r>
          <w:rPr>
            <w:rFonts w:ascii="Cambria Math" w:eastAsia="Cambria Math" w:hAnsi="Cambria Math" w:cs="Cambria Math"/>
            <w:kern w:val="0"/>
            <w:sz w:val="26"/>
            <w:szCs w:val="24"/>
            <w:lang w:eastAsia="en-US"/>
          </w:rPr>
          <m:t>7.9</m:t>
        </m:r>
        <m:r>
          <m:rPr>
            <m:nor/>
          </m:rPr>
          <w:rPr>
            <w:rFonts w:ascii="Cambria Math" w:eastAsia="Cambria Math" w:hAnsi="Cambria Math" w:cs="Cambria Math"/>
            <w:kern w:val="0"/>
            <w:sz w:val="26"/>
            <w:szCs w:val="24"/>
            <w:lang w:eastAsia="en-US"/>
          </w:rPr>
          <m:t>km</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s</m:t>
        </m:r>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7.</w:t>
      </w:r>
      <w:r>
        <w:rPr>
          <w:rFonts w:ascii="宋体" w:hAnsi="宋体" w:cs="宋体"/>
          <w:kern w:val="0"/>
          <w:szCs w:val="24"/>
          <w:lang w:eastAsia="en-US"/>
        </w:rPr>
        <w:t>带电粒子进入云室会使云室中的气体电离，从而显示其运动轨迹。如图所示，在垂直纸面向里的匀强磁场中观察到某带电粒子的轨迹，其中</w:t>
      </w:r>
      <w:r>
        <w:rPr>
          <w:rFonts w:ascii="Times New Roman" w:eastAsia="Times New Roman" w:hAnsi="Times New Roman"/>
          <w:i/>
          <w:iCs/>
          <w:kern w:val="0"/>
          <w:szCs w:val="24"/>
          <w:lang w:eastAsia="en-US"/>
        </w:rPr>
        <w:t>a</w:t>
      </w:r>
      <w:r>
        <w:rPr>
          <w:rFonts w:ascii="宋体" w:hAnsi="宋体" w:cs="宋体"/>
          <w:kern w:val="0"/>
          <w:szCs w:val="24"/>
          <w:lang w:eastAsia="en-US"/>
        </w:rPr>
        <w:t>和</w:t>
      </w:r>
      <w:r>
        <w:rPr>
          <w:rFonts w:ascii="Times New Roman" w:eastAsia="Times New Roman" w:hAnsi="Times New Roman"/>
          <w:i/>
          <w:iCs/>
          <w:kern w:val="0"/>
          <w:szCs w:val="24"/>
          <w:lang w:eastAsia="en-US"/>
        </w:rPr>
        <w:t>b</w:t>
      </w:r>
      <w:r>
        <w:rPr>
          <w:rFonts w:ascii="宋体" w:hAnsi="宋体" w:cs="宋体"/>
          <w:kern w:val="0"/>
          <w:szCs w:val="24"/>
          <w:lang w:eastAsia="en-US"/>
        </w:rPr>
        <w:t>是运动轨迹上的两点。该粒子使云室中的气体电离时，其本身的动能在减少，而其质量和电荷量不变，重力忽略不计。下列说法正确的是（　　）</w:t>
      </w:r>
      <w:r>
        <w:rPr>
          <w:rFonts w:ascii="宋体" w:hAnsi="宋体" w:cs="宋体"/>
          <w:kern w:val="0"/>
          <w:szCs w:val="24"/>
          <w:lang w:eastAsia="en-US"/>
        </w:rPr>
        <w:cr/>
      </w:r>
      <w:r>
        <w:rPr>
          <w:rFonts w:ascii="宋体" w:eastAsia="宋体" w:hAnsi="宋体" w:cs="宋体"/>
          <w:sz w:val="21"/>
        </w:rPr>
        <w:drawing>
          <wp:inline>
            <wp:extent cx="1552575" cy="1238250"/>
            <wp:docPr id="20961050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105034" name=""/>
                    <pic:cNvPicPr>
                      <a:picLocks noChangeAspect="1"/>
                    </pic:cNvPicPr>
                  </pic:nvPicPr>
                  <pic:blipFill>
                    <a:blip xmlns:r="http://schemas.openxmlformats.org/officeDocument/2006/relationships" r:embed="rId16">
                      <a:lum bright="4000"/>
                    </a:blip>
                    <a:stretch>
                      <a:fillRect/>
                    </a:stretch>
                  </pic:blipFill>
                  <pic:spPr>
                    <a:xfrm>
                      <a:off x="0" y="0"/>
                      <a:ext cx="1552575" cy="12382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A．粒子带正电</w:t>
      </w:r>
      <w:r>
        <w:rPr>
          <w:rFonts w:ascii="宋体" w:hAnsi="宋体" w:cs="宋体"/>
          <w:kern w:val="0"/>
          <w:szCs w:val="24"/>
          <w:lang w:eastAsia="en-US"/>
        </w:rPr>
        <w:cr/>
      </w:r>
      <w:r>
        <w:rPr>
          <w:rFonts w:ascii="宋体" w:hAnsi="宋体" w:cs="宋体"/>
          <w:kern w:val="0"/>
          <w:szCs w:val="24"/>
          <w:lang w:eastAsia="en-US"/>
        </w:rPr>
        <w:t>B．粒子先经过</w:t>
      </w:r>
      <w:r>
        <w:rPr>
          <w:rFonts w:ascii="Times New Roman" w:eastAsia="Times New Roman" w:hAnsi="Times New Roman"/>
          <w:i/>
          <w:iCs/>
          <w:kern w:val="0"/>
          <w:szCs w:val="24"/>
          <w:lang w:eastAsia="en-US"/>
        </w:rPr>
        <w:t>a</w:t>
      </w:r>
      <w:r>
        <w:rPr>
          <w:rFonts w:ascii="宋体" w:hAnsi="宋体" w:cs="宋体"/>
          <w:kern w:val="0"/>
          <w:szCs w:val="24"/>
          <w:lang w:eastAsia="en-US"/>
        </w:rPr>
        <w:t>点，再经过</w:t>
      </w:r>
      <w:r>
        <w:rPr>
          <w:rFonts w:ascii="Times New Roman" w:eastAsia="Times New Roman" w:hAnsi="Times New Roman"/>
          <w:i/>
          <w:iCs/>
          <w:kern w:val="0"/>
          <w:szCs w:val="24"/>
          <w:lang w:eastAsia="en-US"/>
        </w:rPr>
        <w:t>b</w:t>
      </w:r>
      <w:r>
        <w:rPr>
          <w:rFonts w:ascii="宋体" w:hAnsi="宋体" w:cs="宋体"/>
          <w:kern w:val="0"/>
          <w:szCs w:val="24"/>
          <w:lang w:eastAsia="en-US"/>
        </w:rPr>
        <w:t>点</w:t>
      </w:r>
      <w:r>
        <w:rPr>
          <w:rFonts w:ascii="宋体" w:hAnsi="宋体" w:cs="宋体"/>
          <w:kern w:val="0"/>
          <w:szCs w:val="24"/>
          <w:lang w:eastAsia="en-US"/>
        </w:rPr>
        <w:cr/>
      </w:r>
      <w:r>
        <w:rPr>
          <w:rFonts w:ascii="宋体" w:hAnsi="宋体" w:cs="宋体"/>
          <w:kern w:val="0"/>
          <w:szCs w:val="24"/>
          <w:lang w:eastAsia="en-US"/>
        </w:rPr>
        <w:t>C．粒子运动过程中洛仑兹力对其做负功</w:t>
      </w:r>
      <w:r>
        <w:rPr>
          <w:rFonts w:ascii="宋体" w:hAnsi="宋体" w:cs="宋体"/>
          <w:kern w:val="0"/>
          <w:szCs w:val="24"/>
          <w:lang w:eastAsia="en-US"/>
        </w:rPr>
        <w:cr/>
      </w:r>
      <w:r>
        <w:rPr>
          <w:rFonts w:ascii="宋体" w:hAnsi="宋体" w:cs="宋体"/>
          <w:kern w:val="0"/>
          <w:szCs w:val="24"/>
          <w:lang w:eastAsia="en-US"/>
        </w:rPr>
        <w:t>D．粒子运动过程中所受洛伦兹力逐渐减小</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二、多选题</w:t>
            </w:r>
          </w:p>
        </w:tc>
      </w:tr>
    </w:tbl>
    <w:p w:rsidR="00A77B3E">
      <w:pPr>
        <w:widowControl/>
        <w:spacing w:line="360" w:lineRule="auto"/>
        <w:jc w:val="left"/>
        <w:rPr>
          <w:rFonts w:ascii="宋体" w:hAnsi="宋体" w:cs="宋体"/>
          <w:kern w:val="0"/>
          <w:szCs w:val="24"/>
          <w:lang w:eastAsia="en-US"/>
        </w:rPr>
        <w:sectPr w:rsidSect="00B5694A">
          <w:headerReference w:type="even" r:id="rId17"/>
          <w:headerReference w:type="default" r:id="rId18"/>
          <w:footerReference w:type="even" r:id="rId19"/>
          <w:footerReference w:type="default" r:id="rId20"/>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8.</w:t>
      </w:r>
      <w:r>
        <w:rPr>
          <w:rFonts w:ascii="宋体" w:hAnsi="宋体" w:cs="宋体"/>
          <w:kern w:val="0"/>
          <w:szCs w:val="24"/>
          <w:lang w:eastAsia="en-US"/>
        </w:rPr>
        <w:t>市面上有一种自动计数的智能呼拉圈，深受女士喜爱。如图甲，腰带外侧带有轨道，将带有滑轮的短杆穿过轨道，短杆的另一端悬挂一根带有配重的细绳，其模型简化如图乙所示。水平固定好腰带，通过人体微小扭动，使配重做水平匀速圆周运动，计数器显示在</w:t>
      </w:r>
      <m:oMath>
        <m:r>
          <w:rPr>
            <w:rFonts w:ascii="Cambria Math" w:eastAsia="Cambria Math" w:hAnsi="Cambria Math" w:cs="Cambria Math"/>
            <w:kern w:val="0"/>
            <w:sz w:val="26"/>
            <w:szCs w:val="24"/>
            <w:lang w:eastAsia="en-US"/>
          </w:rPr>
          <m:t>1</m:t>
        </m:r>
        <m:r>
          <w:rPr>
            <w:rFonts w:ascii="Cambria Math" w:eastAsia="Cambria Math" w:hAnsi="Cambria Math" w:cs="Cambria Math"/>
            <w:kern w:val="0"/>
            <w:sz w:val="26"/>
            <w:szCs w:val="24"/>
            <w:lang w:eastAsia="en-US"/>
          </w:rPr>
          <m:t>min</m:t>
        </m:r>
      </m:oMath>
      <w:r>
        <w:rPr>
          <w:rFonts w:ascii="宋体" w:hAnsi="宋体" w:cs="宋体"/>
          <w:kern w:val="0"/>
          <w:szCs w:val="24"/>
          <w:lang w:eastAsia="en-US"/>
        </w:rPr>
        <w:t>内转过的圈数，此时绳子与竖直方向夹角为</w:t>
      </w:r>
      <m:oMath>
        <m:r>
          <w:rPr>
            <w:rFonts w:ascii="Cambria Math" w:eastAsia="Cambria Math" w:hAnsi="Cambria Math" w:cs="Cambria Math"/>
            <w:kern w:val="0"/>
            <w:sz w:val="26"/>
            <w:szCs w:val="24"/>
            <w:lang w:eastAsia="en-US"/>
          </w:rPr>
          <m:t>θ</m:t>
        </m:r>
      </m:oMath>
      <w:r>
        <w:rPr>
          <w:rFonts w:ascii="宋体" w:hAnsi="宋体" w:cs="宋体"/>
          <w:kern w:val="0"/>
          <w:szCs w:val="24"/>
          <w:lang w:eastAsia="en-US"/>
        </w:rPr>
        <w:t>。配重运动过程中认为腰带没有变形，下列说法正确的是（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3162300" cy="1828800"/>
            <wp:docPr id="7724459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45910" name=""/>
                    <pic:cNvPicPr>
                      <a:picLocks noChangeAspect="1"/>
                    </pic:cNvPicPr>
                  </pic:nvPicPr>
                  <pic:blipFill>
                    <a:blip xmlns:r="http://schemas.openxmlformats.org/officeDocument/2006/relationships" r:embed="rId21">
                      <a:lum bright="4000"/>
                    </a:blip>
                    <a:stretch>
                      <a:fillRect/>
                    </a:stretch>
                  </pic:blipFill>
                  <pic:spPr>
                    <a:xfrm>
                      <a:off x="0" y="0"/>
                      <a:ext cx="3162300" cy="18288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A．若增大转速，腰受到腰带的摩擦力增大</w:t>
      </w:r>
      <w:r>
        <w:rPr>
          <w:rFonts w:ascii="宋体" w:hAnsi="宋体" w:cs="宋体"/>
          <w:kern w:val="0"/>
          <w:szCs w:val="24"/>
          <w:lang w:eastAsia="en-US"/>
        </w:rPr>
        <w:cr/>
      </w:r>
      <w:r>
        <w:rPr>
          <w:rFonts w:ascii="宋体" w:hAnsi="宋体" w:cs="宋体"/>
          <w:kern w:val="0"/>
          <w:szCs w:val="24"/>
          <w:lang w:eastAsia="en-US"/>
        </w:rPr>
        <w:t>B．若增大转速，腰受到腰带的弹力增大</w:t>
      </w:r>
      <w:r>
        <w:rPr>
          <w:rFonts w:ascii="宋体" w:hAnsi="宋体" w:cs="宋体"/>
          <w:kern w:val="0"/>
          <w:szCs w:val="24"/>
          <w:lang w:eastAsia="en-US"/>
        </w:rPr>
        <w:cr/>
      </w:r>
      <w:r>
        <w:rPr>
          <w:rFonts w:ascii="宋体" w:hAnsi="宋体" w:cs="宋体"/>
          <w:kern w:val="0"/>
          <w:szCs w:val="24"/>
          <w:lang w:eastAsia="en-US"/>
        </w:rPr>
        <w:t>C．保持匀速转动时，腰给腰带的作用力大小不变</w:t>
      </w:r>
      <w:r>
        <w:rPr>
          <w:rFonts w:ascii="宋体" w:hAnsi="宋体" w:cs="宋体"/>
          <w:kern w:val="0"/>
          <w:szCs w:val="24"/>
          <w:lang w:eastAsia="en-US"/>
        </w:rPr>
        <w:cr/>
      </w:r>
      <w:r>
        <w:rPr>
          <w:rFonts w:ascii="宋体" w:hAnsi="宋体" w:cs="宋体"/>
          <w:kern w:val="0"/>
          <w:szCs w:val="24"/>
          <w:lang w:eastAsia="en-US"/>
        </w:rPr>
        <w:t>D．若增加配重，保持转速不变，则绳子与竖直方向夹角为</w:t>
      </w:r>
      <m:oMath>
        <m:r>
          <w:rPr>
            <w:rFonts w:ascii="Cambria Math" w:eastAsia="Cambria Math" w:hAnsi="Cambria Math" w:cs="Cambria Math"/>
            <w:kern w:val="0"/>
            <w:sz w:val="26"/>
            <w:szCs w:val="24"/>
            <w:lang w:eastAsia="en-US"/>
          </w:rPr>
          <m:t>θ</m:t>
        </m:r>
      </m:oMath>
      <w:r>
        <w:rPr>
          <w:rFonts w:ascii="宋体" w:hAnsi="宋体" w:cs="宋体"/>
          <w:kern w:val="0"/>
          <w:szCs w:val="24"/>
          <w:lang w:eastAsia="en-US"/>
        </w:rPr>
        <w:t>将减小</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9.</w:t>
      </w:r>
      <w:r>
        <w:rPr>
          <w:rFonts w:ascii="宋体" w:hAnsi="宋体" w:cs="宋体"/>
          <w:kern w:val="0"/>
          <w:szCs w:val="24"/>
          <w:lang w:eastAsia="en-US"/>
        </w:rPr>
        <w:t>下图为静电植绒的原理图。带负电的金属网中盛有绒毛，真空中带负电的绒毛一旦与布匹上的黏合剂接触就粘贴在布匹上，则带负电的绒毛从带负电的金属网到布匹的运动过程中（　　）</w:t>
      </w:r>
      <w:r>
        <w:rPr>
          <w:rFonts w:ascii="宋体" w:hAnsi="宋体" w:cs="宋体"/>
          <w:kern w:val="0"/>
          <w:szCs w:val="24"/>
          <w:lang w:eastAsia="en-US"/>
        </w:rPr>
        <w:cr/>
      </w:r>
      <w:r>
        <w:rPr>
          <w:rFonts w:ascii="宋体" w:eastAsia="宋体" w:hAnsi="宋体" w:cs="宋体"/>
          <w:sz w:val="21"/>
        </w:rPr>
        <w:drawing>
          <wp:inline>
            <wp:extent cx="3533775" cy="1219200"/>
            <wp:docPr id="9131809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80975" name=""/>
                    <pic:cNvPicPr>
                      <a:picLocks noChangeAspect="1"/>
                    </pic:cNvPicPr>
                  </pic:nvPicPr>
                  <pic:blipFill>
                    <a:blip xmlns:r="http://schemas.openxmlformats.org/officeDocument/2006/relationships" r:embed="rId22">
                      <a:lum bright="4000"/>
                    </a:blip>
                    <a:stretch>
                      <a:fillRect/>
                    </a:stretch>
                  </pic:blipFill>
                  <pic:spPr>
                    <a:xfrm>
                      <a:off x="0" y="0"/>
                      <a:ext cx="3533775" cy="12192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A．做匀速运动</w:t>
      </w:r>
      <w:r>
        <w:rPr>
          <w:rFonts w:ascii="宋体" w:hAnsi="宋体" w:cs="宋体"/>
          <w:kern w:val="0"/>
          <w:szCs w:val="24"/>
          <w:lang w:eastAsia="en-US"/>
        </w:rPr>
        <w:cr/>
      </w:r>
      <w:r>
        <w:rPr>
          <w:rFonts w:ascii="宋体" w:hAnsi="宋体" w:cs="宋体"/>
          <w:kern w:val="0"/>
          <w:szCs w:val="24"/>
          <w:lang w:eastAsia="en-US"/>
        </w:rPr>
        <w:t>B．做加速运动</w:t>
      </w:r>
      <w:r>
        <w:rPr>
          <w:rFonts w:ascii="宋体" w:hAnsi="宋体" w:cs="宋体"/>
          <w:kern w:val="0"/>
          <w:szCs w:val="24"/>
          <w:lang w:eastAsia="en-US"/>
        </w:rPr>
        <w:cr/>
      </w:r>
      <w:r>
        <w:rPr>
          <w:rFonts w:ascii="宋体" w:hAnsi="宋体" w:cs="宋体"/>
          <w:kern w:val="0"/>
          <w:szCs w:val="24"/>
          <w:lang w:eastAsia="en-US"/>
        </w:rPr>
        <w:t>C．电势能逐渐增大</w:t>
      </w:r>
      <w:r>
        <w:rPr>
          <w:rFonts w:ascii="宋体" w:hAnsi="宋体" w:cs="宋体"/>
          <w:kern w:val="0"/>
          <w:szCs w:val="24"/>
          <w:lang w:eastAsia="en-US"/>
        </w:rPr>
        <w:cr/>
      </w:r>
      <w:r>
        <w:rPr>
          <w:rFonts w:ascii="宋体" w:hAnsi="宋体" w:cs="宋体"/>
          <w:kern w:val="0"/>
          <w:szCs w:val="24"/>
          <w:lang w:eastAsia="en-US"/>
        </w:rPr>
        <w:t>D．运动经过处各点电势逐渐升高</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3"/>
          <w:headerReference w:type="default" r:id="rId24"/>
          <w:footerReference w:type="even" r:id="rId25"/>
          <w:footerReference w:type="default" r:id="rId26"/>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10.</w:t>
      </w:r>
      <w:r>
        <w:rPr>
          <w:rFonts w:ascii="宋体" w:hAnsi="宋体" w:cs="宋体"/>
          <w:kern w:val="0"/>
          <w:szCs w:val="24"/>
          <w:lang w:eastAsia="en-US"/>
        </w:rPr>
        <w:t>超导电磁船是一种不需要螺旋桨推进的低噪音新型船，如图是电磁船的简化原理图，</w:t>
      </w:r>
      <w:r>
        <w:rPr>
          <w:rFonts w:ascii="Times New Roman" w:eastAsia="Times New Roman" w:hAnsi="Times New Roman"/>
          <w:i/>
          <w:iCs/>
          <w:kern w:val="0"/>
          <w:szCs w:val="24"/>
          <w:lang w:eastAsia="en-US"/>
        </w:rPr>
        <w:t>MN</w:t>
      </w:r>
      <w:r>
        <w:rPr>
          <w:rFonts w:ascii="宋体" w:hAnsi="宋体" w:cs="宋体"/>
          <w:kern w:val="0"/>
          <w:szCs w:val="24"/>
          <w:lang w:eastAsia="en-US"/>
        </w:rPr>
        <w:t>和</w:t>
      </w:r>
      <w:r>
        <w:rPr>
          <w:rFonts w:ascii="Times New Roman" w:eastAsia="Times New Roman" w:hAnsi="Times New Roman"/>
          <w:i/>
          <w:iCs/>
          <w:kern w:val="0"/>
          <w:szCs w:val="24"/>
          <w:lang w:eastAsia="en-US"/>
        </w:rPr>
        <w:t>CD</w:t>
      </w:r>
      <w:r>
        <w:rPr>
          <w:rFonts w:ascii="宋体" w:hAnsi="宋体" w:cs="宋体"/>
          <w:kern w:val="0"/>
          <w:szCs w:val="24"/>
          <w:lang w:eastAsia="en-US"/>
        </w:rPr>
        <w:t>是与电池相连的两个电极，</w:t>
      </w:r>
      <w:r>
        <w:rPr>
          <w:rFonts w:ascii="Times New Roman" w:eastAsia="Times New Roman" w:hAnsi="Times New Roman"/>
          <w:i/>
          <w:iCs/>
          <w:kern w:val="0"/>
          <w:szCs w:val="24"/>
          <w:lang w:eastAsia="en-US"/>
        </w:rPr>
        <w:t>MN</w:t>
      </w:r>
      <w:r>
        <w:rPr>
          <w:rFonts w:ascii="宋体" w:hAnsi="宋体" w:cs="宋体"/>
          <w:kern w:val="0"/>
          <w:szCs w:val="24"/>
          <w:lang w:eastAsia="en-US"/>
        </w:rPr>
        <w:t>与</w:t>
      </w:r>
      <w:r>
        <w:rPr>
          <w:rFonts w:ascii="Times New Roman" w:eastAsia="Times New Roman" w:hAnsi="Times New Roman"/>
          <w:i/>
          <w:iCs/>
          <w:kern w:val="0"/>
          <w:szCs w:val="24"/>
          <w:lang w:eastAsia="en-US"/>
        </w:rPr>
        <w:t>CD</w:t>
      </w:r>
      <w:r>
        <w:rPr>
          <w:rFonts w:ascii="宋体" w:hAnsi="宋体" w:cs="宋体"/>
          <w:kern w:val="0"/>
          <w:szCs w:val="24"/>
          <w:lang w:eastAsia="en-US"/>
        </w:rPr>
        <w:t>之间部分区域有垂直纸面向内的匀强磁场（磁场由超导线圈产生，其独立电路部分未画出），通电的海水会受到安培力的作用，船体就在海水的反作用力推动下向前驶动。以下说法正确的是（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3190875" cy="1552575"/>
            <wp:docPr id="17732484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48445" name=""/>
                    <pic:cNvPicPr>
                      <a:picLocks noChangeAspect="1"/>
                    </pic:cNvPicPr>
                  </pic:nvPicPr>
                  <pic:blipFill>
                    <a:blip xmlns:r="http://schemas.openxmlformats.org/officeDocument/2006/relationships" r:embed="rId27">
                      <a:lum bright="4000"/>
                    </a:blip>
                    <a:stretch>
                      <a:fillRect/>
                    </a:stretch>
                  </pic:blipFill>
                  <pic:spPr>
                    <a:xfrm>
                      <a:off x="0" y="0"/>
                      <a:ext cx="3190875" cy="15525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A．要使船前进，图中</w:t>
      </w:r>
      <w:r>
        <w:rPr>
          <w:rFonts w:ascii="Times New Roman" w:eastAsia="Times New Roman" w:hAnsi="Times New Roman"/>
          <w:i/>
          <w:iCs/>
          <w:kern w:val="0"/>
          <w:szCs w:val="24"/>
          <w:lang w:eastAsia="en-US"/>
        </w:rPr>
        <w:t>MN</w:t>
      </w:r>
      <w:r>
        <w:rPr>
          <w:rFonts w:ascii="宋体" w:hAnsi="宋体" w:cs="宋体"/>
          <w:kern w:val="0"/>
          <w:szCs w:val="24"/>
          <w:lang w:eastAsia="en-US"/>
        </w:rPr>
        <w:t>应接直流电源的负极</w:t>
      </w:r>
      <w:r>
        <w:rPr>
          <w:rFonts w:ascii="宋体" w:hAnsi="宋体" w:cs="宋体"/>
          <w:kern w:val="0"/>
          <w:szCs w:val="24"/>
          <w:lang w:eastAsia="en-US"/>
        </w:rPr>
        <w:cr/>
      </w:r>
      <w:r>
        <w:rPr>
          <w:rFonts w:ascii="宋体" w:hAnsi="宋体" w:cs="宋体"/>
          <w:kern w:val="0"/>
          <w:szCs w:val="24"/>
          <w:lang w:eastAsia="en-US"/>
        </w:rPr>
        <w:t>B．改变超导线圈中的电流方向或电极的正负，可控制船前进或倒退</w:t>
      </w:r>
      <w:r>
        <w:rPr>
          <w:rFonts w:ascii="宋体" w:hAnsi="宋体" w:cs="宋体"/>
          <w:kern w:val="0"/>
          <w:szCs w:val="24"/>
          <w:lang w:eastAsia="en-US"/>
        </w:rPr>
        <w:cr/>
      </w:r>
      <w:r>
        <w:rPr>
          <w:rFonts w:ascii="宋体" w:hAnsi="宋体" w:cs="宋体"/>
          <w:kern w:val="0"/>
          <w:szCs w:val="24"/>
          <w:lang w:eastAsia="en-US"/>
        </w:rPr>
        <w:t>C．控制超导线圈中的电流大小和电极间的电流大小，就可以控制船只航行的速度大小</w:t>
      </w:r>
      <w:r>
        <w:rPr>
          <w:rFonts w:ascii="宋体" w:hAnsi="宋体" w:cs="宋体"/>
          <w:kern w:val="0"/>
          <w:szCs w:val="24"/>
          <w:lang w:eastAsia="en-US"/>
        </w:rPr>
        <w:cr/>
      </w:r>
      <w:r>
        <w:rPr>
          <w:rFonts w:ascii="宋体" w:hAnsi="宋体" w:cs="宋体"/>
          <w:kern w:val="0"/>
          <w:szCs w:val="24"/>
          <w:lang w:eastAsia="en-US"/>
        </w:rPr>
        <w:t>D．该超导电磁船应用的是电磁感应原理</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三、实验题</w:t>
            </w:r>
          </w:p>
        </w:tc>
      </w:tr>
    </w:tbl>
    <w:p w:rsidR="00A77B3E">
      <w:pPr>
        <w:widowControl/>
        <w:spacing w:line="360" w:lineRule="auto"/>
        <w:jc w:val="left"/>
        <w:rPr>
          <w:rFonts w:ascii="宋体" w:hAnsi="宋体" w:cs="宋体"/>
          <w:kern w:val="0"/>
          <w:szCs w:val="24"/>
          <w:lang w:eastAsia="en-US"/>
        </w:rPr>
        <w:sectPr w:rsidSect="00B5694A">
          <w:headerReference w:type="even" r:id="rId28"/>
          <w:headerReference w:type="default" r:id="rId29"/>
          <w:footerReference w:type="even" r:id="rId30"/>
          <w:footerReference w:type="default" r:id="rId31"/>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11.</w:t>
      </w:r>
      <w:r>
        <w:rPr>
          <w:rFonts w:ascii="宋体" w:hAnsi="宋体" w:cs="宋体"/>
          <w:kern w:val="0"/>
          <w:szCs w:val="24"/>
          <w:lang w:eastAsia="en-US"/>
        </w:rPr>
        <w:t>利用水平旋转平台验证向心力与质量、角速度、半径的定量关系，选取光滑水平平台</w:t>
      </w:r>
      <w:r>
        <w:rPr>
          <w:rFonts w:ascii="Times New Roman" w:eastAsia="Times New Roman" w:hAnsi="Times New Roman"/>
          <w:i/>
          <w:iCs/>
          <w:kern w:val="0"/>
          <w:szCs w:val="24"/>
          <w:lang w:eastAsia="en-US"/>
        </w:rPr>
        <w:t>MN</w:t>
      </w:r>
      <w:r>
        <w:rPr>
          <w:rFonts w:ascii="宋体" w:hAnsi="宋体" w:cs="宋体"/>
          <w:kern w:val="0"/>
          <w:szCs w:val="24"/>
          <w:lang w:eastAsia="en-US"/>
        </w:rPr>
        <w:t>，如图甲所示，平台可以绕竖直转轴</w:t>
      </w:r>
      <m:oMath>
        <m:r>
          <w:rPr>
            <w:rFonts w:ascii="Cambria Math" w:eastAsia="Cambria Math" w:hAnsi="Cambria Math" w:cs="Cambria Math"/>
            <w:kern w:val="0"/>
            <w:sz w:val="26"/>
            <w:szCs w:val="24"/>
            <w:lang w:eastAsia="en-US"/>
          </w:rPr>
          <m:t>O</m:t>
        </m:r>
        <m:r>
          <w:rPr>
            <w:rFonts w:ascii="Cambria Math" w:eastAsia="Cambria Math" w:hAnsi="Cambria Math" w:cs="Cambria Math"/>
            <w:kern w:val="0"/>
            <w:sz w:val="26"/>
            <w:szCs w:val="24"/>
            <w:lang w:eastAsia="en-US"/>
          </w:rPr>
          <m:t>O</m:t>
        </m:r>
        <m:r>
          <w:rPr>
            <w:rFonts w:ascii="Cambria Math" w:eastAsia="Cambria Math" w:hAnsi="Cambria Math" w:cs="Cambria Math"/>
            <w:kern w:val="0"/>
            <w:sz w:val="26"/>
            <w:szCs w:val="24"/>
            <w:lang w:eastAsia="en-US"/>
          </w:rPr>
          <m:t>'</m:t>
        </m:r>
      </m:oMath>
      <w:r>
        <w:rPr>
          <w:rFonts w:ascii="宋体" w:hAnsi="宋体" w:cs="宋体"/>
          <w:kern w:val="0"/>
          <w:szCs w:val="24"/>
          <w:lang w:eastAsia="en-US"/>
        </w:rPr>
        <w:t>转动，</w:t>
      </w:r>
      <w:r>
        <w:rPr>
          <w:rFonts w:ascii="Times New Roman" w:eastAsia="Times New Roman" w:hAnsi="Times New Roman"/>
          <w:i/>
          <w:iCs/>
          <w:kern w:val="0"/>
          <w:szCs w:val="24"/>
          <w:lang w:eastAsia="en-US"/>
        </w:rPr>
        <w:t>M</w:t>
      </w:r>
      <w:r>
        <w:rPr>
          <w:rFonts w:ascii="宋体" w:hAnsi="宋体" w:cs="宋体"/>
          <w:kern w:val="0"/>
          <w:szCs w:val="24"/>
          <w:lang w:eastAsia="en-US"/>
        </w:rPr>
        <w:t>端固定的压力传感器可以测出物体对其压力的大小，</w:t>
      </w:r>
      <w:r>
        <w:rPr>
          <w:rFonts w:ascii="Times New Roman" w:eastAsia="Times New Roman" w:hAnsi="Times New Roman"/>
          <w:i/>
          <w:iCs/>
          <w:kern w:val="0"/>
          <w:szCs w:val="24"/>
          <w:lang w:eastAsia="en-US"/>
        </w:rPr>
        <w:t>N</w:t>
      </w:r>
      <w:r>
        <w:rPr>
          <w:rFonts w:ascii="宋体" w:hAnsi="宋体" w:cs="宋体"/>
          <w:kern w:val="0"/>
          <w:szCs w:val="24"/>
          <w:lang w:eastAsia="en-US"/>
        </w:rPr>
        <w:t>端有一宽度为</w:t>
      </w:r>
      <w:r>
        <w:rPr>
          <w:rFonts w:ascii="Times New Roman" w:eastAsia="Times New Roman" w:hAnsi="Times New Roman"/>
          <w:i/>
          <w:iCs/>
          <w:kern w:val="0"/>
          <w:szCs w:val="24"/>
          <w:lang w:eastAsia="en-US"/>
        </w:rPr>
        <w:t>d</w:t>
      </w:r>
      <w:r>
        <w:rPr>
          <w:rFonts w:ascii="宋体" w:hAnsi="宋体" w:cs="宋体"/>
          <w:kern w:val="0"/>
          <w:szCs w:val="24"/>
          <w:lang w:eastAsia="en-US"/>
        </w:rPr>
        <w:t>的遮光条，光电门可以测出每一次遮光条通过时的遮光时间。</w:t>
      </w:r>
      <w:r>
        <w:rPr>
          <w:rFonts w:ascii="宋体" w:hAnsi="宋体" w:cs="宋体"/>
          <w:kern w:val="0"/>
          <w:szCs w:val="24"/>
          <w:lang w:eastAsia="en-US"/>
        </w:rPr>
        <w:cr/>
      </w:r>
      <w:r>
        <w:rPr>
          <w:rFonts w:ascii="宋体" w:eastAsia="宋体" w:hAnsi="宋体" w:cs="宋体"/>
          <w:sz w:val="21"/>
        </w:rPr>
        <w:drawing>
          <wp:inline>
            <wp:extent cx="6248400" cy="1504950"/>
            <wp:docPr id="3632444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44475" name=""/>
                    <pic:cNvPicPr>
                      <a:picLocks noChangeAspect="1"/>
                    </pic:cNvPicPr>
                  </pic:nvPicPr>
                  <pic:blipFill>
                    <a:blip xmlns:r="http://schemas.openxmlformats.org/officeDocument/2006/relationships" r:embed="rId32">
                      <a:lum bright="4000"/>
                    </a:blip>
                    <a:stretch>
                      <a:fillRect/>
                    </a:stretch>
                  </pic:blipFill>
                  <pic:spPr>
                    <a:xfrm>
                      <a:off x="0" y="0"/>
                      <a:ext cx="6248400" cy="15049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实验过程如下：</w:t>
      </w:r>
      <w:r>
        <w:rPr>
          <w:rFonts w:ascii="宋体" w:hAnsi="宋体" w:cs="宋体"/>
          <w:kern w:val="0"/>
          <w:szCs w:val="24"/>
          <w:lang w:eastAsia="en-US"/>
        </w:rPr>
        <w:cr/>
      </w:r>
      <w:r>
        <w:rPr>
          <w:rFonts w:ascii="Times New Roman" w:eastAsia="Times New Roman" w:hAnsi="Times New Roman"/>
          <w:i/>
          <w:iCs/>
          <w:kern w:val="0"/>
          <w:szCs w:val="24"/>
          <w:lang w:eastAsia="en-US"/>
        </w:rPr>
        <w:t>a</w:t>
      </w:r>
      <w:r>
        <w:rPr>
          <w:rFonts w:ascii="宋体" w:hAnsi="宋体" w:cs="宋体"/>
          <w:kern w:val="0"/>
          <w:szCs w:val="24"/>
          <w:lang w:eastAsia="en-US"/>
        </w:rPr>
        <w:t>.用游标卡尺测出遮光条的宽度，如图乙所示；</w:t>
      </w:r>
      <w:r>
        <w:rPr>
          <w:rFonts w:ascii="宋体" w:hAnsi="宋体" w:cs="宋体"/>
          <w:kern w:val="0"/>
          <w:szCs w:val="24"/>
          <w:lang w:eastAsia="en-US"/>
        </w:rPr>
        <w:cr/>
      </w:r>
      <w:r>
        <w:rPr>
          <w:rFonts w:ascii="Times New Roman" w:eastAsia="Times New Roman" w:hAnsi="Times New Roman"/>
          <w:i/>
          <w:iCs/>
          <w:kern w:val="0"/>
          <w:szCs w:val="24"/>
          <w:lang w:eastAsia="en-US"/>
        </w:rPr>
        <w:t>b</w:t>
      </w:r>
      <w:r>
        <w:rPr>
          <w:rFonts w:ascii="宋体" w:hAnsi="宋体" w:cs="宋体"/>
          <w:kern w:val="0"/>
          <w:szCs w:val="24"/>
          <w:lang w:eastAsia="en-US"/>
        </w:rPr>
        <w:t>.用天平测出小物块质量为</w:t>
      </w:r>
      <w:r>
        <w:rPr>
          <w:rFonts w:ascii="Times New Roman" w:eastAsia="Times New Roman" w:hAnsi="Times New Roman"/>
          <w:i/>
          <w:iCs/>
          <w:kern w:val="0"/>
          <w:szCs w:val="24"/>
          <w:lang w:eastAsia="en-US"/>
        </w:rPr>
        <w:t>m</w:t>
      </w:r>
      <w:r>
        <w:rPr>
          <w:rFonts w:ascii="宋体" w:hAnsi="宋体" w:cs="宋体"/>
          <w:kern w:val="0"/>
          <w:szCs w:val="24"/>
          <w:lang w:eastAsia="en-US"/>
        </w:rPr>
        <w:t>；</w:t>
      </w:r>
      <w:r>
        <w:rPr>
          <w:rFonts w:ascii="宋体" w:hAnsi="宋体" w:cs="宋体"/>
          <w:kern w:val="0"/>
          <w:szCs w:val="24"/>
          <w:lang w:eastAsia="en-US"/>
        </w:rPr>
        <w:cr/>
      </w:r>
      <w:r>
        <w:rPr>
          <w:rFonts w:ascii="Times New Roman" w:eastAsia="Times New Roman" w:hAnsi="Times New Roman"/>
          <w:i/>
          <w:iCs/>
          <w:kern w:val="0"/>
          <w:szCs w:val="24"/>
          <w:lang w:eastAsia="en-US"/>
        </w:rPr>
        <w:t>c</w:t>
      </w:r>
      <w:r>
        <w:rPr>
          <w:rFonts w:ascii="宋体" w:hAnsi="宋体" w:cs="宋体"/>
          <w:kern w:val="0"/>
          <w:szCs w:val="24"/>
          <w:lang w:eastAsia="en-US"/>
        </w:rPr>
        <w:t>.测出遮光条到转轴间的距离为</w:t>
      </w:r>
      <w:r>
        <w:rPr>
          <w:rFonts w:ascii="Times New Roman" w:eastAsia="Times New Roman" w:hAnsi="Times New Roman"/>
          <w:i/>
          <w:iCs/>
          <w:kern w:val="0"/>
          <w:szCs w:val="24"/>
          <w:lang w:eastAsia="en-US"/>
        </w:rPr>
        <w:t>L</w:t>
      </w:r>
      <w:r>
        <w:rPr>
          <w:rFonts w:ascii="宋体" w:hAnsi="宋体" w:cs="宋体"/>
          <w:kern w:val="0"/>
          <w:szCs w:val="24"/>
          <w:lang w:eastAsia="en-US"/>
        </w:rPr>
        <w:t>；</w:t>
      </w:r>
      <w:r>
        <w:rPr>
          <w:rFonts w:ascii="宋体" w:hAnsi="宋体" w:cs="宋体"/>
          <w:kern w:val="0"/>
          <w:szCs w:val="24"/>
          <w:lang w:eastAsia="en-US"/>
        </w:rPr>
        <w:cr/>
      </w:r>
      <w:r>
        <w:rPr>
          <w:rFonts w:ascii="Times New Roman" w:eastAsia="Times New Roman" w:hAnsi="Times New Roman"/>
          <w:i/>
          <w:iCs/>
          <w:kern w:val="0"/>
          <w:szCs w:val="24"/>
          <w:lang w:eastAsia="en-US"/>
        </w:rPr>
        <w:t>d</w:t>
      </w:r>
      <w:r>
        <w:rPr>
          <w:rFonts w:ascii="宋体" w:hAnsi="宋体" w:cs="宋体"/>
          <w:kern w:val="0"/>
          <w:szCs w:val="24"/>
          <w:lang w:eastAsia="en-US"/>
        </w:rPr>
        <w:t>.将小物块放置在水平平台上且靠近压力传感器，测出小物块中心位置到转轴间的距离为</w:t>
      </w:r>
      <w:r>
        <w:rPr>
          <w:rFonts w:ascii="Times New Roman" w:eastAsia="Times New Roman" w:hAnsi="Times New Roman"/>
          <w:i/>
          <w:iCs/>
          <w:kern w:val="0"/>
          <w:szCs w:val="24"/>
          <w:lang w:eastAsia="en-US"/>
        </w:rPr>
        <w:t>R</w:t>
      </w:r>
      <w:r>
        <w:rPr>
          <w:rFonts w:ascii="宋体" w:hAnsi="宋体" w:cs="宋体"/>
          <w:kern w:val="0"/>
          <w:szCs w:val="24"/>
          <w:lang w:eastAsia="en-US"/>
        </w:rPr>
        <w:t>；</w:t>
      </w:r>
      <w:r>
        <w:rPr>
          <w:rFonts w:ascii="宋体" w:hAnsi="宋体" w:cs="宋体"/>
          <w:kern w:val="0"/>
          <w:szCs w:val="24"/>
          <w:lang w:eastAsia="en-US"/>
        </w:rPr>
        <w:cr/>
      </w:r>
      <w:r>
        <w:rPr>
          <w:rFonts w:ascii="Times New Roman" w:eastAsia="Times New Roman" w:hAnsi="Times New Roman"/>
          <w:i/>
          <w:iCs/>
          <w:kern w:val="0"/>
          <w:szCs w:val="24"/>
          <w:lang w:eastAsia="en-US"/>
        </w:rPr>
        <w:t>e</w:t>
      </w:r>
      <w:r>
        <w:rPr>
          <w:rFonts w:ascii="宋体" w:hAnsi="宋体" w:cs="宋体"/>
          <w:kern w:val="0"/>
          <w:szCs w:val="24"/>
          <w:lang w:eastAsia="en-US"/>
        </w:rPr>
        <w:t>.使平台绕转轴做不同角速度的匀速转动；</w:t>
      </w:r>
      <w:r>
        <w:rPr>
          <w:rFonts w:ascii="宋体" w:hAnsi="宋体" w:cs="宋体"/>
          <w:kern w:val="0"/>
          <w:szCs w:val="24"/>
          <w:lang w:eastAsia="en-US"/>
        </w:rPr>
        <w:cr/>
      </w:r>
      <w:r>
        <w:rPr>
          <w:rFonts w:ascii="Times New Roman" w:eastAsia="Times New Roman" w:hAnsi="Times New Roman"/>
          <w:i/>
          <w:iCs/>
          <w:kern w:val="0"/>
          <w:szCs w:val="24"/>
          <w:lang w:eastAsia="en-US"/>
        </w:rPr>
        <w:t>f</w:t>
      </w:r>
      <w:r>
        <w:rPr>
          <w:rFonts w:ascii="宋体" w:hAnsi="宋体" w:cs="宋体"/>
          <w:kern w:val="0"/>
          <w:szCs w:val="24"/>
          <w:lang w:eastAsia="en-US"/>
        </w:rPr>
        <w:t>.通过压力传感器得到不同角速度时，小物块对传感器的压力</w:t>
      </w:r>
      <w:r>
        <w:rPr>
          <w:rFonts w:ascii="Times New Roman" w:eastAsia="Times New Roman" w:hAnsi="Times New Roman"/>
          <w:i/>
          <w:iCs/>
          <w:kern w:val="0"/>
          <w:szCs w:val="24"/>
          <w:lang w:eastAsia="en-US"/>
        </w:rPr>
        <w:t>F</w:t>
      </w:r>
      <w:r>
        <w:rPr>
          <w:rFonts w:ascii="宋体" w:hAnsi="宋体" w:cs="宋体"/>
          <w:kern w:val="0"/>
          <w:szCs w:val="24"/>
          <w:lang w:eastAsia="en-US"/>
        </w:rPr>
        <w:t>和遮光条通过光电门的时间</w:t>
      </w:r>
      <w:r>
        <w:rPr>
          <w:rFonts w:ascii="Times New Roman" w:eastAsia="Times New Roman" w:hAnsi="Times New Roman"/>
          <w:i/>
          <w:iCs/>
          <w:kern w:val="0"/>
          <w:szCs w:val="24"/>
          <w:lang w:eastAsia="en-US"/>
        </w:rPr>
        <w:t>t</w:t>
      </w:r>
      <w:r>
        <w:rPr>
          <w:rFonts w:ascii="宋体" w:hAnsi="宋体" w:cs="宋体"/>
          <w:kern w:val="0"/>
          <w:szCs w:val="24"/>
          <w:lang w:eastAsia="en-US"/>
        </w:rPr>
        <w:t>；</w:t>
      </w:r>
      <w:r>
        <w:rPr>
          <w:rFonts w:ascii="宋体" w:hAnsi="宋体" w:cs="宋体"/>
          <w:kern w:val="0"/>
          <w:szCs w:val="24"/>
          <w:lang w:eastAsia="en-US"/>
        </w:rPr>
        <w:cr/>
      </w:r>
      <w:r>
        <w:rPr>
          <w:rFonts w:ascii="Times New Roman" w:eastAsia="Times New Roman" w:hAnsi="Times New Roman"/>
          <w:i/>
          <w:iCs/>
          <w:kern w:val="0"/>
          <w:szCs w:val="24"/>
          <w:lang w:eastAsia="en-US"/>
        </w:rPr>
        <w:t>g</w:t>
      </w:r>
      <w:r>
        <w:rPr>
          <w:rFonts w:ascii="宋体" w:hAnsi="宋体" w:cs="宋体"/>
          <w:kern w:val="0"/>
          <w:szCs w:val="24"/>
          <w:lang w:eastAsia="en-US"/>
        </w:rPr>
        <w:t>.在保持</w:t>
      </w:r>
      <w:r>
        <w:rPr>
          <w:rFonts w:ascii="Times New Roman" w:eastAsia="Times New Roman" w:hAnsi="Times New Roman"/>
          <w:i/>
          <w:iCs/>
          <w:kern w:val="0"/>
          <w:szCs w:val="24"/>
          <w:lang w:eastAsia="en-US"/>
        </w:rPr>
        <w:t>m</w:t>
      </w:r>
      <w:r>
        <w:rPr>
          <w:rFonts w:ascii="宋体" w:hAnsi="宋体" w:cs="宋体"/>
          <w:kern w:val="0"/>
          <w:szCs w:val="24"/>
          <w:lang w:eastAsia="en-US"/>
        </w:rPr>
        <w:t>、</w:t>
      </w:r>
      <w:r>
        <w:rPr>
          <w:rFonts w:ascii="Times New Roman" w:eastAsia="Times New Roman" w:hAnsi="Times New Roman"/>
          <w:i/>
          <w:iCs/>
          <w:kern w:val="0"/>
          <w:szCs w:val="24"/>
          <w:lang w:eastAsia="en-US"/>
        </w:rPr>
        <w:t>R</w:t>
      </w:r>
      <w:r>
        <w:rPr>
          <w:rFonts w:ascii="宋体" w:hAnsi="宋体" w:cs="宋体"/>
          <w:kern w:val="0"/>
          <w:szCs w:val="24"/>
          <w:lang w:eastAsia="en-US"/>
        </w:rPr>
        <w:t>不变的前提下，得到不同角速度下压力</w:t>
      </w:r>
      <w:r>
        <w:rPr>
          <w:rFonts w:ascii="Times New Roman" w:eastAsia="Times New Roman" w:hAnsi="Times New Roman"/>
          <w:i/>
          <w:iCs/>
          <w:kern w:val="0"/>
          <w:szCs w:val="24"/>
          <w:lang w:eastAsia="en-US"/>
        </w:rPr>
        <w:t>F</w:t>
      </w:r>
      <w:r>
        <w:rPr>
          <w:rFonts w:ascii="宋体" w:hAnsi="宋体" w:cs="宋体"/>
          <w:kern w:val="0"/>
          <w:szCs w:val="24"/>
          <w:lang w:eastAsia="en-US"/>
        </w:rPr>
        <w:t>与</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r>
        <w:rPr>
          <w:rFonts w:ascii="宋体" w:hAnsi="宋体" w:cs="宋体"/>
          <w:kern w:val="0"/>
          <w:szCs w:val="24"/>
          <w:lang w:eastAsia="en-US"/>
        </w:rPr>
        <w:t>的图像如图丙所示，其图线斜率为</w:t>
      </w:r>
      <w:r>
        <w:rPr>
          <w:rFonts w:ascii="Times New Roman" w:eastAsia="Times New Roman" w:hAnsi="Times New Roman"/>
          <w:i/>
          <w:iCs/>
          <w:kern w:val="0"/>
          <w:szCs w:val="24"/>
          <w:lang w:eastAsia="en-US"/>
        </w:rPr>
        <w:t>k</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请回答下列问题：</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（1）遮光条宽度</w:t>
      </w:r>
      <w:r>
        <w:rPr>
          <w:rFonts w:ascii="Times New Roman" w:eastAsia="Times New Roman" w:hAnsi="Times New Roman"/>
          <w:i/>
          <w:iCs/>
          <w:kern w:val="0"/>
          <w:szCs w:val="24"/>
          <w:lang w:eastAsia="en-US"/>
        </w:rPr>
        <w:t>d</w:t>
      </w:r>
      <w:r>
        <w:rPr>
          <w:rFonts w:ascii="宋体" w:hAnsi="宋体" w:cs="宋体"/>
          <w:kern w:val="0"/>
          <w:szCs w:val="24"/>
          <w:lang w:eastAsia="en-US"/>
        </w:rPr>
        <w:t>=</w:t>
      </w:r>
      <w:r>
        <w:rPr>
          <w:rFonts w:ascii="宋体" w:hAnsi="宋体" w:cs="宋体"/>
          <w:kern w:val="0"/>
          <w:szCs w:val="24"/>
          <w:lang w:eastAsia="en-US"/>
        </w:rPr>
        <w:t>______</w:t>
      </w:r>
      <w:r>
        <w:rPr>
          <w:rFonts w:ascii="宋体" w:hAnsi="宋体" w:cs="宋体"/>
          <w:kern w:val="0"/>
          <w:szCs w:val="24"/>
          <w:lang w:eastAsia="en-US"/>
        </w:rPr>
        <w:t>cm。</w:t>
      </w:r>
      <w:r>
        <w:rPr>
          <w:rFonts w:ascii="宋体" w:hAnsi="宋体" w:cs="宋体"/>
          <w:kern w:val="0"/>
          <w:szCs w:val="24"/>
          <w:lang w:eastAsia="en-US"/>
        </w:rPr>
        <w:cr/>
      </w:r>
      <w:r>
        <w:rPr>
          <w:rFonts w:ascii="宋体" w:hAnsi="宋体" w:cs="宋体"/>
          <w:kern w:val="0"/>
          <w:szCs w:val="24"/>
          <w:lang w:eastAsia="en-US"/>
        </w:rPr>
        <w:t>（2）当遮光条通过光电门的时间为</w:t>
      </w:r>
      <w:r>
        <w:rPr>
          <w:rFonts w:ascii="Times New Roman" w:eastAsia="Times New Roman" w:hAnsi="Times New Roman"/>
          <w:i/>
          <w:iCs/>
          <w:kern w:val="0"/>
          <w:szCs w:val="24"/>
          <w:lang w:eastAsia="en-US"/>
        </w:rPr>
        <w:t>t</w:t>
      </w:r>
      <w:r>
        <w:rPr>
          <w:rFonts w:ascii="宋体" w:hAnsi="宋体" w:cs="宋体"/>
          <w:kern w:val="0"/>
          <w:szCs w:val="24"/>
          <w:vertAlign w:val="subscript"/>
          <w:lang w:eastAsia="en-US"/>
        </w:rPr>
        <w:t>0</w:t>
      </w:r>
      <w:r>
        <w:rPr>
          <w:rFonts w:ascii="宋体" w:hAnsi="宋体" w:cs="宋体"/>
          <w:kern w:val="0"/>
          <w:szCs w:val="24"/>
          <w:lang w:eastAsia="en-US"/>
        </w:rPr>
        <w:t>时，平台转动的角速度</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ω</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w:t>
      </w:r>
      <w:r>
        <w:rPr>
          <w:rFonts w:ascii="宋体" w:hAnsi="宋体" w:cs="宋体"/>
          <w:kern w:val="0"/>
          <w:szCs w:val="24"/>
          <w:lang w:eastAsia="en-US"/>
        </w:rPr>
        <w:t>______</w:t>
      </w:r>
      <w:r>
        <w:rPr>
          <w:rFonts w:ascii="宋体" w:hAnsi="宋体" w:cs="宋体"/>
          <w:kern w:val="0"/>
          <w:szCs w:val="24"/>
          <w:lang w:eastAsia="en-US"/>
        </w:rPr>
        <w:t>（用相应的字母符号表示）。</w:t>
      </w:r>
      <w:r>
        <w:rPr>
          <w:rFonts w:ascii="宋体" w:hAnsi="宋体" w:cs="宋体"/>
          <w:kern w:val="0"/>
          <w:szCs w:val="24"/>
          <w:lang w:eastAsia="en-US"/>
        </w:rPr>
        <w:cr/>
      </w:r>
      <w:r>
        <w:rPr>
          <w:rFonts w:ascii="宋体" w:hAnsi="宋体" w:cs="宋体"/>
          <w:kern w:val="0"/>
          <w:szCs w:val="24"/>
          <w:lang w:eastAsia="en-US"/>
        </w:rPr>
        <w:t>（3）验证小物块受到的向心力与质量、角速度、半径间的定量关系时，则图线斜率应满足</w:t>
      </w:r>
      <w:r>
        <w:rPr>
          <w:rFonts w:ascii="Times New Roman" w:eastAsia="Times New Roman" w:hAnsi="Times New Roman"/>
          <w:i/>
          <w:iCs/>
          <w:kern w:val="0"/>
          <w:szCs w:val="24"/>
          <w:lang w:eastAsia="en-US"/>
        </w:rPr>
        <w:t>k</w:t>
      </w:r>
      <w:r>
        <w:rPr>
          <w:rFonts w:ascii="宋体" w:hAnsi="宋体" w:cs="宋体"/>
          <w:kern w:val="0"/>
          <w:szCs w:val="24"/>
          <w:lang w:eastAsia="en-US"/>
        </w:rPr>
        <w:t>=</w:t>
      </w:r>
      <w:r>
        <w:rPr>
          <w:rFonts w:ascii="宋体" w:hAnsi="宋体" w:cs="宋体"/>
          <w:kern w:val="0"/>
          <w:szCs w:val="24"/>
          <w:lang w:eastAsia="en-US"/>
        </w:rPr>
        <w:t>______</w:t>
      </w:r>
      <w:r>
        <w:rPr>
          <w:rFonts w:ascii="宋体" w:hAnsi="宋体" w:cs="宋体"/>
          <w:kern w:val="0"/>
          <w:szCs w:val="24"/>
          <w:lang w:eastAsia="en-US"/>
        </w:rPr>
        <w:t>（用</w:t>
      </w:r>
      <w:r>
        <w:rPr>
          <w:rFonts w:ascii="Times New Roman" w:eastAsia="Times New Roman" w:hAnsi="Times New Roman"/>
          <w:i/>
          <w:iCs/>
          <w:kern w:val="0"/>
          <w:szCs w:val="24"/>
          <w:lang w:eastAsia="en-US"/>
        </w:rPr>
        <w:t>m</w:t>
      </w:r>
      <w:r>
        <w:rPr>
          <w:rFonts w:ascii="宋体" w:hAnsi="宋体" w:cs="宋体"/>
          <w:kern w:val="0"/>
          <w:szCs w:val="24"/>
          <w:lang w:eastAsia="en-US"/>
        </w:rPr>
        <w:t>、</w:t>
      </w:r>
      <w:r>
        <w:rPr>
          <w:rFonts w:ascii="Times New Roman" w:eastAsia="Times New Roman" w:hAnsi="Times New Roman"/>
          <w:i/>
          <w:iCs/>
          <w:kern w:val="0"/>
          <w:szCs w:val="24"/>
          <w:lang w:eastAsia="en-US"/>
        </w:rPr>
        <w:t>d</w:t>
      </w:r>
      <w:r>
        <w:rPr>
          <w:rFonts w:ascii="宋体" w:hAnsi="宋体" w:cs="宋体"/>
          <w:kern w:val="0"/>
          <w:szCs w:val="24"/>
          <w:lang w:eastAsia="en-US"/>
        </w:rPr>
        <w:t>、</w:t>
      </w:r>
      <w:r>
        <w:rPr>
          <w:rFonts w:ascii="Times New Roman" w:eastAsia="Times New Roman" w:hAnsi="Times New Roman"/>
          <w:i/>
          <w:iCs/>
          <w:kern w:val="0"/>
          <w:szCs w:val="24"/>
          <w:lang w:eastAsia="en-US"/>
        </w:rPr>
        <w:t>R</w:t>
      </w:r>
      <w:r>
        <w:rPr>
          <w:rFonts w:ascii="宋体" w:hAnsi="宋体" w:cs="宋体"/>
          <w:kern w:val="0"/>
          <w:szCs w:val="24"/>
          <w:lang w:eastAsia="en-US"/>
        </w:rPr>
        <w:t>、</w:t>
      </w:r>
      <w:r>
        <w:rPr>
          <w:rFonts w:ascii="Times New Roman" w:eastAsia="Times New Roman" w:hAnsi="Times New Roman"/>
          <w:i/>
          <w:iCs/>
          <w:kern w:val="0"/>
          <w:szCs w:val="24"/>
          <w:lang w:eastAsia="en-US"/>
        </w:rPr>
        <w:t>L</w:t>
      </w:r>
      <w:r>
        <w:rPr>
          <w:rFonts w:ascii="宋体" w:hAnsi="宋体" w:cs="宋体"/>
          <w:kern w:val="0"/>
          <w:szCs w:val="24"/>
          <w:lang w:eastAsia="en-US"/>
        </w:rPr>
        <w:t>等物理量符号表示）。</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33"/>
          <w:headerReference w:type="default" r:id="rId34"/>
          <w:footerReference w:type="even" r:id="rId35"/>
          <w:footerReference w:type="default" r:id="rId36"/>
          <w:type w:val="nextPage"/>
          <w:pgSz w:w="11907" w:h="16839" w:code="9"/>
          <w:pgMar w:top="992" w:right="561" w:bottom="992" w:left="1899" w:header="992" w:footer="992" w:gutter="0"/>
          <w:pgNumType w:start="6"/>
          <w:cols w:space="425"/>
          <w:titlePg w:val="0"/>
          <w:docGrid w:type="lines" w:linePitch="312"/>
        </w:sectPr>
      </w:pPr>
      <w:r>
        <w:rPr>
          <w:rFonts w:ascii="宋体" w:hAnsi="宋体" w:cs="宋体"/>
          <w:vanish w:val="0"/>
          <w:kern w:val="0"/>
          <w:szCs w:val="24"/>
          <w:lang w:eastAsia="en-US"/>
        </w:rPr>
        <w:t>12.</w:t>
      </w:r>
      <w:r>
        <w:rPr>
          <w:rFonts w:ascii="宋体" w:hAnsi="宋体" w:cs="宋体"/>
          <w:kern w:val="0"/>
          <w:szCs w:val="24"/>
          <w:lang w:eastAsia="en-US"/>
        </w:rPr>
        <w:t>传感器在现代生活中有着广泛的应用。某学习小组利用压力传感器设计了一个测量压力大小的电路。压敏电阻的阻值</w:t>
      </w:r>
      <w:r>
        <w:rPr>
          <w:rFonts w:ascii="Times New Roman" w:eastAsia="Times New Roman" w:hAnsi="Times New Roman"/>
          <w:i/>
          <w:iCs/>
          <w:kern w:val="0"/>
          <w:szCs w:val="24"/>
          <w:lang w:eastAsia="en-US"/>
        </w:rPr>
        <w:t>R</w:t>
      </w:r>
      <w:r>
        <w:rPr>
          <w:rFonts w:ascii="宋体" w:hAnsi="宋体" w:cs="宋体"/>
          <w:kern w:val="0"/>
          <w:szCs w:val="24"/>
          <w:lang w:eastAsia="en-US"/>
        </w:rPr>
        <w:t>与受压力大小</w:t>
      </w:r>
      <w:r>
        <w:rPr>
          <w:rFonts w:ascii="Times New Roman" w:eastAsia="Times New Roman" w:hAnsi="Times New Roman"/>
          <w:i/>
          <w:iCs/>
          <w:kern w:val="0"/>
          <w:szCs w:val="24"/>
          <w:lang w:eastAsia="en-US"/>
        </w:rPr>
        <w:t>F</w:t>
      </w:r>
      <w:r>
        <w:rPr>
          <w:rFonts w:ascii="宋体" w:hAnsi="宋体" w:cs="宋体"/>
          <w:kern w:val="0"/>
          <w:szCs w:val="24"/>
          <w:lang w:eastAsia="en-US"/>
        </w:rPr>
        <w:t>的对应关系如图甲所示，压力</w:t>
      </w:r>
      <w:r>
        <w:rPr>
          <w:rFonts w:ascii="Times New Roman" w:eastAsia="Times New Roman" w:hAnsi="Times New Roman"/>
          <w:i/>
          <w:iCs/>
          <w:kern w:val="0"/>
          <w:szCs w:val="24"/>
          <w:lang w:eastAsia="en-US"/>
        </w:rPr>
        <w:t>F</w:t>
      </w:r>
      <w:r>
        <w:rPr>
          <w:rFonts w:ascii="宋体" w:hAnsi="宋体" w:cs="宋体"/>
          <w:kern w:val="0"/>
          <w:szCs w:val="24"/>
          <w:lang w:eastAsia="en-US"/>
        </w:rPr>
        <w:t>在</w:t>
      </w:r>
      <m:oMath>
        <m:r>
          <w:rPr>
            <w:rFonts w:ascii="Cambria Math" w:eastAsia="Cambria Math" w:hAnsi="Cambria Math" w:cs="Cambria Math"/>
            <w:kern w:val="0"/>
            <w:sz w:val="26"/>
            <w:szCs w:val="24"/>
            <w:lang w:eastAsia="en-US"/>
          </w:rPr>
          <m:t>0</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200</m:t>
        </m:r>
        <m:r>
          <m:rPr>
            <m:nor/>
          </m:rPr>
          <w:rPr>
            <w:rFonts w:ascii="Cambria Math" w:eastAsia="Cambria Math" w:hAnsi="Cambria Math" w:cs="Cambria Math"/>
            <w:kern w:val="0"/>
            <w:sz w:val="26"/>
            <w:szCs w:val="24"/>
            <w:lang w:eastAsia="en-US"/>
          </w:rPr>
          <m:t>N</m:t>
        </m:r>
      </m:oMath>
      <w:r>
        <w:rPr>
          <w:rFonts w:ascii="宋体" w:hAnsi="宋体" w:cs="宋体"/>
          <w:kern w:val="0"/>
          <w:szCs w:val="24"/>
          <w:lang w:eastAsia="en-US"/>
        </w:rPr>
        <w:t>范围内时图线为直线。</w:t>
      </w:r>
      <w:r>
        <w:rPr>
          <w:rFonts w:ascii="宋体" w:hAnsi="宋体" w:cs="宋体"/>
          <w:kern w:val="0"/>
          <w:szCs w:val="24"/>
          <w:lang w:eastAsia="en-US"/>
        </w:rPr>
        <w:cr/>
      </w:r>
      <w:r>
        <w:rPr>
          <w:rFonts w:ascii="宋体" w:hAnsi="宋体" w:cs="宋体"/>
          <w:kern w:val="0"/>
          <w:szCs w:val="24"/>
          <w:lang w:eastAsia="en-US"/>
        </w:rPr>
        <w:t>先利用如图乙所示的电路，测量</w:t>
      </w:r>
      <m:oMath>
        <m:r>
          <w:rPr>
            <w:rFonts w:ascii="Cambria Math" w:eastAsia="Cambria Math" w:hAnsi="Cambria Math" w:cs="Cambria Math"/>
            <w:kern w:val="0"/>
            <w:sz w:val="26"/>
            <w:szCs w:val="24"/>
            <w:lang w:eastAsia="en-US"/>
          </w:rPr>
          <m:t>F</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m:t>
        </m:r>
      </m:oMath>
      <w:r>
        <w:rPr>
          <w:rFonts w:ascii="宋体" w:hAnsi="宋体" w:cs="宋体"/>
          <w:kern w:val="0"/>
          <w:szCs w:val="24"/>
          <w:lang w:eastAsia="en-US"/>
        </w:rPr>
        <w:t>时压敏电阻的阻值</w:t>
      </w:r>
      <w:r>
        <w:rPr>
          <w:rFonts w:ascii="Times New Roman" w:eastAsia="Times New Roman" w:hAnsi="Times New Roman"/>
          <w:i/>
          <w:iCs/>
          <w:kern w:val="0"/>
          <w:szCs w:val="24"/>
          <w:lang w:eastAsia="en-US"/>
        </w:rPr>
        <w:t>R</w:t>
      </w:r>
      <w:r>
        <w:rPr>
          <w:rFonts w:ascii="宋体" w:hAnsi="宋体" w:cs="宋体"/>
          <w:kern w:val="0"/>
          <w:szCs w:val="24"/>
          <w:lang w:eastAsia="en-US"/>
        </w:rPr>
        <w:t>，再在电流表相应刻度处标记对应的压力值。主要器材如下。</w:t>
      </w:r>
      <w:r>
        <w:rPr>
          <w:rFonts w:ascii="宋体" w:hAnsi="宋体" w:cs="宋体"/>
          <w:kern w:val="0"/>
          <w:szCs w:val="24"/>
          <w:lang w:eastAsia="en-US"/>
        </w:rPr>
        <w:cr/>
      </w:r>
      <w:r>
        <w:rPr>
          <w:rFonts w:ascii="宋体" w:hAnsi="宋体" w:cs="宋体"/>
          <w:kern w:val="0"/>
          <w:szCs w:val="24"/>
          <w:lang w:eastAsia="en-US"/>
        </w:rPr>
        <w:t>压敏电阻</w:t>
      </w:r>
      <w:r>
        <w:rPr>
          <w:rFonts w:ascii="Times New Roman" w:eastAsia="Times New Roman" w:hAnsi="Times New Roman"/>
          <w:i/>
          <w:iCs/>
          <w:kern w:val="0"/>
          <w:szCs w:val="24"/>
          <w:lang w:eastAsia="en-US"/>
        </w:rPr>
        <w:t>R</w:t>
      </w:r>
      <w:r>
        <w:rPr>
          <w:rFonts w:ascii="宋体" w:hAnsi="宋体" w:cs="宋体"/>
          <w:kern w:val="0"/>
          <w:szCs w:val="24"/>
          <w:lang w:eastAsia="en-US"/>
        </w:rPr>
        <w:t>（</w:t>
      </w:r>
      <m:oMath>
        <m:r>
          <w:rPr>
            <w:rFonts w:ascii="Cambria Math" w:eastAsia="Cambria Math" w:hAnsi="Cambria Math" w:cs="Cambria Math"/>
            <w:kern w:val="0"/>
            <w:sz w:val="26"/>
            <w:szCs w:val="24"/>
            <w:lang w:eastAsia="en-US"/>
          </w:rPr>
          <m:t>F</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m:t>
        </m:r>
      </m:oMath>
      <w:r>
        <w:rPr>
          <w:rFonts w:ascii="宋体" w:hAnsi="宋体" w:cs="宋体"/>
          <w:kern w:val="0"/>
          <w:szCs w:val="24"/>
          <w:lang w:eastAsia="en-US"/>
        </w:rPr>
        <w:t>时阻值</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在</w:t>
      </w:r>
      <m:oMath>
        <m:r>
          <w:rPr>
            <w:rFonts w:ascii="Cambria Math" w:eastAsia="Cambria Math" w:hAnsi="Cambria Math" w:cs="Cambria Math"/>
            <w:kern w:val="0"/>
            <w:sz w:val="26"/>
            <w:szCs w:val="24"/>
            <w:lang w:eastAsia="en-US"/>
          </w:rPr>
          <m:t>90</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110</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之间）</w:t>
      </w:r>
      <w:r>
        <w:rPr>
          <w:rFonts w:ascii="宋体" w:hAnsi="宋体" w:cs="宋体"/>
          <w:kern w:val="0"/>
          <w:szCs w:val="24"/>
          <w:lang w:eastAsia="en-US"/>
        </w:rPr>
        <w:cr/>
      </w:r>
      <w:r>
        <w:rPr>
          <w:rFonts w:ascii="宋体" w:hAnsi="宋体" w:cs="宋体"/>
          <w:kern w:val="0"/>
          <w:szCs w:val="24"/>
          <w:lang w:eastAsia="en-US"/>
        </w:rPr>
        <w:t>电源（电动势</w:t>
      </w:r>
      <m:oMath>
        <m:r>
          <w:rPr>
            <w:rFonts w:ascii="Cambria Math" w:eastAsia="Cambria Math" w:hAnsi="Cambria Math" w:cs="Cambria Math"/>
            <w:kern w:val="0"/>
            <w:sz w:val="26"/>
            <w:szCs w:val="24"/>
            <w:lang w:eastAsia="en-US"/>
          </w:rPr>
          <m:t>E</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12</m:t>
        </m:r>
        <m:r>
          <m:rPr>
            <m:nor/>
          </m:rPr>
          <w:rPr>
            <w:rFonts w:ascii="Cambria Math" w:eastAsia="Cambria Math" w:hAnsi="Cambria Math" w:cs="Cambria Math"/>
            <w:kern w:val="0"/>
            <w:sz w:val="26"/>
            <w:szCs w:val="24"/>
            <w:lang w:eastAsia="en-US"/>
          </w:rPr>
          <m:t>V</m:t>
        </m:r>
      </m:oMath>
      <w:r>
        <w:rPr>
          <w:rFonts w:ascii="宋体" w:hAnsi="宋体" w:cs="宋体"/>
          <w:kern w:val="0"/>
          <w:szCs w:val="24"/>
          <w:lang w:eastAsia="en-US"/>
        </w:rPr>
        <w:t>，内阻不计）</w:t>
      </w:r>
      <w:r>
        <w:rPr>
          <w:rFonts w:ascii="宋体" w:hAnsi="宋体" w:cs="宋体"/>
          <w:kern w:val="0"/>
          <w:szCs w:val="24"/>
          <w:lang w:eastAsia="en-US"/>
        </w:rPr>
        <w:cr/>
      </w:r>
      <w:r>
        <w:rPr>
          <w:rFonts w:ascii="宋体" w:hAnsi="宋体" w:cs="宋体"/>
          <w:kern w:val="0"/>
          <w:szCs w:val="24"/>
          <w:lang w:eastAsia="en-US"/>
        </w:rPr>
        <w:t>电流表</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G</m:t>
            </m: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（量程10 mA，内阻</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g1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200</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电流表</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G</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（量程50 mA，内阻</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g2</m:t>
            </m:r>
          </m:sub>
        </m:sSub>
      </m:oMath>
      <w:r>
        <w:rPr>
          <w:rFonts w:ascii="宋体" w:hAnsi="宋体" w:cs="宋体"/>
          <w:kern w:val="0"/>
          <w:szCs w:val="24"/>
          <w:lang w:eastAsia="en-US"/>
        </w:rPr>
        <w:t>约为</w:t>
      </w:r>
      <m:oMath>
        <m:r>
          <w:rPr>
            <w:rFonts w:ascii="Cambria Math" w:eastAsia="Cambria Math" w:hAnsi="Cambria Math" w:cs="Cambria Math"/>
            <w:kern w:val="0"/>
            <w:sz w:val="26"/>
            <w:szCs w:val="24"/>
            <w:lang w:eastAsia="en-US"/>
          </w:rPr>
          <m:t>100</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定值电阻</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200</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cr/>
      </w:r>
      <w:r>
        <w:rPr>
          <w:rFonts w:ascii="宋体" w:hAnsi="宋体" w:cs="宋体"/>
          <w:kern w:val="0"/>
          <w:szCs w:val="24"/>
          <w:lang w:eastAsia="en-US"/>
        </w:rPr>
        <w:t>滑动变阻器</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cr/>
      </w:r>
      <w:r>
        <w:rPr>
          <w:rFonts w:ascii="宋体" w:hAnsi="宋体" w:cs="宋体"/>
          <w:kern w:val="0"/>
          <w:szCs w:val="24"/>
          <w:lang w:eastAsia="en-US"/>
        </w:rPr>
        <w:t>开关</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S</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S</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及导线若干</w:t>
      </w:r>
      <w:r>
        <w:rPr>
          <w:rFonts w:ascii="宋体" w:hAnsi="宋体" w:cs="宋体"/>
          <w:kern w:val="0"/>
          <w:szCs w:val="24"/>
          <w:lang w:eastAsia="en-US"/>
        </w:rPr>
        <w:cr/>
      </w:r>
      <w:r>
        <w:rPr>
          <w:rFonts w:ascii="宋体" w:eastAsia="宋体" w:hAnsi="宋体" w:cs="宋体"/>
          <w:sz w:val="21"/>
        </w:rPr>
        <w:drawing>
          <wp:inline>
            <wp:extent cx="4362450" cy="1752600"/>
            <wp:docPr id="15246434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643405" name=""/>
                    <pic:cNvPicPr>
                      <a:picLocks noChangeAspect="1"/>
                    </pic:cNvPicPr>
                  </pic:nvPicPr>
                  <pic:blipFill>
                    <a:blip xmlns:r="http://schemas.openxmlformats.org/officeDocument/2006/relationships" r:embed="rId37">
                      <a:lum bright="4000"/>
                    </a:blip>
                    <a:stretch>
                      <a:fillRect/>
                    </a:stretch>
                  </pic:blipFill>
                  <pic:spPr>
                    <a:xfrm>
                      <a:off x="0" y="0"/>
                      <a:ext cx="4362450" cy="17526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请完成下列问题：</w:t>
      </w:r>
      <w:r>
        <w:rPr>
          <w:rFonts w:ascii="宋体" w:hAnsi="宋体" w:cs="宋体"/>
          <w:kern w:val="0"/>
          <w:szCs w:val="24"/>
          <w:lang w:eastAsia="en-US"/>
        </w:rPr>
        <w:cr/>
      </w:r>
      <w:r>
        <w:rPr>
          <w:rFonts w:ascii="宋体" w:hAnsi="宋体" w:cs="宋体"/>
          <w:kern w:val="0"/>
          <w:szCs w:val="24"/>
          <w:lang w:eastAsia="en-US"/>
        </w:rPr>
        <w:t>（1）要求尽量准确测量压敏电阻的电阻值，导线</w:t>
      </w:r>
      <w:r>
        <w:rPr>
          <w:rFonts w:ascii="Times New Roman" w:eastAsia="Times New Roman" w:hAnsi="Times New Roman"/>
          <w:i/>
          <w:iCs/>
          <w:kern w:val="0"/>
          <w:szCs w:val="24"/>
          <w:lang w:eastAsia="en-US"/>
        </w:rPr>
        <w:t>c</w:t>
      </w:r>
      <w:r>
        <w:rPr>
          <w:rFonts w:ascii="宋体" w:hAnsi="宋体" w:cs="宋体"/>
          <w:kern w:val="0"/>
          <w:szCs w:val="24"/>
          <w:lang w:eastAsia="en-US"/>
        </w:rPr>
        <w:t>端应与</w:t>
      </w:r>
      <w:r>
        <w:rPr>
          <w:rFonts w:ascii="宋体" w:hAnsi="宋体" w:cs="宋体"/>
          <w:kern w:val="0"/>
          <w:szCs w:val="24"/>
          <w:lang w:eastAsia="en-US"/>
        </w:rPr>
        <w:t>________</w:t>
      </w:r>
      <w:r>
        <w:rPr>
          <w:rFonts w:ascii="宋体" w:hAnsi="宋体" w:cs="宋体"/>
          <w:kern w:val="0"/>
          <w:szCs w:val="24"/>
          <w:lang w:eastAsia="en-US"/>
        </w:rPr>
        <w:t>（填“</w:t>
      </w:r>
      <w:r>
        <w:rPr>
          <w:rFonts w:ascii="Times New Roman" w:eastAsia="Times New Roman" w:hAnsi="Times New Roman"/>
          <w:i/>
          <w:iCs/>
          <w:kern w:val="0"/>
          <w:szCs w:val="24"/>
          <w:lang w:eastAsia="en-US"/>
        </w:rPr>
        <w:t>a</w:t>
      </w:r>
      <w:r>
        <w:rPr>
          <w:rFonts w:ascii="宋体" w:hAnsi="宋体" w:cs="宋体"/>
          <w:kern w:val="0"/>
          <w:szCs w:val="24"/>
          <w:lang w:eastAsia="en-US"/>
        </w:rPr>
        <w:t>”或“</w:t>
      </w:r>
      <w:r>
        <w:rPr>
          <w:rFonts w:ascii="Times New Roman" w:eastAsia="Times New Roman" w:hAnsi="Times New Roman"/>
          <w:i/>
          <w:iCs/>
          <w:kern w:val="0"/>
          <w:szCs w:val="24"/>
          <w:lang w:eastAsia="en-US"/>
        </w:rPr>
        <w:t>b</w:t>
      </w:r>
      <w:r>
        <w:rPr>
          <w:rFonts w:ascii="宋体" w:hAnsi="宋体" w:cs="宋体"/>
          <w:kern w:val="0"/>
          <w:szCs w:val="24"/>
          <w:lang w:eastAsia="en-US"/>
        </w:rPr>
        <w:t>”）点连接。</w:t>
      </w:r>
      <w:r>
        <w:rPr>
          <w:rFonts w:ascii="宋体" w:hAnsi="宋体" w:cs="宋体"/>
          <w:kern w:val="0"/>
          <w:szCs w:val="24"/>
          <w:lang w:eastAsia="en-US"/>
        </w:rPr>
        <w:cr/>
      </w:r>
      <w:r>
        <w:rPr>
          <w:rFonts w:ascii="宋体" w:hAnsi="宋体" w:cs="宋体"/>
          <w:kern w:val="0"/>
          <w:szCs w:val="24"/>
          <w:lang w:eastAsia="en-US"/>
        </w:rPr>
        <w:t>（2）滑动变阻器有两种规格，本实验中</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应选择</w:t>
      </w:r>
      <w:r>
        <w:rPr>
          <w:rFonts w:ascii="宋体" w:hAnsi="宋体" w:cs="宋体"/>
          <w:kern w:val="0"/>
          <w:szCs w:val="24"/>
          <w:lang w:eastAsia="en-US"/>
        </w:rPr>
        <w:t>_______</w:t>
      </w:r>
      <w:r>
        <w:rPr>
          <w:rFonts w:ascii="宋体" w:hAnsi="宋体" w:cs="宋体"/>
          <w:kern w:val="0"/>
          <w:szCs w:val="24"/>
          <w:lang w:eastAsia="en-US"/>
        </w:rPr>
        <w:t>的。</w:t>
      </w:r>
      <w:r>
        <w:rPr>
          <w:rFonts w:ascii="宋体" w:hAnsi="宋体" w:cs="宋体"/>
          <w:kern w:val="0"/>
          <w:szCs w:val="24"/>
          <w:lang w:eastAsia="en-US"/>
        </w:rPr>
        <w:cr/>
      </w:r>
      <w:r>
        <w:rPr>
          <w:rFonts w:ascii="宋体" w:hAnsi="宋体" w:cs="宋体"/>
          <w:kern w:val="0"/>
          <w:szCs w:val="24"/>
          <w:lang w:eastAsia="en-US"/>
        </w:rPr>
        <w:t>A.最大阻值为</w:t>
      </w:r>
      <m:oMath>
        <m:r>
          <w:rPr>
            <w:rFonts w:ascii="Cambria Math" w:eastAsia="Cambria Math" w:hAnsi="Cambria Math" w:cs="Cambria Math"/>
            <w:kern w:val="0"/>
            <w:sz w:val="26"/>
            <w:szCs w:val="24"/>
            <w:lang w:eastAsia="en-US"/>
          </w:rPr>
          <m:t>50</m:t>
        </m:r>
        <m:r>
          <m:rPr>
            <m:nor/>
          </m:rPr>
          <w:rPr>
            <w:rFonts w:ascii="Cambria Math" w:eastAsia="Cambria Math" w:hAnsi="Cambria Math" w:cs="Cambria Math"/>
            <w:kern w:val="0"/>
            <w:sz w:val="26"/>
            <w:szCs w:val="24"/>
            <w:lang w:eastAsia="en-US"/>
          </w:rPr>
          <m:t>Ω</m:t>
        </m:r>
      </m:oMath>
      <w:r>
        <w:rPr>
          <w:rFonts w:ascii="Times New Roman" w:eastAsia="Times New Roman" w:hAnsi="Times New Roman"/>
          <w:kern w:val="0"/>
          <w:szCs w:val="24"/>
          <w:lang w:eastAsia="en-US"/>
        </w:rPr>
        <w:t>       </w:t>
      </w:r>
      <w:r>
        <w:rPr>
          <w:rFonts w:ascii="宋体" w:hAnsi="宋体" w:cs="宋体"/>
          <w:kern w:val="0"/>
          <w:szCs w:val="24"/>
          <w:lang w:eastAsia="en-US"/>
        </w:rPr>
        <w:t>B.最大阻值为</w:t>
      </w:r>
      <m:oMath>
        <m:r>
          <w:rPr>
            <w:rFonts w:ascii="Cambria Math" w:eastAsia="Cambria Math" w:hAnsi="Cambria Math" w:cs="Cambria Math"/>
            <w:kern w:val="0"/>
            <w:sz w:val="26"/>
            <w:szCs w:val="24"/>
            <w:lang w:eastAsia="en-US"/>
          </w:rPr>
          <m:t>100</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cr/>
      </w:r>
      <w:r>
        <w:rPr>
          <w:rFonts w:ascii="宋体" w:hAnsi="宋体" w:cs="宋体"/>
          <w:kern w:val="0"/>
          <w:szCs w:val="24"/>
          <w:lang w:eastAsia="en-US"/>
        </w:rPr>
        <w:t>（3）闭合开关</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S</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S</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，调节滑动变阻器接入回路部分的阻值，从最大值逐渐减小，电流表</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G</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读数为40 mA时电流表</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G</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读数为8.0 mA，可知</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r>
          <w:rPr>
            <w:rFonts w:ascii="Cambria Math" w:eastAsia="Cambria Math" w:hAnsi="Cambria Math" w:cs="Cambria Math"/>
            <w:kern w:val="0"/>
            <w:sz w:val="26"/>
            <w:szCs w:val="24"/>
            <w:lang w:eastAsia="en-US"/>
          </w:rPr>
          <m:t>=</m:t>
        </m:r>
      </m:oMath>
      <w:r>
        <w:rPr>
          <w:rFonts w:ascii="宋体" w:hAnsi="宋体" w:cs="宋体"/>
          <w:kern w:val="0"/>
          <w:szCs w:val="24"/>
          <w:lang w:eastAsia="en-US"/>
        </w:rPr>
        <w:t>___</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（4）断开开关</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S</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，继续调节滑动变阻器</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，使电流表</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G</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达到满偏，满偏电流刻度处标记</w:t>
      </w:r>
      <m:oMath>
        <m:r>
          <w:rPr>
            <w:rFonts w:ascii="Cambria Math" w:eastAsia="Cambria Math" w:hAnsi="Cambria Math" w:cs="Cambria Math"/>
            <w:kern w:val="0"/>
            <w:sz w:val="26"/>
            <w:szCs w:val="24"/>
            <w:lang w:eastAsia="en-US"/>
          </w:rPr>
          <m:t>F</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。此时滑动变阻器接入电路部分的阻值和</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G</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内阻之和为</w:t>
      </w:r>
      <w:r>
        <w:rPr>
          <w:rFonts w:ascii="宋体" w:hAnsi="宋体" w:cs="宋体"/>
          <w:kern w:val="0"/>
          <w:szCs w:val="24"/>
          <w:lang w:eastAsia="en-US"/>
        </w:rPr>
        <w:t>_</w:t>
      </w:r>
      <m:oMath>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。保持滑动变阻器阻值不变，当压力</w:t>
      </w:r>
      <m:oMath>
        <m:r>
          <w:rPr>
            <w:rFonts w:ascii="Cambria Math" w:eastAsia="Cambria Math" w:hAnsi="Cambria Math" w:cs="Cambria Math"/>
            <w:kern w:val="0"/>
            <w:sz w:val="26"/>
            <w:szCs w:val="24"/>
            <w:lang w:eastAsia="en-US"/>
          </w:rPr>
          <m:t>F</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160</m:t>
        </m:r>
        <m:r>
          <m:rPr>
            <m:nor/>
          </m:rPr>
          <w:rPr>
            <w:rFonts w:ascii="Cambria Math" w:eastAsia="Cambria Math" w:hAnsi="Cambria Math" w:cs="Cambria Math"/>
            <w:kern w:val="0"/>
            <w:sz w:val="26"/>
            <w:szCs w:val="24"/>
            <w:lang w:eastAsia="en-US"/>
          </w:rPr>
          <m:t>N</m:t>
        </m:r>
      </m:oMath>
      <w:r>
        <w:rPr>
          <w:rFonts w:ascii="宋体" w:hAnsi="宋体" w:cs="宋体"/>
          <w:kern w:val="0"/>
          <w:szCs w:val="24"/>
          <w:lang w:eastAsia="en-US"/>
        </w:rPr>
        <w:t>时，电流表</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G</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示数为</w:t>
      </w:r>
      <w:r>
        <w:rPr>
          <w:rFonts w:ascii="宋体" w:hAnsi="宋体" w:cs="宋体"/>
          <w:kern w:val="0"/>
          <w:szCs w:val="24"/>
          <w:lang w:eastAsia="en-US"/>
        </w:rPr>
        <w:t>___________</w:t>
      </w:r>
      <w:r>
        <w:rPr>
          <w:rFonts w:ascii="宋体" w:hAnsi="宋体" w:cs="宋体"/>
          <w:kern w:val="0"/>
          <w:szCs w:val="24"/>
          <w:lang w:eastAsia="en-US"/>
        </w:rPr>
        <w:t>mA。</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四、解答题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13.</w:t>
      </w:r>
      <w:r>
        <w:rPr>
          <w:rFonts w:ascii="宋体" w:hAnsi="宋体" w:cs="宋体"/>
          <w:kern w:val="0"/>
          <w:szCs w:val="24"/>
          <w:lang w:eastAsia="en-US"/>
        </w:rPr>
        <w:t>鱼泡是鱼在水中呼吸或进食所形成的，随着鱼嘴一张一闭，鱼嘴中的黏液包裹着鱼体内的空气上浮到水面，有经验的钓友能根据鱼泡判断出鱼的位置。假设鱼在水面下某深度处吐出一鱼泡，鱼泡直径为2cm，此处水温为7℃，当鱼泡缓慢上升至水面时，鱼泡直径为3cm，已知水面温度为27℃，大气压为</w:t>
      </w:r>
      <m:oMath>
        <m:r>
          <w:rPr>
            <w:rFonts w:ascii="Cambria Math" w:eastAsia="Cambria Math" w:hAnsi="Cambria Math" w:cs="Cambria Math"/>
            <w:kern w:val="0"/>
            <w:sz w:val="26"/>
            <w:szCs w:val="24"/>
            <w:lang w:eastAsia="en-US"/>
          </w:rPr>
          <m:t>1.0</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10</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m:t>
            </m:r>
          </m:sup>
        </m:sSup>
        <m:r>
          <m:rPr>
            <m:nor/>
          </m:rPr>
          <w:rPr>
            <w:rFonts w:ascii="Cambria Math" w:eastAsia="Cambria Math" w:hAnsi="Cambria Math" w:cs="Cambria Math"/>
            <w:kern w:val="0"/>
            <w:sz w:val="26"/>
            <w:szCs w:val="24"/>
            <w:lang w:eastAsia="en-US"/>
          </w:rPr>
          <m:t>Pa</m:t>
        </m:r>
      </m:oMath>
      <w:r>
        <w:rPr>
          <w:rFonts w:ascii="宋体" w:hAnsi="宋体" w:cs="宋体"/>
          <w:kern w:val="0"/>
          <w:szCs w:val="24"/>
          <w:lang w:eastAsia="en-US"/>
        </w:rPr>
        <w:t>，水的密度为</w:t>
      </w:r>
      <m:oMath>
        <m:r>
          <w:rPr>
            <w:rFonts w:ascii="Cambria Math" w:eastAsia="Cambria Math" w:hAnsi="Cambria Math" w:cs="Cambria Math"/>
            <w:kern w:val="0"/>
            <w:sz w:val="26"/>
            <w:szCs w:val="24"/>
            <w:lang w:eastAsia="en-US"/>
          </w:rPr>
          <m:t>1.0</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10</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p>
        </m:sSup>
        <m:r>
          <m:rPr>
            <m:nor/>
          </m:rPr>
          <w:rPr>
            <w:rFonts w:ascii="Cambria Math" w:eastAsia="Cambria Math" w:hAnsi="Cambria Math" w:cs="Cambria Math"/>
            <w:kern w:val="0"/>
            <w:sz w:val="26"/>
            <w:szCs w:val="24"/>
            <w:lang w:eastAsia="en-US"/>
          </w:rPr>
          <m:t>kg</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m</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p>
        </m:sSup>
      </m:oMath>
      <w:r>
        <w:rPr>
          <w:rFonts w:ascii="宋体" w:hAnsi="宋体" w:cs="宋体"/>
          <w:kern w:val="0"/>
          <w:szCs w:val="24"/>
          <w:lang w:eastAsia="en-US"/>
        </w:rPr>
        <w:t>，重力加速度</w:t>
      </w:r>
      <m:oMath>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10</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m/s</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，鱼泡内气体视为理想气体。</w:t>
      </w:r>
      <w:r>
        <w:rPr>
          <w:rFonts w:ascii="宋体" w:hAnsi="宋体" w:cs="宋体"/>
          <w:kern w:val="0"/>
          <w:szCs w:val="24"/>
          <w:lang w:eastAsia="en-US"/>
        </w:rPr>
        <w:cr/>
      </w:r>
      <w:r>
        <w:rPr>
          <w:rFonts w:ascii="宋体" w:hAnsi="宋体" w:cs="宋体"/>
          <w:kern w:val="0"/>
          <w:szCs w:val="24"/>
          <w:lang w:eastAsia="en-US"/>
        </w:rPr>
        <w:t>（1）判断鱼在水面下的位置；</w:t>
      </w:r>
      <w:r>
        <w:rPr>
          <w:rFonts w:ascii="宋体" w:hAnsi="宋体" w:cs="宋体"/>
          <w:kern w:val="0"/>
          <w:szCs w:val="24"/>
          <w:lang w:eastAsia="en-US"/>
        </w:rPr>
        <w:cr/>
      </w:r>
      <w:r>
        <w:rPr>
          <w:rFonts w:ascii="宋体" w:hAnsi="宋体" w:cs="宋体"/>
          <w:kern w:val="0"/>
          <w:szCs w:val="24"/>
          <w:lang w:eastAsia="en-US"/>
        </w:rPr>
        <w:t>（2）鱼泡在上升的过程中，是向外界放热还是从外界吸热？</w:t>
      </w:r>
      <w:r>
        <w:rPr>
          <w:rFonts w:ascii="宋体" w:hAnsi="宋体" w:cs="宋体"/>
          <w:kern w:val="0"/>
          <w:szCs w:val="24"/>
          <w:lang w:eastAsia="en-US"/>
        </w:rPr>
        <w:cr/>
      </w:r>
      <w:r>
        <w:rPr>
          <w:rFonts w:ascii="宋体" w:eastAsia="宋体" w:hAnsi="宋体" w:cs="宋体"/>
          <w:sz w:val="21"/>
        </w:rPr>
        <w:drawing>
          <wp:inline>
            <wp:extent cx="1152525" cy="809625"/>
            <wp:docPr id="14889141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14155" name=""/>
                    <pic:cNvPicPr>
                      <a:picLocks noChangeAspect="1"/>
                    </pic:cNvPicPr>
                  </pic:nvPicPr>
                  <pic:blipFill>
                    <a:blip xmlns:r="http://schemas.openxmlformats.org/officeDocument/2006/relationships" r:embed="rId38">
                      <a:lum bright="4000"/>
                    </a:blip>
                    <a:stretch>
                      <a:fillRect/>
                    </a:stretch>
                  </pic:blipFill>
                  <pic:spPr>
                    <a:xfrm>
                      <a:off x="0" y="0"/>
                      <a:ext cx="1152525" cy="809625"/>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14.</w:t>
      </w:r>
      <w:r>
        <w:rPr>
          <w:rFonts w:ascii="宋体" w:hAnsi="宋体" w:cs="宋体"/>
          <w:kern w:val="0"/>
          <w:szCs w:val="24"/>
          <w:lang w:eastAsia="en-US"/>
        </w:rPr>
        <w:t>送药机器人为打赢疫情阻击战作出了巨大的贡献。如图甲所示，在某次送药过程中，送药机器人“艾米”（图中未画出）的输出功率恒为</w:t>
      </w:r>
      <w:r>
        <w:rPr>
          <w:rFonts w:ascii="Times New Roman" w:eastAsia="Times New Roman" w:hAnsi="Times New Roman"/>
          <w:i/>
          <w:iCs/>
          <w:kern w:val="0"/>
          <w:szCs w:val="24"/>
          <w:lang w:eastAsia="en-US"/>
        </w:rPr>
        <w:t>P</w:t>
      </w:r>
      <w:r>
        <w:rPr>
          <w:rFonts w:ascii="宋体" w:hAnsi="宋体" w:cs="宋体"/>
          <w:kern w:val="0"/>
          <w:szCs w:val="24"/>
          <w:lang w:eastAsia="en-US"/>
        </w:rPr>
        <w:t>=30W，在水平地面</w:t>
      </w:r>
      <w:r>
        <w:rPr>
          <w:rFonts w:ascii="Times New Roman" w:eastAsia="Times New Roman" w:hAnsi="Times New Roman"/>
          <w:i/>
          <w:iCs/>
          <w:kern w:val="0"/>
          <w:szCs w:val="24"/>
          <w:lang w:eastAsia="en-US"/>
        </w:rPr>
        <w:t>AB</w:t>
      </w:r>
      <w:r>
        <w:rPr>
          <w:rFonts w:ascii="宋体" w:hAnsi="宋体" w:cs="宋体"/>
          <w:kern w:val="0"/>
          <w:szCs w:val="24"/>
          <w:lang w:eastAsia="en-US"/>
        </w:rPr>
        <w:t>段，“艾米”以大小</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1</w:t>
      </w:r>
      <w:r>
        <w:rPr>
          <w:rFonts w:ascii="宋体" w:hAnsi="宋体" w:cs="宋体"/>
          <w:kern w:val="0"/>
          <w:szCs w:val="24"/>
          <w:lang w:eastAsia="en-US"/>
        </w:rPr>
        <w:t>=2m/s的速度向右匀速运动，前方的水平地面</w:t>
      </w:r>
      <w:r>
        <w:rPr>
          <w:rFonts w:ascii="Times New Roman" w:eastAsia="Times New Roman" w:hAnsi="Times New Roman"/>
          <w:i/>
          <w:iCs/>
          <w:kern w:val="0"/>
          <w:szCs w:val="24"/>
          <w:lang w:eastAsia="en-US"/>
        </w:rPr>
        <w:t>BC</w:t>
      </w:r>
      <w:r>
        <w:rPr>
          <w:rFonts w:ascii="宋体" w:hAnsi="宋体" w:cs="宋体"/>
          <w:kern w:val="0"/>
          <w:szCs w:val="24"/>
          <w:lang w:eastAsia="en-US"/>
        </w:rPr>
        <w:t>段铺有地毯，阻力较大。“艾米”通过整个路段的</w:t>
      </w:r>
      <w:r>
        <w:rPr>
          <w:rFonts w:ascii="Times New Roman" w:eastAsia="Times New Roman" w:hAnsi="Times New Roman"/>
          <w:i/>
          <w:iCs/>
          <w:kern w:val="0"/>
          <w:szCs w:val="24"/>
          <w:lang w:eastAsia="en-US"/>
        </w:rPr>
        <w:t>v</w:t>
      </w:r>
      <w:r>
        <w:rPr>
          <w:rFonts w:ascii="宋体" w:hAnsi="宋体" w:cs="宋体"/>
          <w:kern w:val="0"/>
          <w:szCs w:val="24"/>
          <w:lang w:eastAsia="en-US"/>
        </w:rPr>
        <w:t>一</w:t>
      </w:r>
      <w:r>
        <w:rPr>
          <w:rFonts w:ascii="Times New Roman" w:eastAsia="Times New Roman" w:hAnsi="Times New Roman"/>
          <w:i/>
          <w:iCs/>
          <w:kern w:val="0"/>
          <w:szCs w:val="24"/>
          <w:lang w:eastAsia="en-US"/>
        </w:rPr>
        <w:t>t</w:t>
      </w:r>
      <w:r>
        <w:rPr>
          <w:rFonts w:ascii="宋体" w:hAnsi="宋体" w:cs="宋体"/>
          <w:kern w:val="0"/>
          <w:szCs w:val="24"/>
          <w:lang w:eastAsia="en-US"/>
        </w:rPr>
        <w:t>图像如图乙所示，在</w:t>
      </w:r>
      <w:r>
        <w:rPr>
          <w:rFonts w:ascii="Times New Roman" w:eastAsia="Times New Roman" w:hAnsi="Times New Roman"/>
          <w:i/>
          <w:iCs/>
          <w:kern w:val="0"/>
          <w:szCs w:val="24"/>
          <w:lang w:eastAsia="en-US"/>
        </w:rPr>
        <w:t>t</w:t>
      </w:r>
      <w:r>
        <w:rPr>
          <w:rFonts w:ascii="宋体" w:hAnsi="宋体" w:cs="宋体"/>
          <w:kern w:val="0"/>
          <w:szCs w:val="24"/>
          <w:lang w:eastAsia="en-US"/>
        </w:rPr>
        <w:t>=14s时刻图线与水平虚线相切，此时“艾米”的速度大小</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2</w:t>
      </w:r>
      <w:r>
        <w:rPr>
          <w:rFonts w:ascii="宋体" w:hAnsi="宋体" w:cs="宋体"/>
          <w:kern w:val="0"/>
          <w:szCs w:val="24"/>
          <w:lang w:eastAsia="en-US"/>
        </w:rPr>
        <w:t>=1m/s且恰好到达</w:t>
      </w:r>
      <w:r>
        <w:rPr>
          <w:rFonts w:ascii="Times New Roman" w:eastAsia="Times New Roman" w:hAnsi="Times New Roman"/>
          <w:i/>
          <w:iCs/>
          <w:kern w:val="0"/>
          <w:szCs w:val="24"/>
          <w:lang w:eastAsia="en-US"/>
        </w:rPr>
        <w:t>C</w:t>
      </w:r>
      <w:r>
        <w:rPr>
          <w:rFonts w:ascii="宋体" w:hAnsi="宋体" w:cs="宋体"/>
          <w:kern w:val="0"/>
          <w:szCs w:val="24"/>
          <w:lang w:eastAsia="en-US"/>
        </w:rPr>
        <w:t>点。已知水平地面</w:t>
      </w:r>
      <w:r>
        <w:rPr>
          <w:rFonts w:ascii="Times New Roman" w:eastAsia="Times New Roman" w:hAnsi="Times New Roman"/>
          <w:i/>
          <w:iCs/>
          <w:kern w:val="0"/>
          <w:szCs w:val="24"/>
          <w:lang w:eastAsia="en-US"/>
        </w:rPr>
        <w:t>BC</w:t>
      </w:r>
      <w:r>
        <w:rPr>
          <w:rFonts w:ascii="宋体" w:hAnsi="宋体" w:cs="宋体"/>
          <w:kern w:val="0"/>
          <w:szCs w:val="24"/>
          <w:lang w:eastAsia="en-US"/>
        </w:rPr>
        <w:t>段的长度</w:t>
      </w:r>
      <w:r>
        <w:rPr>
          <w:rFonts w:ascii="Times New Roman" w:eastAsia="Times New Roman" w:hAnsi="Times New Roman"/>
          <w:i/>
          <w:iCs/>
          <w:kern w:val="0"/>
          <w:szCs w:val="24"/>
          <w:lang w:eastAsia="en-US"/>
        </w:rPr>
        <w:t>s</w:t>
      </w:r>
      <w:r>
        <w:rPr>
          <w:rFonts w:ascii="宋体" w:hAnsi="宋体" w:cs="宋体"/>
          <w:kern w:val="0"/>
          <w:szCs w:val="24"/>
          <w:lang w:eastAsia="en-US"/>
        </w:rPr>
        <w:t>=11m，假设“艾米”在两个路段上所受阻力均恒定，求：</w:t>
      </w:r>
      <w:r>
        <w:rPr>
          <w:rFonts w:ascii="宋体" w:hAnsi="宋体" w:cs="宋体"/>
          <w:kern w:val="0"/>
          <w:szCs w:val="24"/>
          <w:lang w:eastAsia="en-US"/>
        </w:rPr>
        <w:cr/>
      </w:r>
      <w:r>
        <w:rPr>
          <w:rFonts w:ascii="宋体" w:hAnsi="宋体" w:cs="宋体"/>
          <w:kern w:val="0"/>
          <w:szCs w:val="24"/>
          <w:lang w:eastAsia="en-US"/>
        </w:rPr>
        <w:t>（1）“艾米”在</w:t>
      </w:r>
      <w:r>
        <w:rPr>
          <w:rFonts w:ascii="Times New Roman" w:eastAsia="Times New Roman" w:hAnsi="Times New Roman"/>
          <w:i/>
          <w:iCs/>
          <w:kern w:val="0"/>
          <w:szCs w:val="24"/>
          <w:lang w:eastAsia="en-US"/>
        </w:rPr>
        <w:t>AB</w:t>
      </w:r>
      <w:r>
        <w:rPr>
          <w:rFonts w:ascii="宋体" w:hAnsi="宋体" w:cs="宋体"/>
          <w:kern w:val="0"/>
          <w:szCs w:val="24"/>
          <w:lang w:eastAsia="en-US"/>
        </w:rPr>
        <w:t>段上运动时所受的阻力大小</w:t>
      </w:r>
      <w:r>
        <w:rPr>
          <w:rFonts w:ascii="Times New Roman" w:eastAsia="Times New Roman" w:hAnsi="Times New Roman"/>
          <w:i/>
          <w:iCs/>
          <w:kern w:val="0"/>
          <w:szCs w:val="24"/>
          <w:lang w:eastAsia="en-US"/>
        </w:rPr>
        <w:t>f</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（2）“艾米”（含药）的质量</w:t>
      </w:r>
      <w:r>
        <w:rPr>
          <w:rFonts w:ascii="Times New Roman" w:eastAsia="Times New Roman" w:hAnsi="Times New Roman"/>
          <w:i/>
          <w:iCs/>
          <w:kern w:val="0"/>
          <w:szCs w:val="24"/>
          <w:lang w:eastAsia="en-US"/>
        </w:rPr>
        <w:t>m</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3762375" cy="1228725"/>
            <wp:docPr id="7393143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314395" name=""/>
                    <pic:cNvPicPr>
                      <a:picLocks noChangeAspect="1"/>
                    </pic:cNvPicPr>
                  </pic:nvPicPr>
                  <pic:blipFill>
                    <a:blip xmlns:r="http://schemas.openxmlformats.org/officeDocument/2006/relationships" r:embed="rId39">
                      <a:lum bright="4000"/>
                    </a:blip>
                    <a:stretch>
                      <a:fillRect/>
                    </a:stretch>
                  </pic:blipFill>
                  <pic:spPr>
                    <a:xfrm>
                      <a:off x="0" y="0"/>
                      <a:ext cx="3762375" cy="1228725"/>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40"/>
          <w:headerReference w:type="default" r:id="rId41"/>
          <w:footerReference w:type="even" r:id="rId42"/>
          <w:footerReference w:type="default" r:id="rId43"/>
          <w:type w:val="nextPage"/>
          <w:pgSz w:w="11907" w:h="16839" w:code="9"/>
          <w:pgMar w:top="992" w:right="561" w:bottom="992" w:left="1899" w:header="992" w:footer="992" w:gutter="0"/>
          <w:pgNumType w:start="7"/>
          <w:cols w:space="425"/>
          <w:titlePg w:val="0"/>
          <w:docGrid w:type="lines" w:linePitch="312"/>
        </w:sectPr>
      </w:pPr>
      <w:r>
        <w:rPr>
          <w:rFonts w:ascii="宋体" w:hAnsi="宋体" w:cs="宋体"/>
          <w:vanish w:val="0"/>
          <w:kern w:val="0"/>
          <w:szCs w:val="24"/>
          <w:lang w:eastAsia="en-US"/>
        </w:rPr>
        <w:t>15.</w:t>
      </w:r>
      <w:r>
        <w:rPr>
          <w:rFonts w:ascii="宋体" w:hAnsi="宋体" w:cs="宋体"/>
          <w:kern w:val="0"/>
          <w:szCs w:val="24"/>
          <w:lang w:eastAsia="en-US"/>
        </w:rPr>
        <w:t>如图，金属平行导轨</w:t>
      </w:r>
      <w:r>
        <w:rPr>
          <w:rFonts w:ascii="Times New Roman" w:eastAsia="Times New Roman" w:hAnsi="Times New Roman"/>
          <w:i/>
          <w:iCs/>
          <w:kern w:val="0"/>
          <w:szCs w:val="24"/>
          <w:lang w:eastAsia="en-US"/>
        </w:rPr>
        <w:t>MN</w:t>
      </w:r>
      <w:r>
        <w:rPr>
          <w:rFonts w:ascii="宋体" w:hAnsi="宋体" w:cs="宋体"/>
          <w:kern w:val="0"/>
          <w:szCs w:val="24"/>
          <w:lang w:eastAsia="en-US"/>
        </w:rPr>
        <w:t>、</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和金属平行导轨</w:t>
      </w:r>
      <w:r>
        <w:rPr>
          <w:rFonts w:ascii="Times New Roman" w:eastAsia="Times New Roman" w:hAnsi="Times New Roman"/>
          <w:i/>
          <w:iCs/>
          <w:kern w:val="0"/>
          <w:szCs w:val="24"/>
          <w:lang w:eastAsia="en-US"/>
        </w:rPr>
        <w:t>PQR</w:t>
      </w:r>
      <w:r>
        <w:rPr>
          <w:rFonts w:ascii="宋体" w:hAnsi="宋体" w:cs="宋体"/>
          <w:kern w:val="0"/>
          <w:szCs w:val="24"/>
          <w:lang w:eastAsia="en-US"/>
        </w:rPr>
        <w:t>、</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分别固定在高度差为</w:t>
      </w:r>
      <m:oMath>
        <m:r>
          <w:rPr>
            <w:rFonts w:ascii="Cambria Math" w:eastAsia="Cambria Math" w:hAnsi="Cambria Math" w:cs="Cambria Math"/>
            <w:kern w:val="0"/>
            <w:sz w:val="26"/>
            <w:szCs w:val="24"/>
            <w:lang w:eastAsia="en-US"/>
          </w:rPr>
          <m:t>h</m:t>
        </m:r>
      </m:oMath>
      <w:r>
        <w:rPr>
          <w:rFonts w:ascii="宋体" w:hAnsi="宋体" w:cs="宋体"/>
          <w:kern w:val="0"/>
          <w:szCs w:val="24"/>
          <w:lang w:eastAsia="en-US"/>
        </w:rPr>
        <w:t>（数值未知）的水平台面上。导轨</w:t>
      </w:r>
      <w:r>
        <w:rPr>
          <w:rFonts w:ascii="Times New Roman" w:eastAsia="Times New Roman" w:hAnsi="Times New Roman"/>
          <w:i/>
          <w:iCs/>
          <w:kern w:val="0"/>
          <w:szCs w:val="24"/>
          <w:lang w:eastAsia="en-US"/>
        </w:rPr>
        <w:t>MN</w:t>
      </w:r>
      <w:r>
        <w:rPr>
          <w:rFonts w:ascii="宋体" w:hAnsi="宋体" w:cs="宋体"/>
          <w:kern w:val="0"/>
          <w:szCs w:val="24"/>
          <w:lang w:eastAsia="en-US"/>
        </w:rPr>
        <w:t>、</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左端接有电源，</w:t>
      </w:r>
      <w:r>
        <w:rPr>
          <w:rFonts w:ascii="Times New Roman" w:eastAsia="Times New Roman" w:hAnsi="Times New Roman"/>
          <w:i/>
          <w:iCs/>
          <w:kern w:val="0"/>
          <w:szCs w:val="24"/>
          <w:lang w:eastAsia="en-US"/>
        </w:rPr>
        <w:t>MN</w:t>
      </w:r>
      <w:r>
        <w:rPr>
          <w:rFonts w:ascii="宋体" w:hAnsi="宋体" w:cs="宋体"/>
          <w:kern w:val="0"/>
          <w:szCs w:val="24"/>
          <w:lang w:eastAsia="en-US"/>
        </w:rPr>
        <w:t>与</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的间距为</w:t>
      </w:r>
      <m:oMath>
        <m:r>
          <w:rPr>
            <w:rFonts w:ascii="Cambria Math" w:eastAsia="Cambria Math" w:hAnsi="Cambria Math" w:cs="Cambria Math"/>
            <w:kern w:val="0"/>
            <w:sz w:val="26"/>
            <w:szCs w:val="24"/>
            <w:lang w:eastAsia="en-US"/>
          </w:rPr>
          <m:t>L</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0.10</m:t>
        </m:r>
        <m:r>
          <m:rPr>
            <m:nor/>
          </m:rPr>
          <w:rPr>
            <w:rFonts w:ascii="Cambria Math" w:eastAsia="Cambria Math" w:hAnsi="Cambria Math" w:cs="Cambria Math"/>
            <w:kern w:val="0"/>
            <w:sz w:val="26"/>
            <w:szCs w:val="24"/>
            <w:lang w:eastAsia="en-US"/>
          </w:rPr>
          <m:t>m</m:t>
        </m:r>
      </m:oMath>
    </w:p>
    <w:p w:rsidR="00A77B3E">
      <w:pPr>
        <w:widowControl/>
        <w:spacing w:line="360" w:lineRule="auto"/>
        <w:jc w:val="left"/>
        <w:rPr>
          <w:rFonts w:ascii="宋体" w:hAnsi="宋体" w:cs="宋体"/>
          <w:kern w:val="0"/>
          <w:szCs w:val="24"/>
          <w:lang w:eastAsia="en-US"/>
        </w:rPr>
        <w:sectPr w:rsidSect="00B5694A">
          <w:headerReference w:type="even" r:id="rId44"/>
          <w:headerReference w:type="default" r:id="rId45"/>
          <w:footerReference w:type="even" r:id="rId46"/>
          <w:footerReference w:type="default" r:id="rId47"/>
          <w:type w:val="nextPage"/>
          <w:pgSz w:w="11907" w:h="16839" w:code="9"/>
          <w:pgMar w:top="992" w:right="561" w:bottom="992" w:left="1899" w:header="992" w:footer="992" w:gutter="0"/>
          <w:pgNumType w:start="8"/>
          <w:cols w:space="425"/>
          <w:titlePg w:val="0"/>
          <w:docGrid w:type="lines" w:linePitch="312"/>
        </w:sectPr>
      </w:pPr>
      <w:r>
        <w:rPr>
          <w:rFonts w:ascii="宋体" w:hAnsi="宋体" w:cs="宋体"/>
          <w:kern w:val="0"/>
          <w:szCs w:val="24"/>
          <w:lang w:eastAsia="en-US"/>
        </w:rPr>
        <w:t>，线框空间存在竖直向上的匀强磁场，磁感应强度</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0.20</m:t>
        </m:r>
        <m:r>
          <m:rPr>
            <m:nor/>
          </m:rPr>
          <w:rPr>
            <w:rFonts w:ascii="Cambria Math" w:eastAsia="Cambria Math" w:hAnsi="Cambria Math" w:cs="Cambria Math"/>
            <w:kern w:val="0"/>
            <w:sz w:val="26"/>
            <w:szCs w:val="24"/>
            <w:lang w:eastAsia="en-US"/>
          </w:rPr>
          <m:t>T</m:t>
        </m:r>
      </m:oMath>
      <w:r>
        <w:rPr>
          <w:rFonts w:ascii="宋体" w:hAnsi="宋体" w:cs="宋体"/>
          <w:kern w:val="0"/>
          <w:szCs w:val="24"/>
          <w:lang w:eastAsia="en-US"/>
        </w:rPr>
        <w:t>；平行导轨</w:t>
      </w:r>
      <w:r>
        <w:rPr>
          <w:rFonts w:ascii="Times New Roman" w:eastAsia="Times New Roman" w:hAnsi="Times New Roman"/>
          <w:i/>
          <w:iCs/>
          <w:kern w:val="0"/>
          <w:szCs w:val="24"/>
          <w:lang w:eastAsia="en-US"/>
        </w:rPr>
        <w:t>PQR</w:t>
      </w:r>
      <w:r>
        <w:rPr>
          <w:rFonts w:ascii="宋体" w:hAnsi="宋体" w:cs="宋体"/>
          <w:kern w:val="0"/>
          <w:szCs w:val="24"/>
          <w:lang w:eastAsia="en-US"/>
        </w:rPr>
        <w:t>与</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的间距为</w:t>
      </w:r>
      <m:oMath>
        <m:r>
          <w:rPr>
            <w:rFonts w:ascii="Cambria Math" w:eastAsia="Cambria Math" w:hAnsi="Cambria Math" w:cs="Cambria Math"/>
            <w:kern w:val="0"/>
            <w:sz w:val="26"/>
            <w:szCs w:val="24"/>
            <w:lang w:eastAsia="en-US"/>
          </w:rPr>
          <m:t>L</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0.10</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，其中</w:t>
      </w:r>
      <w:r>
        <w:rPr>
          <w:rFonts w:ascii="Times New Roman" w:eastAsia="Times New Roman" w:hAnsi="Times New Roman"/>
          <w:i/>
          <w:iCs/>
          <w:kern w:val="0"/>
          <w:szCs w:val="24"/>
          <w:lang w:eastAsia="en-US"/>
        </w:rPr>
        <w:t>PQ</w:t>
      </w:r>
      <w:r>
        <w:rPr>
          <w:rFonts w:ascii="宋体" w:hAnsi="宋体" w:cs="宋体"/>
          <w:kern w:val="0"/>
          <w:szCs w:val="24"/>
          <w:lang w:eastAsia="en-US"/>
        </w:rPr>
        <w:t>与</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是圆心角为</w:t>
      </w:r>
      <m:oMath>
        <m:r>
          <w:rPr>
            <w:rFonts w:ascii="Cambria Math" w:eastAsia="Cambria Math" w:hAnsi="Cambria Math" w:cs="Cambria Math"/>
            <w:kern w:val="0"/>
            <w:sz w:val="26"/>
            <w:szCs w:val="24"/>
            <w:lang w:eastAsia="en-US"/>
          </w:rPr>
          <m:t>60</m:t>
        </m:r>
        <m:r>
          <w:rPr>
            <w:rFonts w:ascii="Cambria Math" w:eastAsia="Cambria Math" w:hAnsi="Cambria Math" w:cs="Cambria Math"/>
            <w:kern w:val="0"/>
            <w:sz w:val="26"/>
            <w:szCs w:val="24"/>
            <w:lang w:eastAsia="en-US"/>
          </w:rPr>
          <m:t>°</m:t>
        </m:r>
      </m:oMath>
      <w:r>
        <w:rPr>
          <w:rFonts w:ascii="宋体" w:hAnsi="宋体" w:cs="宋体"/>
          <w:kern w:val="0"/>
          <w:szCs w:val="24"/>
          <w:lang w:eastAsia="en-US"/>
        </w:rPr>
        <w:t>半径为</w:t>
      </w:r>
      <m:oMath>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0.50</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的圆弧导轨，</w:t>
      </w:r>
      <w:r>
        <w:rPr>
          <w:rFonts w:ascii="Times New Roman" w:eastAsia="Times New Roman" w:hAnsi="Times New Roman"/>
          <w:i/>
          <w:iCs/>
          <w:kern w:val="0"/>
          <w:szCs w:val="24"/>
          <w:lang w:eastAsia="en-US"/>
        </w:rPr>
        <w:t>QR</w:t>
      </w:r>
      <w:r>
        <w:rPr>
          <w:rFonts w:ascii="宋体" w:hAnsi="宋体" w:cs="宋体"/>
          <w:kern w:val="0"/>
          <w:szCs w:val="24"/>
          <w:lang w:eastAsia="en-US"/>
        </w:rPr>
        <w:t>与</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是水平长直导轨，</w:t>
      </w:r>
      <m:oMath>
        <m:r>
          <w:rPr>
            <w:rFonts w:ascii="Cambria Math" w:eastAsia="Cambria Math" w:hAnsi="Cambria Math" w:cs="Cambria Math"/>
            <w:kern w:val="0"/>
            <w:sz w:val="26"/>
            <w:szCs w:val="24"/>
            <w:lang w:eastAsia="en-US"/>
          </w:rPr>
          <m:t>Q</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右侧有方向竖直向上的匀强磁场，磁感应强度</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0.40</m:t>
        </m:r>
        <m:r>
          <m:rPr>
            <m:nor/>
          </m:rPr>
          <w:rPr>
            <w:rFonts w:ascii="Cambria Math" w:eastAsia="Cambria Math" w:hAnsi="Cambria Math" w:cs="Cambria Math"/>
            <w:kern w:val="0"/>
            <w:sz w:val="26"/>
            <w:szCs w:val="24"/>
            <w:lang w:eastAsia="en-US"/>
          </w:rPr>
          <m:t>T</m:t>
        </m:r>
      </m:oMath>
      <w:r>
        <w:rPr>
          <w:rFonts w:ascii="宋体" w:hAnsi="宋体" w:cs="宋体"/>
          <w:kern w:val="0"/>
          <w:szCs w:val="24"/>
          <w:lang w:eastAsia="en-US"/>
        </w:rPr>
        <w:t>。导体棒</w:t>
      </w:r>
      <w:r>
        <w:rPr>
          <w:rFonts w:ascii="Times New Roman" w:eastAsia="Times New Roman" w:hAnsi="Times New Roman"/>
          <w:i/>
          <w:iCs/>
          <w:kern w:val="0"/>
          <w:szCs w:val="24"/>
          <w:lang w:eastAsia="en-US"/>
        </w:rPr>
        <w:t>a</w:t>
      </w:r>
      <w:r>
        <w:rPr>
          <w:rFonts w:ascii="宋体" w:hAnsi="宋体" w:cs="宋体"/>
          <w:kern w:val="0"/>
          <w:szCs w:val="24"/>
          <w:lang w:eastAsia="en-US"/>
        </w:rPr>
        <w:t>质量</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0.02</m:t>
        </m:r>
        <m:r>
          <m:rPr>
            <m:nor/>
          </m:rPr>
          <w:rPr>
            <w:rFonts w:ascii="Cambria Math" w:eastAsia="Cambria Math" w:hAnsi="Cambria Math" w:cs="Cambria Math"/>
            <w:kern w:val="0"/>
            <w:sz w:val="26"/>
            <w:szCs w:val="24"/>
            <w:lang w:eastAsia="en-US"/>
          </w:rPr>
          <m:t>kg</m:t>
        </m:r>
      </m:oMath>
      <w:r>
        <w:rPr>
          <w:rFonts w:ascii="宋体" w:hAnsi="宋体" w:cs="宋体"/>
          <w:kern w:val="0"/>
          <w:szCs w:val="24"/>
          <w:lang w:eastAsia="en-US"/>
        </w:rPr>
        <w:t>，电阻</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2.0</m:t>
        </m:r>
        <m:r>
          <w:rPr>
            <w:rFonts w:ascii="Cambria Math" w:eastAsia="Cambria Math" w:hAnsi="Cambria Math" w:cs="Cambria Math"/>
            <w:kern w:val="0"/>
            <w:sz w:val="26"/>
            <w:szCs w:val="24"/>
            <w:lang w:eastAsia="en-US"/>
          </w:rPr>
          <m:t>Ω</m:t>
        </m:r>
      </m:oMath>
      <w:r>
        <w:rPr>
          <w:rFonts w:ascii="宋体" w:hAnsi="宋体" w:cs="宋体"/>
          <w:kern w:val="0"/>
          <w:szCs w:val="24"/>
          <w:lang w:eastAsia="en-US"/>
        </w:rPr>
        <w:t>，放置在导轨</w:t>
      </w:r>
      <w:r>
        <w:rPr>
          <w:rFonts w:ascii="Times New Roman" w:eastAsia="Times New Roman" w:hAnsi="Times New Roman"/>
          <w:i/>
          <w:iCs/>
          <w:kern w:val="0"/>
          <w:szCs w:val="24"/>
          <w:lang w:eastAsia="en-US"/>
        </w:rPr>
        <w:t>MN</w:t>
      </w:r>
      <w:r>
        <w:rPr>
          <w:rFonts w:ascii="宋体" w:hAnsi="宋体" w:cs="宋体"/>
          <w:kern w:val="0"/>
          <w:szCs w:val="24"/>
          <w:lang w:eastAsia="en-US"/>
        </w:rPr>
        <w:t>、</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右侧</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r>
          <w:rPr>
            <w:rFonts w:ascii="Cambria Math" w:eastAsia="Cambria Math" w:hAnsi="Cambria Math" w:cs="Cambria Math"/>
            <w:kern w:val="0"/>
            <w:sz w:val="26"/>
            <w:szCs w:val="24"/>
            <w:lang w:eastAsia="en-US"/>
          </w:rPr>
          <m:t>N</m:t>
        </m:r>
      </m:oMath>
      <w:r>
        <w:rPr>
          <w:rFonts w:ascii="宋体" w:hAnsi="宋体" w:cs="宋体"/>
          <w:kern w:val="0"/>
          <w:szCs w:val="24"/>
          <w:lang w:eastAsia="en-US"/>
        </w:rPr>
        <w:t>边缘处；导体棒</w:t>
      </w:r>
      <w:r>
        <w:rPr>
          <w:rFonts w:ascii="Times New Roman" w:eastAsia="Times New Roman" w:hAnsi="Times New Roman"/>
          <w:i/>
          <w:iCs/>
          <w:kern w:val="0"/>
          <w:szCs w:val="24"/>
          <w:lang w:eastAsia="en-US"/>
        </w:rPr>
        <w:t>b</w:t>
      </w:r>
      <w:r>
        <w:rPr>
          <w:rFonts w:ascii="宋体" w:hAnsi="宋体" w:cs="宋体"/>
          <w:kern w:val="0"/>
          <w:szCs w:val="24"/>
          <w:lang w:eastAsia="en-US"/>
        </w:rPr>
        <w:t>质量</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0.04</m:t>
        </m:r>
        <m:r>
          <m:rPr>
            <m:nor/>
          </m:rPr>
          <w:rPr>
            <w:rFonts w:ascii="Cambria Math" w:eastAsia="Cambria Math" w:hAnsi="Cambria Math" w:cs="Cambria Math"/>
            <w:kern w:val="0"/>
            <w:sz w:val="26"/>
            <w:szCs w:val="24"/>
            <w:lang w:eastAsia="en-US"/>
          </w:rPr>
          <m:t>kg</m:t>
        </m:r>
      </m:oMath>
      <w:r>
        <w:rPr>
          <w:rFonts w:ascii="宋体" w:hAnsi="宋体" w:cs="宋体"/>
          <w:kern w:val="0"/>
          <w:szCs w:val="24"/>
          <w:lang w:eastAsia="en-US"/>
        </w:rPr>
        <w:t>，电阻</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4.0</m:t>
        </m:r>
        <m:r>
          <w:rPr>
            <w:rFonts w:ascii="Cambria Math" w:eastAsia="Cambria Math" w:hAnsi="Cambria Math" w:cs="Cambria Math"/>
            <w:kern w:val="0"/>
            <w:sz w:val="26"/>
            <w:szCs w:val="24"/>
            <w:lang w:eastAsia="en-US"/>
          </w:rPr>
          <m:t>Ω</m:t>
        </m:r>
      </m:oMath>
      <w:r>
        <w:rPr>
          <w:rFonts w:ascii="宋体" w:hAnsi="宋体" w:cs="宋体"/>
          <w:kern w:val="0"/>
          <w:szCs w:val="24"/>
          <w:lang w:eastAsia="en-US"/>
        </w:rPr>
        <w:t>，放置在水平导轨某处。闭合开关K后，导体棒</w:t>
      </w:r>
      <w:r>
        <w:rPr>
          <w:rFonts w:ascii="Times New Roman" w:eastAsia="Times New Roman" w:hAnsi="Times New Roman"/>
          <w:i/>
          <w:iCs/>
          <w:kern w:val="0"/>
          <w:szCs w:val="24"/>
          <w:lang w:eastAsia="en-US"/>
        </w:rPr>
        <w:t>a</w:t>
      </w:r>
      <w:r>
        <w:rPr>
          <w:rFonts w:ascii="宋体" w:hAnsi="宋体" w:cs="宋体"/>
          <w:kern w:val="0"/>
          <w:szCs w:val="24"/>
          <w:lang w:eastAsia="en-US"/>
        </w:rPr>
        <w:t>从</w:t>
      </w:r>
      <m:oMath>
        <m:r>
          <w:rPr>
            <w:rFonts w:ascii="Cambria Math" w:eastAsia="Cambria Math" w:hAnsi="Cambria Math" w:cs="Cambria Math"/>
            <w:kern w:val="0"/>
            <w:sz w:val="26"/>
            <w:szCs w:val="24"/>
            <w:lang w:eastAsia="en-US"/>
          </w:rPr>
          <m:t>N</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水平抛出，恰能无碰撞地从</w:t>
      </w:r>
      <m:oMath>
        <m:r>
          <w:rPr>
            <w:rFonts w:ascii="Cambria Math" w:eastAsia="Cambria Math" w:hAnsi="Cambria Math" w:cs="Cambria Math"/>
            <w:kern w:val="0"/>
            <w:sz w:val="26"/>
            <w:szCs w:val="24"/>
            <w:lang w:eastAsia="en-US"/>
          </w:rPr>
          <m:t>P</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处以速度</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m:rPr>
            <m:nor/>
          </m:rP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s</m:t>
        </m:r>
      </m:oMath>
      <w:r>
        <w:rPr>
          <w:rFonts w:ascii="宋体" w:hAnsi="宋体" w:cs="宋体"/>
          <w:kern w:val="0"/>
          <w:szCs w:val="24"/>
          <w:lang w:eastAsia="en-US"/>
        </w:rPr>
        <w:t>滑入平行导轨，且始终没有与棒</w:t>
      </w:r>
      <w:r>
        <w:rPr>
          <w:rFonts w:ascii="Times New Roman" w:eastAsia="Times New Roman" w:hAnsi="Times New Roman"/>
          <w:i/>
          <w:iCs/>
          <w:kern w:val="0"/>
          <w:szCs w:val="24"/>
          <w:lang w:eastAsia="en-US"/>
        </w:rPr>
        <w:t>b</w:t>
      </w:r>
      <w:r>
        <w:rPr>
          <w:rFonts w:ascii="宋体" w:hAnsi="宋体" w:cs="宋体"/>
          <w:kern w:val="0"/>
          <w:szCs w:val="24"/>
          <w:lang w:eastAsia="en-US"/>
        </w:rPr>
        <w:t>相碰。重力加速度</w:t>
      </w:r>
      <w:r>
        <w:rPr>
          <w:rFonts w:ascii="Times New Roman" w:eastAsia="Times New Roman" w:hAnsi="Times New Roman"/>
          <w:i/>
          <w:iCs/>
          <w:kern w:val="0"/>
          <w:szCs w:val="24"/>
          <w:lang w:eastAsia="en-US"/>
        </w:rPr>
        <w:t>g</w:t>
      </w:r>
      <w:r>
        <w:rPr>
          <w:rFonts w:ascii="宋体" w:hAnsi="宋体" w:cs="宋体"/>
          <w:kern w:val="0"/>
          <w:szCs w:val="24"/>
          <w:lang w:eastAsia="en-US"/>
        </w:rPr>
        <w:t>取</w:t>
      </w:r>
      <m:oMath>
        <m:r>
          <w:rPr>
            <w:rFonts w:ascii="Cambria Math" w:eastAsia="Cambria Math" w:hAnsi="Cambria Math" w:cs="Cambria Math"/>
            <w:kern w:val="0"/>
            <w:sz w:val="26"/>
            <w:szCs w:val="24"/>
            <w:lang w:eastAsia="en-US"/>
          </w:rPr>
          <m:t>10</m:t>
        </m:r>
        <m:r>
          <m:rPr>
            <m:nor/>
          </m:rP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s</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，不计一切摩擦及空气阻力。求：</w:t>
      </w:r>
      <w:r>
        <w:rPr>
          <w:rFonts w:ascii="宋体" w:hAnsi="宋体" w:cs="宋体"/>
          <w:kern w:val="0"/>
          <w:szCs w:val="24"/>
          <w:lang w:eastAsia="en-US"/>
        </w:rPr>
        <w:cr/>
      </w:r>
      <w:r>
        <w:rPr>
          <w:rFonts w:ascii="宋体" w:hAnsi="宋体" w:cs="宋体"/>
          <w:kern w:val="0"/>
          <w:szCs w:val="24"/>
          <w:lang w:eastAsia="en-US"/>
        </w:rPr>
        <w:t>（1）导体棒</w:t>
      </w:r>
      <w:r>
        <w:rPr>
          <w:rFonts w:ascii="Times New Roman" w:eastAsia="Times New Roman" w:hAnsi="Times New Roman"/>
          <w:i/>
          <w:iCs/>
          <w:kern w:val="0"/>
          <w:szCs w:val="24"/>
          <w:lang w:eastAsia="en-US"/>
        </w:rPr>
        <w:t>b</w:t>
      </w:r>
      <w:r>
        <w:rPr>
          <w:rFonts w:ascii="宋体" w:hAnsi="宋体" w:cs="宋体"/>
          <w:kern w:val="0"/>
          <w:szCs w:val="24"/>
          <w:lang w:eastAsia="en-US"/>
        </w:rPr>
        <w:t>的最大加速度；</w:t>
      </w:r>
      <w:r>
        <w:rPr>
          <w:rFonts w:ascii="宋体" w:hAnsi="宋体" w:cs="宋体"/>
          <w:kern w:val="0"/>
          <w:szCs w:val="24"/>
          <w:lang w:eastAsia="en-US"/>
        </w:rPr>
        <w:cr/>
      </w:r>
      <w:r>
        <w:rPr>
          <w:rFonts w:ascii="宋体" w:hAnsi="宋体" w:cs="宋体"/>
          <w:kern w:val="0"/>
          <w:szCs w:val="24"/>
          <w:lang w:eastAsia="en-US"/>
        </w:rPr>
        <w:t>（2）导体棒</w:t>
      </w:r>
      <w:r>
        <w:rPr>
          <w:rFonts w:ascii="Times New Roman" w:eastAsia="Times New Roman" w:hAnsi="Times New Roman"/>
          <w:i/>
          <w:iCs/>
          <w:kern w:val="0"/>
          <w:szCs w:val="24"/>
          <w:lang w:eastAsia="en-US"/>
        </w:rPr>
        <w:t>a</w:t>
      </w:r>
      <w:r>
        <w:rPr>
          <w:rFonts w:ascii="宋体" w:hAnsi="宋体" w:cs="宋体"/>
          <w:kern w:val="0"/>
          <w:szCs w:val="24"/>
          <w:lang w:eastAsia="en-US"/>
        </w:rPr>
        <w:t>在磁场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中产生的焦耳热；</w:t>
      </w:r>
      <w:r>
        <w:rPr>
          <w:rFonts w:ascii="宋体" w:hAnsi="宋体" w:cs="宋体"/>
          <w:kern w:val="0"/>
          <w:szCs w:val="24"/>
          <w:lang w:eastAsia="en-US"/>
        </w:rPr>
        <w:cr/>
      </w:r>
      <w:r>
        <w:rPr>
          <w:rFonts w:ascii="宋体" w:hAnsi="宋体" w:cs="宋体"/>
          <w:kern w:val="0"/>
          <w:szCs w:val="24"/>
          <w:lang w:eastAsia="en-US"/>
        </w:rPr>
        <w:t>（3）闭合开关K后，通过电源的电荷量</w:t>
      </w:r>
      <m:oMath>
        <m:r>
          <w:rPr>
            <w:rFonts w:ascii="Cambria Math" w:eastAsia="Cambria Math" w:hAnsi="Cambria Math" w:cs="Cambria Math"/>
            <w:kern w:val="0"/>
            <w:sz w:val="26"/>
            <w:szCs w:val="24"/>
            <w:lang w:eastAsia="en-US"/>
          </w:rPr>
          <m:t>q</m:t>
        </m:r>
      </m:oMath>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4572000" cy="1981200"/>
            <wp:docPr id="14917674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767464" name=""/>
                    <pic:cNvPicPr>
                      <a:picLocks noChangeAspect="1"/>
                    </pic:cNvPicPr>
                  </pic:nvPicPr>
                  <pic:blipFill>
                    <a:blip xmlns:r="http://schemas.openxmlformats.org/officeDocument/2006/relationships" r:embed="rId48">
                      <a:lum bright="4000"/>
                    </a:blip>
                    <a:stretch>
                      <a:fillRect/>
                    </a:stretch>
                  </pic:blipFill>
                  <pic:spPr>
                    <a:xfrm>
                      <a:off x="0" y="0"/>
                      <a:ext cx="4572000" cy="1981200"/>
                    </a:xfrm>
                    <a:prstGeom prst="rect">
                      <a:avLst/>
                    </a:prstGeom>
                  </pic:spPr>
                </pic:pic>
              </a:graphicData>
            </a:graphic>
          </wp:inline>
        </w:drawing>
      </w:r>
      <w:r>
        <w:rPr>
          <w:rFonts w:ascii="宋体" w:hAnsi="宋体" w:cs="宋体"/>
          <w:kern w:val="0"/>
          <w:szCs w:val="24"/>
          <w:lang w:eastAsia="en-US"/>
        </w:rPr>
        <w:cr/>
      </w:r>
    </w:p>
    <w:p w:rsidR="0079637F" w:rsidRPr="0024192D" w:rsidP="00F131A7">
      <w:pPr>
        <w:widowControl/>
        <w:jc w:val="center"/>
        <w:rPr>
          <w:b w:val="0"/>
          <w:sz w:val="24"/>
        </w:rPr>
      </w:pPr>
      <w:r w:rsidRPr="0024192D">
        <w:rPr>
          <w:b/>
          <w:sz w:val="36"/>
        </w:rPr>
        <w:t>参考答案</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8" w:name="JX_0_0"/>
      <w:bookmarkEnd w:id="8"/>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A．由图可知，</w:t>
      </w:r>
      <w:r>
        <w:rPr>
          <w:rFonts w:ascii="Times New Roman" w:eastAsia="Times New Roman" w:hAnsi="Times New Roman"/>
          <w:i/>
          <w:iCs/>
          <w:kern w:val="0"/>
          <w:szCs w:val="24"/>
          <w:lang w:eastAsia="en-US"/>
        </w:rPr>
        <w:t>a</w:t>
      </w:r>
      <w:r>
        <w:rPr>
          <w:rFonts w:ascii="宋体" w:hAnsi="宋体" w:cs="宋体"/>
          <w:kern w:val="0"/>
          <w:szCs w:val="24"/>
          <w:lang w:eastAsia="en-US"/>
        </w:rPr>
        <w:t>、</w:t>
      </w:r>
      <w:r>
        <w:rPr>
          <w:rFonts w:ascii="Times New Roman" w:eastAsia="Times New Roman" w:hAnsi="Times New Roman"/>
          <w:i/>
          <w:iCs/>
          <w:kern w:val="0"/>
          <w:szCs w:val="24"/>
          <w:lang w:eastAsia="en-US"/>
        </w:rPr>
        <w:t>b</w:t>
      </w:r>
      <w:r>
        <w:rPr>
          <w:rFonts w:ascii="宋体" w:hAnsi="宋体" w:cs="宋体"/>
          <w:kern w:val="0"/>
          <w:szCs w:val="24"/>
          <w:lang w:eastAsia="en-US"/>
        </w:rPr>
        <w:t>光第一次进入水滴发生折射时，</w:t>
      </w:r>
      <w:r>
        <w:rPr>
          <w:rFonts w:ascii="Times New Roman" w:eastAsia="Times New Roman" w:hAnsi="Times New Roman"/>
          <w:i/>
          <w:iCs/>
          <w:kern w:val="0"/>
          <w:szCs w:val="24"/>
          <w:lang w:eastAsia="en-US"/>
        </w:rPr>
        <w:t>a</w:t>
      </w:r>
      <w:r>
        <w:rPr>
          <w:rFonts w:ascii="宋体" w:hAnsi="宋体" w:cs="宋体"/>
          <w:kern w:val="0"/>
          <w:szCs w:val="24"/>
          <w:lang w:eastAsia="en-US"/>
        </w:rPr>
        <w:t>光的折射角较小，即</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sub>
        </m:sSub>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再根据折射率公式</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i</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r</m:t>
            </m:r>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可得</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sub>
        </m:sSub>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故A错误；</w:t>
      </w:r>
      <w:r>
        <w:rPr>
          <w:rFonts w:ascii="宋体" w:hAnsi="宋体" w:cs="宋体"/>
          <w:kern w:val="0"/>
          <w:szCs w:val="24"/>
          <w:lang w:eastAsia="en-US"/>
        </w:rPr>
        <w:cr/>
      </w:r>
      <w:r>
        <w:rPr>
          <w:rFonts w:ascii="宋体" w:hAnsi="宋体" w:cs="宋体"/>
          <w:kern w:val="0"/>
          <w:szCs w:val="24"/>
          <w:lang w:eastAsia="en-US"/>
        </w:rPr>
        <w:t>BD．频率越高，波长越短，折射率越大，传播速度越小，根据折射率与光在介质中传播速度的关系</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可得</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sub>
        </m:sSub>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故BD错误；</w:t>
      </w:r>
      <w:r>
        <w:rPr>
          <w:rFonts w:ascii="宋体" w:hAnsi="宋体" w:cs="宋体"/>
          <w:kern w:val="0"/>
          <w:szCs w:val="24"/>
          <w:lang w:eastAsia="en-US"/>
        </w:rPr>
        <w:cr/>
      </w:r>
      <w:r>
        <w:rPr>
          <w:rFonts w:ascii="宋体" w:hAnsi="宋体" w:cs="宋体"/>
          <w:kern w:val="0"/>
          <w:szCs w:val="24"/>
          <w:lang w:eastAsia="en-US"/>
        </w:rPr>
        <w:t>C．根据</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Δ</m:t>
        </m:r>
        <m:r>
          <w:rPr>
            <w:rFonts w:ascii="Cambria Math" w:eastAsia="Cambria Math" w:hAnsi="Cambria Math" w:cs="Cambria Math"/>
            <w:kern w:val="0"/>
            <w:sz w:val="26"/>
            <w:szCs w:val="24"/>
            <w:lang w:eastAsia="en-US"/>
          </w:rPr>
          <m:t>x</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l</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den>
        </m:f>
        <m:r>
          <w:rPr>
            <w:rFonts w:ascii="Cambria Math" w:eastAsia="Cambria Math" w:hAnsi="Cambria Math" w:cs="Cambria Math"/>
            <w:kern w:val="0"/>
            <w:sz w:val="26"/>
            <w:szCs w:val="24"/>
            <w:lang w:eastAsia="en-US"/>
          </w:rPr>
          <m:t>λ</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Times New Roman" w:eastAsia="Times New Roman" w:hAnsi="Times New Roman"/>
          <w:i/>
          <w:iCs/>
          <w:kern w:val="0"/>
          <w:szCs w:val="24"/>
          <w:lang w:eastAsia="en-US"/>
        </w:rPr>
        <w:t>a</w:t>
      </w:r>
      <w:r>
        <w:rPr>
          <w:rFonts w:ascii="宋体" w:hAnsi="宋体" w:cs="宋体"/>
          <w:kern w:val="0"/>
          <w:szCs w:val="24"/>
          <w:lang w:eastAsia="en-US"/>
        </w:rPr>
        <w:t>光相邻的亮条纹间距小于</w:t>
      </w:r>
      <w:r>
        <w:rPr>
          <w:rFonts w:ascii="Times New Roman" w:eastAsia="Times New Roman" w:hAnsi="Times New Roman"/>
          <w:i/>
          <w:iCs/>
          <w:kern w:val="0"/>
          <w:szCs w:val="24"/>
          <w:lang w:eastAsia="en-US"/>
        </w:rPr>
        <w:t>b</w:t>
      </w:r>
      <w:r>
        <w:rPr>
          <w:rFonts w:ascii="宋体" w:hAnsi="宋体" w:cs="宋体"/>
          <w:kern w:val="0"/>
          <w:szCs w:val="24"/>
          <w:lang w:eastAsia="en-US"/>
        </w:rPr>
        <w:t>光的相邻亮条纹间距，故C正确。</w:t>
      </w:r>
      <w:r>
        <w:rPr>
          <w:rFonts w:ascii="宋体" w:hAnsi="宋体" w:cs="宋体"/>
          <w:kern w:val="0"/>
          <w:szCs w:val="24"/>
          <w:lang w:eastAsia="en-US"/>
        </w:rPr>
        <w:cr/>
      </w:r>
      <w:r>
        <w:rPr>
          <w:rFonts w:ascii="宋体" w:hAnsi="宋体" w:cs="宋体"/>
          <w:kern w:val="0"/>
          <w:szCs w:val="24"/>
          <w:lang w:eastAsia="en-US"/>
        </w:rPr>
        <w:t>故选C。</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D</w:t>
      </w:r>
      <w:r>
        <w:rPr>
          <w:rFonts w:ascii="宋体" w:hAnsi="宋体" w:cs="宋体"/>
          <w:kern w:val="0"/>
          <w:szCs w:val="24"/>
          <w:lang w:eastAsia="en-US"/>
        </w:rPr>
        <w:cr/>
      </w:r>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https://d.book118.com/738113060033006043</w:t>
        </w:r>
      </w:hyperlink>
    </w:p>
    <w:p w:rsidR="00A77B3E">
      <w:pPr>
        <w:widowControl/>
        <w:spacing w:line="360" w:lineRule="auto"/>
        <w:jc w:val="left"/>
        <w:rPr>
          <w:rFonts w:ascii="宋体" w:hAnsi="宋体" w:cs="宋体"/>
          <w:kern w:val="0"/>
          <w:szCs w:val="24"/>
          <w:lang w:eastAsia="en-US"/>
        </w:rPr>
      </w:pPr>
    </w:p>
    <w:sectPr w:rsidSect="00B5694A">
      <w:headerReference w:type="even" r:id="rId50"/>
      <w:headerReference w:type="default" r:id="rId51"/>
      <w:footerReference w:type="even" r:id="rId52"/>
      <w:footerReference w:type="default" r:id="rId53"/>
      <w:type w:val="nextPage"/>
      <w:pgSz w:w="11907" w:h="16839" w:code="9"/>
      <w:pgMar w:top="992" w:right="561" w:bottom="992" w:left="1899" w:header="992"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19</w:instrText>
    </w:r>
    <w:r w:rsidR="0049652B">
      <w:rPr>
        <w:noProof/>
      </w:rPr>
      <w:fldChar w:fldCharType="end"/>
    </w:r>
    <w:r w:rsidR="004A2CE9">
      <w:instrText xml:space="preserve"> </w:instrText>
    </w:r>
    <w:r w:rsidR="00B04A98">
      <w:fldChar w:fldCharType="separate"/>
    </w:r>
    <w:r w:rsidR="004A2CE9">
      <w:t>19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19</w:instrText>
    </w:r>
    <w:r w:rsidR="0049652B">
      <w:rPr>
        <w:noProof/>
      </w:rPr>
      <w:fldChar w:fldCharType="end"/>
    </w:r>
    <w:r w:rsidR="004A2CE9">
      <w:instrText xml:space="preserve"> </w:instrText>
    </w:r>
    <w:r w:rsidR="00B04A98">
      <w:fldChar w:fldCharType="separate"/>
    </w:r>
    <w:r w:rsidR="004A2CE9">
      <w:t>19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19</w:instrText>
    </w:r>
    <w:r w:rsidR="0049652B">
      <w:rPr>
        <w:noProof/>
      </w:rPr>
      <w:fldChar w:fldCharType="end"/>
    </w:r>
    <w:r w:rsidR="004A2CE9">
      <w:instrText xml:space="preserve"> </w:instrText>
    </w:r>
    <w:r w:rsidR="00B04A98">
      <w:fldChar w:fldCharType="separate"/>
    </w:r>
    <w:r w:rsidR="004A2CE9">
      <w:t>19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19</w:instrText>
    </w:r>
    <w:r w:rsidR="0049652B">
      <w:rPr>
        <w:noProof/>
      </w:rPr>
      <w:fldChar w:fldCharType="end"/>
    </w:r>
    <w:r w:rsidR="004A2CE9">
      <w:instrText xml:space="preserve"> </w:instrText>
    </w:r>
    <w:r w:rsidR="00B04A98">
      <w:fldChar w:fldCharType="separate"/>
    </w:r>
    <w:r w:rsidR="004A2CE9">
      <w:t>19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9" w:name="装订线2_7"/>
                <w:r>
                  <w:t>学校:___________姓名：___________班级：___________考号：___________</w:t>
                </w:r>
                <w:bookmarkEnd w:id="9"/>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image" Target="media/image5.png" /><Relationship Id="rId22" Type="http://schemas.openxmlformats.org/officeDocument/2006/relationships/image" Target="media/image6.png" /><Relationship Id="rId23" Type="http://schemas.openxmlformats.org/officeDocument/2006/relationships/header" Target="header7.xml" /><Relationship Id="rId24" Type="http://schemas.openxmlformats.org/officeDocument/2006/relationships/header" Target="header8.xml" /><Relationship Id="rId25" Type="http://schemas.openxmlformats.org/officeDocument/2006/relationships/footer" Target="footer7.xml" /><Relationship Id="rId26" Type="http://schemas.openxmlformats.org/officeDocument/2006/relationships/footer" Target="footer8.xml" /><Relationship Id="rId27" Type="http://schemas.openxmlformats.org/officeDocument/2006/relationships/image" Target="media/image7.png" /><Relationship Id="rId28" Type="http://schemas.openxmlformats.org/officeDocument/2006/relationships/header" Target="header9.xm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footer" Target="footer10.xml" /><Relationship Id="rId32" Type="http://schemas.openxmlformats.org/officeDocument/2006/relationships/image" Target="media/image8.png" /><Relationship Id="rId33" Type="http://schemas.openxmlformats.org/officeDocument/2006/relationships/header" Target="header11.xml" /><Relationship Id="rId34" Type="http://schemas.openxmlformats.org/officeDocument/2006/relationships/header" Target="header12.xml" /><Relationship Id="rId35" Type="http://schemas.openxmlformats.org/officeDocument/2006/relationships/footer" Target="footer11.xml" /><Relationship Id="rId36" Type="http://schemas.openxmlformats.org/officeDocument/2006/relationships/footer" Target="footer12.xml" /><Relationship Id="rId37" Type="http://schemas.openxmlformats.org/officeDocument/2006/relationships/image" Target="media/image9.png" /><Relationship Id="rId38" Type="http://schemas.openxmlformats.org/officeDocument/2006/relationships/image" Target="media/image10.png" /><Relationship Id="rId39" Type="http://schemas.openxmlformats.org/officeDocument/2006/relationships/image" Target="media/image11.png" /><Relationship Id="rId4" Type="http://schemas.openxmlformats.org/officeDocument/2006/relationships/customXml" Target="../customXml/item1.xml" /><Relationship Id="rId40" Type="http://schemas.openxmlformats.org/officeDocument/2006/relationships/header" Target="header13.xml" /><Relationship Id="rId41" Type="http://schemas.openxmlformats.org/officeDocument/2006/relationships/header" Target="header14.xml" /><Relationship Id="rId42" Type="http://schemas.openxmlformats.org/officeDocument/2006/relationships/footer" Target="footer13.xml" /><Relationship Id="rId43" Type="http://schemas.openxmlformats.org/officeDocument/2006/relationships/footer" Target="footer14.xml" /><Relationship Id="rId44" Type="http://schemas.openxmlformats.org/officeDocument/2006/relationships/header" Target="header15.xml" /><Relationship Id="rId45" Type="http://schemas.openxmlformats.org/officeDocument/2006/relationships/header" Target="header16.xml" /><Relationship Id="rId46" Type="http://schemas.openxmlformats.org/officeDocument/2006/relationships/footer" Target="footer15.xml" /><Relationship Id="rId47" Type="http://schemas.openxmlformats.org/officeDocument/2006/relationships/footer" Target="footer16.xml" /><Relationship Id="rId48" Type="http://schemas.openxmlformats.org/officeDocument/2006/relationships/image" Target="media/image12.png" /><Relationship Id="rId49" Type="http://schemas.openxmlformats.org/officeDocument/2006/relationships/hyperlink" Target="https://d.book118.com/738113060033006043" TargetMode="External" /><Relationship Id="rId5" Type="http://schemas.openxmlformats.org/officeDocument/2006/relationships/image" Target="media/image1.png" /><Relationship Id="rId50" Type="http://schemas.openxmlformats.org/officeDocument/2006/relationships/header" Target="header17.xml" /><Relationship Id="rId51" Type="http://schemas.openxmlformats.org/officeDocument/2006/relationships/header" Target="header18.xml" /><Relationship Id="rId52" Type="http://schemas.openxmlformats.org/officeDocument/2006/relationships/footer" Target="footer17.xml" /><Relationship Id="rId53" Type="http://schemas.openxmlformats.org/officeDocument/2006/relationships/footer" Target="footer18.xml" /><Relationship Id="rId54" Type="http://schemas.openxmlformats.org/officeDocument/2006/relationships/theme" Target="theme/theme1.xml" /><Relationship Id="rId55" Type="http://schemas.openxmlformats.org/officeDocument/2006/relationships/numbering" Target="numbering.xml" /><Relationship Id="rId56" Type="http://schemas.openxmlformats.org/officeDocument/2006/relationships/styles" Target="styl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9</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