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游标卡尺项目可行性建设方案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6" w:history="1">
        <w:r>
          <w:rPr>
            <w:rFonts w:ascii="仿宋" w:eastAsia="仿宋" w:hAnsi="仿宋" w:cs="仿宋" w:hint="eastAsia"/>
            <w:lang w:eastAsia="zh-CN"/>
          </w:rPr>
          <w:t>序言</w:t>
        </w:r>
        <w:r>
          <w:tab/>
        </w:r>
        <w:r>
          <w:fldChar w:fldCharType="begin"/>
        </w:r>
        <w:r>
          <w:instrText xml:space="preserve"> PAGEREF _Toc3266 \h </w:instrText>
        </w:r>
        <w:r>
          <w:fldChar w:fldCharType="separate"/>
        </w:r>
        <w:r>
          <w:t>3</w:t>
        </w:r>
        <w:r>
          <w:fldChar w:fldCharType="end"/>
        </w:r>
      </w:hyperlink>
    </w:p>
    <w:p>
      <w:pPr>
        <w:pStyle w:val="TOC1"/>
        <w:tabs>
          <w:tab w:val="right" w:leader="dot" w:pos="8306"/>
        </w:tabs>
      </w:pPr>
      <w:hyperlink w:anchor="_Toc27441" w:history="1">
        <w:r>
          <w:rPr>
            <w:rFonts w:ascii="仿宋" w:eastAsia="仿宋" w:hAnsi="仿宋" w:cs="仿宋" w:hint="eastAsia"/>
            <w:lang w:eastAsia="zh-CN"/>
          </w:rPr>
          <w:t>一、背景、必要性分析</w:t>
        </w:r>
        <w:r>
          <w:tab/>
        </w:r>
        <w:r>
          <w:fldChar w:fldCharType="begin"/>
        </w:r>
        <w:r>
          <w:instrText xml:space="preserve"> PAGEREF _Toc27441 \h </w:instrText>
        </w:r>
        <w:r>
          <w:fldChar w:fldCharType="separate"/>
        </w:r>
        <w:r>
          <w:t>3</w:t>
        </w:r>
        <w:r>
          <w:fldChar w:fldCharType="end"/>
        </w:r>
      </w:hyperlink>
    </w:p>
    <w:p>
      <w:pPr>
        <w:pStyle w:val="TOC2"/>
        <w:tabs>
          <w:tab w:val="right" w:leader="dot" w:pos="8306"/>
        </w:tabs>
      </w:pPr>
      <w:hyperlink w:anchor="_Toc4866" w:history="1">
        <w:r>
          <w:rPr>
            <w:rFonts w:ascii="仿宋" w:eastAsia="仿宋" w:hAnsi="仿宋" w:cs="仿宋" w:hint="eastAsia"/>
            <w:lang w:eastAsia="zh-CN"/>
          </w:rPr>
          <w:t>(一)、项目建设背景</w:t>
        </w:r>
        <w:r>
          <w:tab/>
        </w:r>
        <w:r>
          <w:fldChar w:fldCharType="begin"/>
        </w:r>
        <w:r>
          <w:instrText xml:space="preserve"> PAGEREF _Toc4866 \h </w:instrText>
        </w:r>
        <w:r>
          <w:fldChar w:fldCharType="separate"/>
        </w:r>
        <w:r>
          <w:t>3</w:t>
        </w:r>
        <w:r>
          <w:fldChar w:fldCharType="end"/>
        </w:r>
      </w:hyperlink>
    </w:p>
    <w:p>
      <w:pPr>
        <w:pStyle w:val="TOC2"/>
        <w:tabs>
          <w:tab w:val="right" w:leader="dot" w:pos="8306"/>
        </w:tabs>
      </w:pPr>
      <w:hyperlink w:anchor="_Toc21670" w:history="1">
        <w:r>
          <w:rPr>
            <w:rFonts w:ascii="仿宋" w:eastAsia="仿宋" w:hAnsi="仿宋" w:cs="仿宋" w:hint="eastAsia"/>
            <w:lang w:eastAsia="zh-CN"/>
          </w:rPr>
          <w:t>(二)、必要性分析</w:t>
        </w:r>
        <w:r>
          <w:tab/>
        </w:r>
        <w:r>
          <w:fldChar w:fldCharType="begin"/>
        </w:r>
        <w:r>
          <w:instrText xml:space="preserve"> PAGEREF _Toc21670 \h </w:instrText>
        </w:r>
        <w:r>
          <w:fldChar w:fldCharType="separate"/>
        </w:r>
        <w:r>
          <w:t>4</w:t>
        </w:r>
        <w:r>
          <w:fldChar w:fldCharType="end"/>
        </w:r>
      </w:hyperlink>
    </w:p>
    <w:p>
      <w:pPr>
        <w:pStyle w:val="TOC2"/>
        <w:tabs>
          <w:tab w:val="right" w:leader="dot" w:pos="8306"/>
        </w:tabs>
      </w:pPr>
      <w:hyperlink w:anchor="_Toc7461" w:history="1">
        <w:r>
          <w:rPr>
            <w:rFonts w:ascii="仿宋" w:eastAsia="仿宋" w:hAnsi="仿宋" w:cs="仿宋" w:hint="eastAsia"/>
            <w:lang w:eastAsia="zh-CN"/>
          </w:rPr>
          <w:t>(三)、项目建设有利条件</w:t>
        </w:r>
        <w:r>
          <w:tab/>
        </w:r>
        <w:r>
          <w:fldChar w:fldCharType="begin"/>
        </w:r>
        <w:r>
          <w:instrText xml:space="preserve"> PAGEREF _Toc7461 \h </w:instrText>
        </w:r>
        <w:r>
          <w:fldChar w:fldCharType="separate"/>
        </w:r>
        <w:r>
          <w:t>5</w:t>
        </w:r>
        <w:r>
          <w:fldChar w:fldCharType="end"/>
        </w:r>
      </w:hyperlink>
    </w:p>
    <w:p>
      <w:pPr>
        <w:pStyle w:val="TOC1"/>
        <w:tabs>
          <w:tab w:val="right" w:leader="dot" w:pos="8306"/>
        </w:tabs>
      </w:pPr>
      <w:hyperlink w:anchor="_Toc12626" w:history="1">
        <w:r>
          <w:rPr>
            <w:rFonts w:ascii="仿宋" w:eastAsia="仿宋" w:hAnsi="仿宋" w:cs="仿宋" w:hint="eastAsia"/>
            <w:lang w:eastAsia="zh-CN"/>
          </w:rPr>
          <w:t>二、项目选址研究</w:t>
        </w:r>
        <w:r>
          <w:tab/>
        </w:r>
        <w:r>
          <w:fldChar w:fldCharType="begin"/>
        </w:r>
        <w:r>
          <w:instrText xml:space="preserve"> PAGEREF _Toc12626 \h </w:instrText>
        </w:r>
        <w:r>
          <w:fldChar w:fldCharType="separate"/>
        </w:r>
        <w:r>
          <w:t>7</w:t>
        </w:r>
        <w:r>
          <w:fldChar w:fldCharType="end"/>
        </w:r>
      </w:hyperlink>
    </w:p>
    <w:p>
      <w:pPr>
        <w:pStyle w:val="TOC2"/>
        <w:tabs>
          <w:tab w:val="right" w:leader="dot" w:pos="8306"/>
        </w:tabs>
      </w:pPr>
      <w:hyperlink w:anchor="_Toc10749" w:history="1">
        <w:r>
          <w:rPr>
            <w:rFonts w:ascii="仿宋" w:eastAsia="仿宋" w:hAnsi="仿宋" w:cs="仿宋" w:hint="eastAsia"/>
            <w:lang w:eastAsia="zh-CN"/>
          </w:rPr>
          <w:t>(一)、项目选址原则</w:t>
        </w:r>
        <w:r>
          <w:tab/>
        </w:r>
        <w:r>
          <w:fldChar w:fldCharType="begin"/>
        </w:r>
        <w:r>
          <w:instrText xml:space="preserve"> PAGEREF _Toc10749 \h </w:instrText>
        </w:r>
        <w:r>
          <w:fldChar w:fldCharType="separate"/>
        </w:r>
        <w:r>
          <w:t>7</w:t>
        </w:r>
        <w:r>
          <w:fldChar w:fldCharType="end"/>
        </w:r>
      </w:hyperlink>
    </w:p>
    <w:p>
      <w:pPr>
        <w:pStyle w:val="TOC2"/>
        <w:tabs>
          <w:tab w:val="right" w:leader="dot" w:pos="8306"/>
        </w:tabs>
      </w:pPr>
      <w:hyperlink w:anchor="_Toc26068" w:history="1">
        <w:r>
          <w:rPr>
            <w:rFonts w:ascii="仿宋" w:eastAsia="仿宋" w:hAnsi="仿宋" w:cs="仿宋" w:hint="eastAsia"/>
            <w:lang w:eastAsia="zh-CN"/>
          </w:rPr>
          <w:t>(二)、项目选址</w:t>
        </w:r>
        <w:r>
          <w:tab/>
        </w:r>
        <w:r>
          <w:fldChar w:fldCharType="begin"/>
        </w:r>
        <w:r>
          <w:instrText xml:space="preserve"> PAGEREF _Toc26068 \h </w:instrText>
        </w:r>
        <w:r>
          <w:fldChar w:fldCharType="separate"/>
        </w:r>
        <w:r>
          <w:t>10</w:t>
        </w:r>
        <w:r>
          <w:fldChar w:fldCharType="end"/>
        </w:r>
      </w:hyperlink>
    </w:p>
    <w:p>
      <w:pPr>
        <w:pStyle w:val="TOC2"/>
        <w:tabs>
          <w:tab w:val="right" w:leader="dot" w:pos="8306"/>
        </w:tabs>
      </w:pPr>
      <w:hyperlink w:anchor="_Toc12409" w:history="1">
        <w:r>
          <w:rPr>
            <w:rFonts w:ascii="仿宋" w:eastAsia="仿宋" w:hAnsi="仿宋" w:cs="仿宋" w:hint="eastAsia"/>
            <w:lang w:eastAsia="zh-CN"/>
          </w:rPr>
          <w:t>(三)、建设条件分析</w:t>
        </w:r>
        <w:r>
          <w:tab/>
        </w:r>
        <w:r>
          <w:fldChar w:fldCharType="begin"/>
        </w:r>
        <w:r>
          <w:instrText xml:space="preserve"> PAGEREF _Toc12409 \h </w:instrText>
        </w:r>
        <w:r>
          <w:fldChar w:fldCharType="separate"/>
        </w:r>
        <w:r>
          <w:t>12</w:t>
        </w:r>
        <w:r>
          <w:fldChar w:fldCharType="end"/>
        </w:r>
      </w:hyperlink>
    </w:p>
    <w:p>
      <w:pPr>
        <w:pStyle w:val="TOC2"/>
        <w:tabs>
          <w:tab w:val="right" w:leader="dot" w:pos="8306"/>
        </w:tabs>
      </w:pPr>
      <w:hyperlink w:anchor="_Toc18178" w:history="1">
        <w:r>
          <w:rPr>
            <w:rFonts w:ascii="仿宋" w:eastAsia="仿宋" w:hAnsi="仿宋" w:cs="仿宋" w:hint="eastAsia"/>
            <w:lang w:eastAsia="zh-CN"/>
          </w:rPr>
          <w:t>(四)、用地控制指标</w:t>
        </w:r>
        <w:r>
          <w:tab/>
        </w:r>
        <w:r>
          <w:fldChar w:fldCharType="begin"/>
        </w:r>
        <w:r>
          <w:instrText xml:space="preserve"> PAGEREF _Toc18178 \h </w:instrText>
        </w:r>
        <w:r>
          <w:fldChar w:fldCharType="separate"/>
        </w:r>
        <w:r>
          <w:t>14</w:t>
        </w:r>
        <w:r>
          <w:fldChar w:fldCharType="end"/>
        </w:r>
      </w:hyperlink>
    </w:p>
    <w:p>
      <w:pPr>
        <w:pStyle w:val="TOC2"/>
        <w:tabs>
          <w:tab w:val="right" w:leader="dot" w:pos="8306"/>
        </w:tabs>
      </w:pPr>
      <w:hyperlink w:anchor="_Toc3369" w:history="1">
        <w:r>
          <w:rPr>
            <w:rFonts w:ascii="仿宋" w:eastAsia="仿宋" w:hAnsi="仿宋" w:cs="仿宋" w:hint="eastAsia"/>
            <w:lang w:eastAsia="zh-CN"/>
          </w:rPr>
          <w:t>(五)、地总体要求</w:t>
        </w:r>
        <w:r>
          <w:tab/>
        </w:r>
        <w:r>
          <w:fldChar w:fldCharType="begin"/>
        </w:r>
        <w:r>
          <w:instrText xml:space="preserve"> PAGEREF _Toc3369 \h </w:instrText>
        </w:r>
        <w:r>
          <w:fldChar w:fldCharType="separate"/>
        </w:r>
        <w:r>
          <w:t>15</w:t>
        </w:r>
        <w:r>
          <w:fldChar w:fldCharType="end"/>
        </w:r>
      </w:hyperlink>
    </w:p>
    <w:p>
      <w:pPr>
        <w:pStyle w:val="TOC2"/>
        <w:tabs>
          <w:tab w:val="right" w:leader="dot" w:pos="8306"/>
        </w:tabs>
      </w:pPr>
      <w:hyperlink w:anchor="_Toc5595" w:history="1">
        <w:r>
          <w:rPr>
            <w:rFonts w:ascii="仿宋" w:eastAsia="仿宋" w:hAnsi="仿宋" w:cs="仿宋" w:hint="eastAsia"/>
            <w:lang w:eastAsia="zh-CN"/>
          </w:rPr>
          <w:t>(六)、节约用地措施</w:t>
        </w:r>
        <w:r>
          <w:tab/>
        </w:r>
        <w:r>
          <w:fldChar w:fldCharType="begin"/>
        </w:r>
        <w:r>
          <w:instrText xml:space="preserve"> PAGEREF _Toc5595 \h </w:instrText>
        </w:r>
        <w:r>
          <w:fldChar w:fldCharType="separate"/>
        </w:r>
        <w:r>
          <w:t>16</w:t>
        </w:r>
        <w:r>
          <w:fldChar w:fldCharType="end"/>
        </w:r>
      </w:hyperlink>
    </w:p>
    <w:p>
      <w:pPr>
        <w:pStyle w:val="TOC2"/>
        <w:tabs>
          <w:tab w:val="right" w:leader="dot" w:pos="8306"/>
        </w:tabs>
      </w:pPr>
      <w:hyperlink w:anchor="_Toc16645" w:history="1">
        <w:r>
          <w:rPr>
            <w:rFonts w:ascii="仿宋" w:eastAsia="仿宋" w:hAnsi="仿宋" w:cs="仿宋" w:hint="eastAsia"/>
            <w:lang w:eastAsia="zh-CN"/>
          </w:rPr>
          <w:t>(七)、选址综合评价</w:t>
        </w:r>
        <w:r>
          <w:tab/>
        </w:r>
        <w:r>
          <w:fldChar w:fldCharType="begin"/>
        </w:r>
        <w:r>
          <w:instrText xml:space="preserve"> PAGEREF _Toc16645 \h </w:instrText>
        </w:r>
        <w:r>
          <w:fldChar w:fldCharType="separate"/>
        </w:r>
        <w:r>
          <w:t>18</w:t>
        </w:r>
        <w:r>
          <w:fldChar w:fldCharType="end"/>
        </w:r>
      </w:hyperlink>
    </w:p>
    <w:p>
      <w:pPr>
        <w:pStyle w:val="TOC1"/>
        <w:tabs>
          <w:tab w:val="right" w:leader="dot" w:pos="8306"/>
        </w:tabs>
      </w:pPr>
      <w:hyperlink w:anchor="_Toc11196" w:history="1">
        <w:r>
          <w:rPr>
            <w:rFonts w:ascii="仿宋" w:eastAsia="仿宋" w:hAnsi="仿宋" w:cs="仿宋" w:hint="eastAsia"/>
            <w:lang w:eastAsia="zh-CN"/>
          </w:rPr>
          <w:t>三、社会影响分析</w:t>
        </w:r>
        <w:r>
          <w:tab/>
        </w:r>
        <w:r>
          <w:fldChar w:fldCharType="begin"/>
        </w:r>
        <w:r>
          <w:instrText xml:space="preserve"> PAGEREF _Toc11196 \h </w:instrText>
        </w:r>
        <w:r>
          <w:fldChar w:fldCharType="separate"/>
        </w:r>
        <w:r>
          <w:t>19</w:t>
        </w:r>
        <w:r>
          <w:fldChar w:fldCharType="end"/>
        </w:r>
      </w:hyperlink>
    </w:p>
    <w:p>
      <w:pPr>
        <w:pStyle w:val="TOC2"/>
        <w:tabs>
          <w:tab w:val="right" w:leader="dot" w:pos="8306"/>
        </w:tabs>
      </w:pPr>
      <w:hyperlink w:anchor="_Toc13095" w:history="1">
        <w:r>
          <w:rPr>
            <w:rFonts w:ascii="仿宋" w:eastAsia="仿宋" w:hAnsi="仿宋" w:cs="仿宋" w:hint="eastAsia"/>
            <w:lang w:eastAsia="zh-CN"/>
          </w:rPr>
          <w:t>(一)、社会影响效果分析</w:t>
        </w:r>
        <w:r>
          <w:tab/>
        </w:r>
        <w:r>
          <w:fldChar w:fldCharType="begin"/>
        </w:r>
        <w:r>
          <w:instrText xml:space="preserve"> PAGEREF _Toc13095 \h </w:instrText>
        </w:r>
        <w:r>
          <w:fldChar w:fldCharType="separate"/>
        </w:r>
        <w:r>
          <w:t>19</w:t>
        </w:r>
        <w:r>
          <w:fldChar w:fldCharType="end"/>
        </w:r>
      </w:hyperlink>
    </w:p>
    <w:p>
      <w:pPr>
        <w:pStyle w:val="TOC2"/>
        <w:tabs>
          <w:tab w:val="right" w:leader="dot" w:pos="8306"/>
        </w:tabs>
      </w:pPr>
      <w:hyperlink w:anchor="_Toc24998" w:history="1">
        <w:r>
          <w:rPr>
            <w:rFonts w:ascii="仿宋" w:eastAsia="仿宋" w:hAnsi="仿宋" w:cs="仿宋" w:hint="eastAsia"/>
            <w:lang w:eastAsia="zh-CN"/>
          </w:rPr>
          <w:t>(二)、社会适应性分析</w:t>
        </w:r>
        <w:r>
          <w:tab/>
        </w:r>
        <w:r>
          <w:fldChar w:fldCharType="begin"/>
        </w:r>
        <w:r>
          <w:instrText xml:space="preserve"> PAGEREF _Toc24998 \h </w:instrText>
        </w:r>
        <w:r>
          <w:fldChar w:fldCharType="separate"/>
        </w:r>
        <w:r>
          <w:t>21</w:t>
        </w:r>
        <w:r>
          <w:fldChar w:fldCharType="end"/>
        </w:r>
      </w:hyperlink>
    </w:p>
    <w:p>
      <w:pPr>
        <w:pStyle w:val="TOC2"/>
        <w:tabs>
          <w:tab w:val="right" w:leader="dot" w:pos="8306"/>
        </w:tabs>
      </w:pPr>
      <w:hyperlink w:anchor="_Toc30106" w:history="1">
        <w:r>
          <w:rPr>
            <w:rFonts w:ascii="仿宋" w:eastAsia="仿宋" w:hAnsi="仿宋" w:cs="仿宋" w:hint="eastAsia"/>
            <w:lang w:eastAsia="zh-CN"/>
          </w:rPr>
          <w:t>(三)、社会风险及对策分析</w:t>
        </w:r>
        <w:r>
          <w:tab/>
        </w:r>
        <w:r>
          <w:fldChar w:fldCharType="begin"/>
        </w:r>
        <w:r>
          <w:instrText xml:space="preserve"> PAGEREF _Toc30106 \h </w:instrText>
        </w:r>
        <w:r>
          <w:fldChar w:fldCharType="separate"/>
        </w:r>
        <w:r>
          <w:t>22</w:t>
        </w:r>
        <w:r>
          <w:fldChar w:fldCharType="end"/>
        </w:r>
      </w:hyperlink>
    </w:p>
    <w:p>
      <w:pPr>
        <w:pStyle w:val="TOC1"/>
        <w:tabs>
          <w:tab w:val="right" w:leader="dot" w:pos="8306"/>
        </w:tabs>
      </w:pPr>
      <w:hyperlink w:anchor="_Toc21081" w:history="1">
        <w:r>
          <w:rPr>
            <w:rFonts w:ascii="仿宋" w:eastAsia="仿宋" w:hAnsi="仿宋" w:cs="仿宋" w:hint="eastAsia"/>
            <w:lang w:eastAsia="zh-CN"/>
          </w:rPr>
          <w:t>四、环境和生态影响分析</w:t>
        </w:r>
        <w:r>
          <w:tab/>
        </w:r>
        <w:r>
          <w:fldChar w:fldCharType="begin"/>
        </w:r>
        <w:r>
          <w:instrText xml:space="preserve"> PAGEREF _Toc21081 \h </w:instrText>
        </w:r>
        <w:r>
          <w:fldChar w:fldCharType="separate"/>
        </w:r>
        <w:r>
          <w:t>26</w:t>
        </w:r>
        <w:r>
          <w:fldChar w:fldCharType="end"/>
        </w:r>
      </w:hyperlink>
    </w:p>
    <w:p>
      <w:pPr>
        <w:pStyle w:val="TOC2"/>
        <w:tabs>
          <w:tab w:val="right" w:leader="dot" w:pos="8306"/>
        </w:tabs>
      </w:pPr>
      <w:hyperlink w:anchor="_Toc19828" w:history="1">
        <w:r>
          <w:rPr>
            <w:rFonts w:ascii="仿宋" w:eastAsia="仿宋" w:hAnsi="仿宋" w:cs="仿宋" w:hint="eastAsia"/>
            <w:lang w:eastAsia="zh-CN"/>
          </w:rPr>
          <w:t>(一)、环境和生态现状</w:t>
        </w:r>
        <w:r>
          <w:tab/>
        </w:r>
        <w:r>
          <w:fldChar w:fldCharType="begin"/>
        </w:r>
        <w:r>
          <w:instrText xml:space="preserve"> PAGEREF _Toc19828 \h </w:instrText>
        </w:r>
        <w:r>
          <w:fldChar w:fldCharType="separate"/>
        </w:r>
        <w:r>
          <w:t>26</w:t>
        </w:r>
        <w:r>
          <w:fldChar w:fldCharType="end"/>
        </w:r>
      </w:hyperlink>
    </w:p>
    <w:p>
      <w:pPr>
        <w:pStyle w:val="TOC2"/>
        <w:tabs>
          <w:tab w:val="right" w:leader="dot" w:pos="8306"/>
        </w:tabs>
      </w:pPr>
      <w:hyperlink w:anchor="_Toc22154" w:history="1">
        <w:r>
          <w:rPr>
            <w:rFonts w:ascii="仿宋" w:eastAsia="仿宋" w:hAnsi="仿宋" w:cs="仿宋" w:hint="eastAsia"/>
            <w:lang w:eastAsia="zh-CN"/>
          </w:rPr>
          <w:t>(二)、生态环境影响分析</w:t>
        </w:r>
        <w:r>
          <w:tab/>
        </w:r>
        <w:r>
          <w:fldChar w:fldCharType="begin"/>
        </w:r>
        <w:r>
          <w:instrText xml:space="preserve"> PAGEREF _Toc22154 \h </w:instrText>
        </w:r>
        <w:r>
          <w:fldChar w:fldCharType="separate"/>
        </w:r>
        <w:r>
          <w:t>28</w:t>
        </w:r>
        <w:r>
          <w:fldChar w:fldCharType="end"/>
        </w:r>
      </w:hyperlink>
    </w:p>
    <w:p>
      <w:pPr>
        <w:pStyle w:val="TOC2"/>
        <w:tabs>
          <w:tab w:val="right" w:leader="dot" w:pos="8306"/>
        </w:tabs>
      </w:pPr>
      <w:hyperlink w:anchor="_Toc201" w:history="1">
        <w:r>
          <w:rPr>
            <w:rFonts w:ascii="仿宋" w:eastAsia="仿宋" w:hAnsi="仿宋" w:cs="仿宋" w:hint="eastAsia"/>
            <w:lang w:eastAsia="zh-CN"/>
          </w:rPr>
          <w:t>(三)、生态环境保护措施</w:t>
        </w:r>
        <w:r>
          <w:tab/>
        </w:r>
        <w:r>
          <w:fldChar w:fldCharType="begin"/>
        </w:r>
        <w:r>
          <w:instrText xml:space="preserve"> PAGEREF _Toc201 \h </w:instrText>
        </w:r>
        <w:r>
          <w:fldChar w:fldCharType="separate"/>
        </w:r>
        <w:r>
          <w:t>29</w:t>
        </w:r>
        <w:r>
          <w:fldChar w:fldCharType="end"/>
        </w:r>
      </w:hyperlink>
    </w:p>
    <w:p>
      <w:pPr>
        <w:pStyle w:val="TOC2"/>
        <w:tabs>
          <w:tab w:val="right" w:leader="dot" w:pos="8306"/>
        </w:tabs>
      </w:pPr>
      <w:hyperlink w:anchor="_Toc21372" w:history="1">
        <w:r>
          <w:rPr>
            <w:rFonts w:ascii="仿宋" w:eastAsia="仿宋" w:hAnsi="仿宋" w:cs="仿宋" w:hint="eastAsia"/>
            <w:lang w:eastAsia="zh-CN"/>
          </w:rPr>
          <w:t>(四)、地质灾害影响分析</w:t>
        </w:r>
        <w:r>
          <w:tab/>
        </w:r>
        <w:r>
          <w:fldChar w:fldCharType="begin"/>
        </w:r>
        <w:r>
          <w:instrText xml:space="preserve"> PAGEREF _Toc21372 \h </w:instrText>
        </w:r>
        <w:r>
          <w:fldChar w:fldCharType="separate"/>
        </w:r>
        <w:r>
          <w:t>31</w:t>
        </w:r>
        <w:r>
          <w:fldChar w:fldCharType="end"/>
        </w:r>
      </w:hyperlink>
    </w:p>
    <w:p>
      <w:pPr>
        <w:pStyle w:val="TOC2"/>
        <w:tabs>
          <w:tab w:val="right" w:leader="dot" w:pos="8306"/>
        </w:tabs>
      </w:pPr>
      <w:hyperlink w:anchor="_Toc16704" w:history="1">
        <w:r>
          <w:rPr>
            <w:rFonts w:ascii="仿宋" w:eastAsia="仿宋" w:hAnsi="仿宋" w:cs="仿宋" w:hint="eastAsia"/>
            <w:lang w:eastAsia="zh-CN"/>
          </w:rPr>
          <w:t>(五)、特殊环境影响</w:t>
        </w:r>
        <w:r>
          <w:tab/>
        </w:r>
        <w:r>
          <w:fldChar w:fldCharType="begin"/>
        </w:r>
        <w:r>
          <w:instrText xml:space="preserve"> PAGEREF _Toc16704 \h </w:instrText>
        </w:r>
        <w:r>
          <w:fldChar w:fldCharType="separate"/>
        </w:r>
        <w:r>
          <w:t>32</w:t>
        </w:r>
        <w:r>
          <w:fldChar w:fldCharType="end"/>
        </w:r>
      </w:hyperlink>
    </w:p>
    <w:p>
      <w:pPr>
        <w:pStyle w:val="TOC1"/>
        <w:tabs>
          <w:tab w:val="right" w:leader="dot" w:pos="8306"/>
        </w:tabs>
      </w:pPr>
      <w:hyperlink w:anchor="_Toc30668" w:history="1">
        <w:r>
          <w:rPr>
            <w:rFonts w:ascii="仿宋" w:eastAsia="仿宋" w:hAnsi="仿宋" w:cs="仿宋" w:hint="eastAsia"/>
            <w:lang w:eastAsia="zh-CN"/>
          </w:rPr>
          <w:t>五、财务管理与成本控制</w:t>
        </w:r>
        <w:r>
          <w:tab/>
        </w:r>
        <w:r>
          <w:fldChar w:fldCharType="begin"/>
        </w:r>
        <w:r>
          <w:instrText xml:space="preserve"> PAGEREF _Toc30668 \h </w:instrText>
        </w:r>
        <w:r>
          <w:fldChar w:fldCharType="separate"/>
        </w:r>
        <w:r>
          <w:t>33</w:t>
        </w:r>
        <w:r>
          <w:fldChar w:fldCharType="end"/>
        </w:r>
      </w:hyperlink>
    </w:p>
    <w:p>
      <w:pPr>
        <w:pStyle w:val="TOC2"/>
        <w:tabs>
          <w:tab w:val="right" w:leader="dot" w:pos="8306"/>
        </w:tabs>
      </w:pPr>
      <w:hyperlink w:anchor="_Toc83" w:history="1">
        <w:r>
          <w:rPr>
            <w:rFonts w:ascii="仿宋" w:eastAsia="仿宋" w:hAnsi="仿宋" w:cs="仿宋" w:hint="eastAsia"/>
            <w:lang w:eastAsia="zh-CN"/>
          </w:rPr>
          <w:t>(一)、财务管理体系建设</w:t>
        </w:r>
        <w:r>
          <w:tab/>
        </w:r>
        <w:r>
          <w:fldChar w:fldCharType="begin"/>
        </w:r>
        <w:r>
          <w:instrText xml:space="preserve"> PAGEREF _Toc83 \h </w:instrText>
        </w:r>
        <w:r>
          <w:fldChar w:fldCharType="separate"/>
        </w:r>
        <w:r>
          <w:t>33</w:t>
        </w:r>
        <w:r>
          <w:fldChar w:fldCharType="end"/>
        </w:r>
      </w:hyperlink>
    </w:p>
    <w:p>
      <w:pPr>
        <w:pStyle w:val="TOC2"/>
        <w:tabs>
          <w:tab w:val="right" w:leader="dot" w:pos="8306"/>
        </w:tabs>
      </w:pPr>
      <w:hyperlink w:anchor="_Toc7981" w:history="1">
        <w:r>
          <w:rPr>
            <w:rFonts w:ascii="仿宋" w:eastAsia="仿宋" w:hAnsi="仿宋" w:cs="仿宋" w:hint="eastAsia"/>
            <w:lang w:eastAsia="zh-CN"/>
          </w:rPr>
          <w:t>(二)、成本控制措施</w:t>
        </w:r>
        <w:r>
          <w:tab/>
        </w:r>
        <w:r>
          <w:fldChar w:fldCharType="begin"/>
        </w:r>
        <w:r>
          <w:instrText xml:space="preserve"> PAGEREF _Toc7981 \h </w:instrText>
        </w:r>
        <w:r>
          <w:fldChar w:fldCharType="separate"/>
        </w:r>
        <w:r>
          <w:t>34</w:t>
        </w:r>
        <w:r>
          <w:fldChar w:fldCharType="end"/>
        </w:r>
      </w:hyperlink>
    </w:p>
    <w:p>
      <w:pPr>
        <w:pStyle w:val="TOC1"/>
        <w:tabs>
          <w:tab w:val="right" w:leader="dot" w:pos="8306"/>
        </w:tabs>
      </w:pPr>
      <w:hyperlink w:anchor="_Toc8829" w:history="1">
        <w:r>
          <w:rPr>
            <w:rFonts w:ascii="仿宋" w:eastAsia="仿宋" w:hAnsi="仿宋" w:cs="仿宋" w:hint="eastAsia"/>
            <w:lang w:eastAsia="zh-CN"/>
          </w:rPr>
          <w:t>六、资源开发及综合利用分析</w:t>
        </w:r>
        <w:r>
          <w:tab/>
        </w:r>
        <w:r>
          <w:fldChar w:fldCharType="begin"/>
        </w:r>
        <w:r>
          <w:instrText xml:space="preserve"> PAGEREF _Toc8829 \h </w:instrText>
        </w:r>
        <w:r>
          <w:fldChar w:fldCharType="separate"/>
        </w:r>
        <w:r>
          <w:t>36</w:t>
        </w:r>
        <w:r>
          <w:fldChar w:fldCharType="end"/>
        </w:r>
      </w:hyperlink>
    </w:p>
    <w:p>
      <w:pPr>
        <w:pStyle w:val="TOC2"/>
        <w:tabs>
          <w:tab w:val="right" w:leader="dot" w:pos="8306"/>
        </w:tabs>
      </w:pPr>
      <w:hyperlink w:anchor="_Toc7523" w:history="1">
        <w:r>
          <w:rPr>
            <w:rFonts w:ascii="仿宋" w:eastAsia="仿宋" w:hAnsi="仿宋" w:cs="仿宋" w:hint="eastAsia"/>
            <w:lang w:eastAsia="zh-CN"/>
          </w:rPr>
          <w:t>(一)、资源开发方案</w:t>
        </w:r>
        <w:r>
          <w:tab/>
        </w:r>
        <w:r>
          <w:fldChar w:fldCharType="begin"/>
        </w:r>
        <w:r>
          <w:instrText xml:space="preserve"> PAGEREF _Toc7523 \h </w:instrText>
        </w:r>
        <w:r>
          <w:fldChar w:fldCharType="separate"/>
        </w:r>
        <w:r>
          <w:t>36</w:t>
        </w:r>
        <w:r>
          <w:fldChar w:fldCharType="end"/>
        </w:r>
      </w:hyperlink>
    </w:p>
    <w:p>
      <w:pPr>
        <w:pStyle w:val="TOC2"/>
        <w:tabs>
          <w:tab w:val="right" w:leader="dot" w:pos="8306"/>
        </w:tabs>
      </w:pPr>
      <w:hyperlink w:anchor="_Toc28897" w:history="1">
        <w:r>
          <w:rPr>
            <w:rFonts w:ascii="仿宋" w:eastAsia="仿宋" w:hAnsi="仿宋" w:cs="仿宋" w:hint="eastAsia"/>
            <w:lang w:eastAsia="zh-CN"/>
          </w:rPr>
          <w:t>(二)、资源利用方案</w:t>
        </w:r>
        <w:r>
          <w:tab/>
        </w:r>
        <w:r>
          <w:fldChar w:fldCharType="begin"/>
        </w:r>
        <w:r>
          <w:instrText xml:space="preserve"> PAGEREF _Toc28897 \h </w:instrText>
        </w:r>
        <w:r>
          <w:fldChar w:fldCharType="separate"/>
        </w:r>
        <w:r>
          <w:t>37</w:t>
        </w:r>
        <w:r>
          <w:fldChar w:fldCharType="end"/>
        </w:r>
      </w:hyperlink>
    </w:p>
    <w:p>
      <w:pPr>
        <w:pStyle w:val="TOC2"/>
        <w:tabs>
          <w:tab w:val="right" w:leader="dot" w:pos="8306"/>
        </w:tabs>
      </w:pPr>
      <w:hyperlink w:anchor="_Toc29124" w:history="1">
        <w:r>
          <w:rPr>
            <w:rFonts w:ascii="仿宋" w:eastAsia="仿宋" w:hAnsi="仿宋" w:cs="仿宋" w:hint="eastAsia"/>
            <w:lang w:eastAsia="zh-CN"/>
          </w:rPr>
          <w:t>(三)、资源节约措施</w:t>
        </w:r>
        <w:r>
          <w:tab/>
        </w:r>
        <w:r>
          <w:fldChar w:fldCharType="begin"/>
        </w:r>
        <w:r>
          <w:instrText xml:space="preserve"> PAGEREF _Toc29124 \h </w:instrText>
        </w:r>
        <w:r>
          <w:fldChar w:fldCharType="separate"/>
        </w:r>
        <w:r>
          <w:t>38</w:t>
        </w:r>
        <w:r>
          <w:fldChar w:fldCharType="end"/>
        </w:r>
      </w:hyperlink>
    </w:p>
    <w:p>
      <w:pPr>
        <w:pStyle w:val="TOC1"/>
        <w:tabs>
          <w:tab w:val="right" w:leader="dot" w:pos="8306"/>
        </w:tabs>
      </w:pPr>
      <w:hyperlink w:anchor="_Toc25910" w:history="1">
        <w:r>
          <w:rPr>
            <w:rFonts w:ascii="仿宋" w:eastAsia="仿宋" w:hAnsi="仿宋" w:cs="仿宋" w:hint="eastAsia"/>
            <w:lang w:eastAsia="zh-CN"/>
          </w:rPr>
          <w:t>七、项目质量与标准</w:t>
        </w:r>
        <w:r>
          <w:tab/>
        </w:r>
        <w:r>
          <w:fldChar w:fldCharType="begin"/>
        </w:r>
        <w:r>
          <w:instrText xml:space="preserve"> PAGEREF _Toc25910 \h </w:instrText>
        </w:r>
        <w:r>
          <w:fldChar w:fldCharType="separate"/>
        </w:r>
        <w:r>
          <w:t>39</w:t>
        </w:r>
        <w:r>
          <w:fldChar w:fldCharType="end"/>
        </w:r>
      </w:hyperlink>
    </w:p>
    <w:p>
      <w:pPr>
        <w:pStyle w:val="TOC2"/>
        <w:tabs>
          <w:tab w:val="right" w:leader="dot" w:pos="8306"/>
        </w:tabs>
      </w:pPr>
      <w:hyperlink w:anchor="_Toc12288" w:history="1">
        <w:r>
          <w:rPr>
            <w:rFonts w:ascii="仿宋" w:eastAsia="仿宋" w:hAnsi="仿宋" w:cs="仿宋" w:hint="eastAsia"/>
            <w:lang w:eastAsia="zh-CN"/>
          </w:rPr>
          <w:t>(一)、质量保障体系</w:t>
        </w:r>
        <w:r>
          <w:tab/>
        </w:r>
        <w:r>
          <w:fldChar w:fldCharType="begin"/>
        </w:r>
        <w:r>
          <w:instrText xml:space="preserve"> PAGEREF _Toc12288 \h </w:instrText>
        </w:r>
        <w:r>
          <w:fldChar w:fldCharType="separate"/>
        </w:r>
        <w:r>
          <w:t>39</w:t>
        </w:r>
        <w:r>
          <w:fldChar w:fldCharType="end"/>
        </w:r>
      </w:hyperlink>
    </w:p>
    <w:p>
      <w:pPr>
        <w:pStyle w:val="TOC2"/>
        <w:tabs>
          <w:tab w:val="right" w:leader="dot" w:pos="8306"/>
        </w:tabs>
      </w:pPr>
      <w:hyperlink w:anchor="_Toc2549" w:history="1">
        <w:r>
          <w:rPr>
            <w:rFonts w:ascii="仿宋" w:eastAsia="仿宋" w:hAnsi="仿宋" w:cs="仿宋" w:hint="eastAsia"/>
            <w:lang w:eastAsia="zh-CN"/>
          </w:rPr>
          <w:t>(二)、标准化作业流程</w:t>
        </w:r>
        <w:r>
          <w:tab/>
        </w:r>
        <w:r>
          <w:fldChar w:fldCharType="begin"/>
        </w:r>
        <w:r>
          <w:instrText xml:space="preserve"> PAGEREF _Toc2549 \h </w:instrText>
        </w:r>
        <w:r>
          <w:fldChar w:fldCharType="separate"/>
        </w:r>
        <w:r>
          <w:t>41</w:t>
        </w:r>
        <w:r>
          <w:fldChar w:fldCharType="end"/>
        </w:r>
      </w:hyperlink>
    </w:p>
    <w:p>
      <w:pPr>
        <w:pStyle w:val="TOC2"/>
        <w:tabs>
          <w:tab w:val="right" w:leader="dot" w:pos="8306"/>
        </w:tabs>
      </w:pPr>
      <w:hyperlink w:anchor="_Toc4105" w:history="1">
        <w:r>
          <w:rPr>
            <w:rFonts w:ascii="仿宋" w:eastAsia="仿宋" w:hAnsi="仿宋" w:cs="仿宋" w:hint="eastAsia"/>
            <w:lang w:eastAsia="zh-CN"/>
          </w:rPr>
          <w:t>(三)、质量监控与评估</w:t>
        </w:r>
        <w:r>
          <w:tab/>
        </w:r>
        <w:r>
          <w:fldChar w:fldCharType="begin"/>
        </w:r>
        <w:r>
          <w:instrText xml:space="preserve"> PAGEREF _Toc4105 \h </w:instrText>
        </w:r>
        <w:r>
          <w:fldChar w:fldCharType="separate"/>
        </w:r>
        <w:r>
          <w:t>42</w:t>
        </w:r>
        <w:r>
          <w:fldChar w:fldCharType="end"/>
        </w:r>
      </w:hyperlink>
    </w:p>
    <w:p>
      <w:pPr>
        <w:pStyle w:val="TOC2"/>
        <w:tabs>
          <w:tab w:val="right" w:leader="dot" w:pos="8306"/>
        </w:tabs>
      </w:pPr>
      <w:hyperlink w:anchor="_Toc14626" w:history="1">
        <w:r>
          <w:rPr>
            <w:rFonts w:ascii="仿宋" w:eastAsia="仿宋" w:hAnsi="仿宋" w:cs="仿宋" w:hint="eastAsia"/>
            <w:lang w:eastAsia="zh-CN"/>
          </w:rPr>
          <w:t>(四)、质量改进计划</w:t>
        </w:r>
        <w:r>
          <w:tab/>
        </w:r>
        <w:r>
          <w:fldChar w:fldCharType="begin"/>
        </w:r>
        <w:r>
          <w:instrText xml:space="preserve"> PAGEREF _Toc14626 \h </w:instrText>
        </w:r>
        <w:r>
          <w:fldChar w:fldCharType="separate"/>
        </w:r>
        <w:r>
          <w:t>43</w:t>
        </w:r>
        <w:r>
          <w:fldChar w:fldCharType="end"/>
        </w:r>
      </w:hyperlink>
    </w:p>
    <w:p>
      <w:pPr>
        <w:pStyle w:val="TOC1"/>
        <w:tabs>
          <w:tab w:val="right" w:leader="dot" w:pos="8306"/>
        </w:tabs>
      </w:pPr>
      <w:hyperlink w:anchor="_Toc26188" w:history="1">
        <w:r>
          <w:rPr>
            <w:rFonts w:ascii="仿宋" w:eastAsia="仿宋" w:hAnsi="仿宋" w:cs="仿宋" w:hint="eastAsia"/>
            <w:lang w:eastAsia="zh-CN"/>
          </w:rPr>
          <w:t>八、经济效益与社会效益优化</w:t>
        </w:r>
        <w:r>
          <w:tab/>
        </w:r>
        <w:r>
          <w:fldChar w:fldCharType="begin"/>
        </w:r>
        <w:r>
          <w:instrText xml:space="preserve"> PAGEREF _Toc26188 \h </w:instrText>
        </w:r>
        <w:r>
          <w:fldChar w:fldCharType="separate"/>
        </w:r>
        <w:r>
          <w:t>44</w:t>
        </w:r>
        <w:r>
          <w:fldChar w:fldCharType="end"/>
        </w:r>
      </w:hyperlink>
    </w:p>
    <w:p>
      <w:pPr>
        <w:pStyle w:val="TOC2"/>
        <w:tabs>
          <w:tab w:val="right" w:leader="dot" w:pos="8306"/>
        </w:tabs>
      </w:pPr>
      <w:hyperlink w:anchor="_Toc5665" w:history="1">
        <w:r>
          <w:rPr>
            <w:rFonts w:ascii="仿宋" w:eastAsia="仿宋" w:hAnsi="仿宋" w:cs="仿宋" w:hint="eastAsia"/>
            <w:lang w:eastAsia="zh-CN"/>
          </w:rPr>
          <w:t>(一)、经济效益提升策略</w:t>
        </w:r>
        <w:r>
          <w:tab/>
        </w:r>
        <w:r>
          <w:fldChar w:fldCharType="begin"/>
        </w:r>
        <w:r>
          <w:instrText xml:space="preserve"> PAGEREF _Toc5665 \h </w:instrText>
        </w:r>
        <w:r>
          <w:fldChar w:fldCharType="separate"/>
        </w:r>
        <w:r>
          <w:t>44</w:t>
        </w:r>
        <w:r>
          <w:fldChar w:fldCharType="end"/>
        </w:r>
      </w:hyperlink>
    </w:p>
    <w:p>
      <w:pPr>
        <w:pStyle w:val="TOC2"/>
        <w:tabs>
          <w:tab w:val="right" w:leader="dot" w:pos="8306"/>
        </w:tabs>
      </w:pPr>
      <w:hyperlink w:anchor="_Toc3737" w:history="1">
        <w:r>
          <w:rPr>
            <w:rFonts w:ascii="仿宋" w:eastAsia="仿宋" w:hAnsi="仿宋" w:cs="仿宋" w:hint="eastAsia"/>
            <w:lang w:eastAsia="zh-CN"/>
          </w:rPr>
          <w:t>(二)、社会效益增强方案</w:t>
        </w:r>
        <w:r>
          <w:tab/>
        </w:r>
        <w:r>
          <w:fldChar w:fldCharType="begin"/>
        </w:r>
        <w:r>
          <w:instrText xml:space="preserve"> PAGEREF _Toc3737 \h </w:instrText>
        </w:r>
        <w:r>
          <w:fldChar w:fldCharType="separate"/>
        </w:r>
        <w:r>
          <w:t>46</w:t>
        </w:r>
        <w:r>
          <w:fldChar w:fldCharType="end"/>
        </w:r>
      </w:hyperlink>
    </w:p>
    <w:p>
      <w:pPr>
        <w:pStyle w:val="TOC1"/>
        <w:tabs>
          <w:tab w:val="right" w:leader="dot" w:pos="8306"/>
        </w:tabs>
      </w:pPr>
      <w:hyperlink w:anchor="_Toc17273" w:history="1">
        <w:r>
          <w:rPr>
            <w:rFonts w:ascii="仿宋" w:eastAsia="仿宋" w:hAnsi="仿宋" w:cs="仿宋" w:hint="eastAsia"/>
            <w:lang w:eastAsia="zh-CN"/>
          </w:rPr>
          <w:t>九、技术创新与产业升级</w:t>
        </w:r>
        <w:r>
          <w:tab/>
        </w:r>
        <w:r>
          <w:fldChar w:fldCharType="begin"/>
        </w:r>
        <w:r>
          <w:instrText xml:space="preserve"> PAGEREF _Toc17273 \h </w:instrText>
        </w:r>
        <w:r>
          <w:fldChar w:fldCharType="separate"/>
        </w:r>
        <w:r>
          <w:t>46</w:t>
        </w:r>
        <w:r>
          <w:fldChar w:fldCharType="end"/>
        </w:r>
      </w:hyperlink>
    </w:p>
    <w:p>
      <w:pPr>
        <w:pStyle w:val="TOC2"/>
        <w:tabs>
          <w:tab w:val="right" w:leader="dot" w:pos="8306"/>
        </w:tabs>
      </w:pPr>
      <w:hyperlink w:anchor="_Toc26480" w:history="1">
        <w:r>
          <w:rPr>
            <w:rFonts w:ascii="仿宋" w:eastAsia="仿宋" w:hAnsi="仿宋" w:cs="仿宋" w:hint="eastAsia"/>
            <w:lang w:eastAsia="zh-CN"/>
          </w:rPr>
          <w:t>(一)、技术创新方向与目标</w:t>
        </w:r>
        <w:r>
          <w:tab/>
        </w:r>
        <w:r>
          <w:fldChar w:fldCharType="begin"/>
        </w:r>
        <w:r>
          <w:instrText xml:space="preserve"> PAGEREF _Toc26480 \h </w:instrText>
        </w:r>
        <w:r>
          <w:fldChar w:fldCharType="separate"/>
        </w:r>
        <w:r>
          <w:t>46</w:t>
        </w:r>
        <w:r>
          <w:fldChar w:fldCharType="end"/>
        </w:r>
      </w:hyperlink>
    </w:p>
    <w:p>
      <w:pPr>
        <w:pStyle w:val="TOC2"/>
        <w:tabs>
          <w:tab w:val="right" w:leader="dot" w:pos="8306"/>
        </w:tabs>
      </w:pPr>
      <w:hyperlink w:anchor="_Toc7031" w:history="1">
        <w:r>
          <w:rPr>
            <w:rFonts w:ascii="仿宋" w:eastAsia="仿宋" w:hAnsi="仿宋" w:cs="仿宋" w:hint="eastAsia"/>
            <w:lang w:eastAsia="zh-CN"/>
          </w:rPr>
          <w:t>(二)、产业升级路径与措施</w:t>
        </w:r>
        <w:r>
          <w:tab/>
        </w:r>
        <w:r>
          <w:fldChar w:fldCharType="begin"/>
        </w:r>
        <w:r>
          <w:instrText xml:space="preserve"> PAGEREF _Toc7031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80" w:history="1">
        <w:r>
          <w:rPr>
            <w:rFonts w:ascii="仿宋" w:eastAsia="仿宋" w:hAnsi="仿宋" w:cs="仿宋" w:hint="eastAsia"/>
            <w:lang w:eastAsia="zh-CN"/>
          </w:rPr>
          <w:t>十、土地利用与规划方案</w:t>
        </w:r>
        <w:r>
          <w:tab/>
        </w:r>
        <w:r>
          <w:fldChar w:fldCharType="begin"/>
        </w:r>
        <w:r>
          <w:instrText xml:space="preserve"> PAGEREF _Toc10380 \h </w:instrText>
        </w:r>
        <w:r>
          <w:fldChar w:fldCharType="separate"/>
        </w:r>
        <w:r>
          <w:t>49</w:t>
        </w:r>
        <w:r>
          <w:fldChar w:fldCharType="end"/>
        </w:r>
      </w:hyperlink>
    </w:p>
    <w:p>
      <w:pPr>
        <w:pStyle w:val="TOC2"/>
        <w:tabs>
          <w:tab w:val="right" w:leader="dot" w:pos="8306"/>
        </w:tabs>
      </w:pPr>
      <w:hyperlink w:anchor="_Toc11014" w:history="1">
        <w:r>
          <w:rPr>
            <w:rFonts w:ascii="仿宋" w:eastAsia="仿宋" w:hAnsi="仿宋" w:cs="仿宋" w:hint="eastAsia"/>
            <w:lang w:eastAsia="zh-CN"/>
          </w:rPr>
          <w:t>(一)、项目用地情况分析</w:t>
        </w:r>
        <w:r>
          <w:tab/>
        </w:r>
        <w:r>
          <w:fldChar w:fldCharType="begin"/>
        </w:r>
        <w:r>
          <w:instrText xml:space="preserve"> PAGEREF _Toc11014 \h </w:instrText>
        </w:r>
        <w:r>
          <w:fldChar w:fldCharType="separate"/>
        </w:r>
        <w:r>
          <w:t>49</w:t>
        </w:r>
        <w:r>
          <w:fldChar w:fldCharType="end"/>
        </w:r>
      </w:hyperlink>
    </w:p>
    <w:p>
      <w:pPr>
        <w:pStyle w:val="TOC2"/>
        <w:tabs>
          <w:tab w:val="right" w:leader="dot" w:pos="8306"/>
        </w:tabs>
      </w:pPr>
      <w:hyperlink w:anchor="_Toc30427" w:history="1">
        <w:r>
          <w:rPr>
            <w:rFonts w:ascii="仿宋" w:eastAsia="仿宋" w:hAnsi="仿宋" w:cs="仿宋" w:hint="eastAsia"/>
            <w:lang w:eastAsia="zh-CN"/>
          </w:rPr>
          <w:t>(二)、土地利用规划方案</w:t>
        </w:r>
        <w:r>
          <w:tab/>
        </w:r>
        <w:r>
          <w:fldChar w:fldCharType="begin"/>
        </w:r>
        <w:r>
          <w:instrText xml:space="preserve"> PAGEREF _Toc30427 \h </w:instrText>
        </w:r>
        <w:r>
          <w:fldChar w:fldCharType="separate"/>
        </w:r>
        <w:r>
          <w:t>50</w:t>
        </w:r>
        <w:r>
          <w:fldChar w:fldCharType="end"/>
        </w:r>
      </w:hyperlink>
    </w:p>
    <w:p>
      <w:pPr>
        <w:pStyle w:val="TOC1"/>
        <w:tabs>
          <w:tab w:val="right" w:leader="dot" w:pos="8306"/>
        </w:tabs>
      </w:pPr>
      <w:hyperlink w:anchor="_Toc26688" w:history="1">
        <w:r>
          <w:rPr>
            <w:rFonts w:ascii="仿宋" w:eastAsia="仿宋" w:hAnsi="仿宋" w:cs="仿宋" w:hint="eastAsia"/>
            <w:lang w:eastAsia="zh-CN"/>
          </w:rPr>
          <w:t>十一、环境保护与治理方案</w:t>
        </w:r>
        <w:r>
          <w:tab/>
        </w:r>
        <w:r>
          <w:fldChar w:fldCharType="begin"/>
        </w:r>
        <w:r>
          <w:instrText xml:space="preserve"> PAGEREF _Toc26688 \h </w:instrText>
        </w:r>
        <w:r>
          <w:fldChar w:fldCharType="separate"/>
        </w:r>
        <w:r>
          <w:t>51</w:t>
        </w:r>
        <w:r>
          <w:fldChar w:fldCharType="end"/>
        </w:r>
      </w:hyperlink>
    </w:p>
    <w:p>
      <w:pPr>
        <w:pStyle w:val="TOC2"/>
        <w:tabs>
          <w:tab w:val="right" w:leader="dot" w:pos="8306"/>
        </w:tabs>
      </w:pPr>
      <w:hyperlink w:anchor="_Toc26964" w:history="1">
        <w:r>
          <w:rPr>
            <w:rFonts w:ascii="仿宋" w:eastAsia="仿宋" w:hAnsi="仿宋" w:cs="仿宋" w:hint="eastAsia"/>
            <w:lang w:eastAsia="zh-CN"/>
          </w:rPr>
          <w:t>(一)、项目环境影响评估</w:t>
        </w:r>
        <w:r>
          <w:tab/>
        </w:r>
        <w:r>
          <w:fldChar w:fldCharType="begin"/>
        </w:r>
        <w:r>
          <w:instrText xml:space="preserve"> PAGEREF _Toc26964 \h </w:instrText>
        </w:r>
        <w:r>
          <w:fldChar w:fldCharType="separate"/>
        </w:r>
        <w:r>
          <w:t>51</w:t>
        </w:r>
        <w:r>
          <w:fldChar w:fldCharType="end"/>
        </w:r>
      </w:hyperlink>
    </w:p>
    <w:p>
      <w:pPr>
        <w:pStyle w:val="TOC2"/>
        <w:tabs>
          <w:tab w:val="right" w:leader="dot" w:pos="8306"/>
        </w:tabs>
      </w:pPr>
      <w:hyperlink w:anchor="_Toc10878" w:history="1">
        <w:r>
          <w:rPr>
            <w:rFonts w:ascii="仿宋" w:eastAsia="仿宋" w:hAnsi="仿宋" w:cs="仿宋" w:hint="eastAsia"/>
            <w:lang w:eastAsia="zh-CN"/>
          </w:rPr>
          <w:t>(二)、环境保护措施与治理方案</w:t>
        </w:r>
        <w:r>
          <w:tab/>
        </w:r>
        <w:r>
          <w:fldChar w:fldCharType="begin"/>
        </w:r>
        <w:r>
          <w:instrText xml:space="preserve"> PAGEREF _Toc10878 \h </w:instrText>
        </w:r>
        <w:r>
          <w:fldChar w:fldCharType="separate"/>
        </w:r>
        <w:r>
          <w:t>51</w:t>
        </w:r>
        <w:r>
          <w:fldChar w:fldCharType="end"/>
        </w:r>
      </w:hyperlink>
    </w:p>
    <w:p>
      <w:pPr>
        <w:pStyle w:val="TOC1"/>
        <w:tabs>
          <w:tab w:val="right" w:leader="dot" w:pos="8306"/>
        </w:tabs>
      </w:pPr>
      <w:hyperlink w:anchor="_Toc3391" w:history="1">
        <w:r>
          <w:rPr>
            <w:rFonts w:ascii="仿宋" w:eastAsia="仿宋" w:hAnsi="仿宋" w:cs="仿宋" w:hint="eastAsia"/>
            <w:lang w:eastAsia="zh-CN"/>
          </w:rPr>
          <w:t>十二、环境保护与绿色发展</w:t>
        </w:r>
        <w:r>
          <w:tab/>
        </w:r>
        <w:r>
          <w:fldChar w:fldCharType="begin"/>
        </w:r>
        <w:r>
          <w:instrText xml:space="preserve"> PAGEREF _Toc3391 \h </w:instrText>
        </w:r>
        <w:r>
          <w:fldChar w:fldCharType="separate"/>
        </w:r>
        <w:r>
          <w:t>52</w:t>
        </w:r>
        <w:r>
          <w:fldChar w:fldCharType="end"/>
        </w:r>
      </w:hyperlink>
    </w:p>
    <w:p>
      <w:pPr>
        <w:pStyle w:val="TOC2"/>
        <w:tabs>
          <w:tab w:val="right" w:leader="dot" w:pos="8306"/>
        </w:tabs>
      </w:pPr>
      <w:hyperlink w:anchor="_Toc22513" w:history="1">
        <w:r>
          <w:rPr>
            <w:rFonts w:ascii="仿宋" w:eastAsia="仿宋" w:hAnsi="仿宋" w:cs="仿宋" w:hint="eastAsia"/>
            <w:lang w:eastAsia="zh-CN"/>
          </w:rPr>
          <w:t>(一)、环境保护措施</w:t>
        </w:r>
        <w:r>
          <w:tab/>
        </w:r>
        <w:r>
          <w:fldChar w:fldCharType="begin"/>
        </w:r>
        <w:r>
          <w:instrText xml:space="preserve"> PAGEREF _Toc22513 \h </w:instrText>
        </w:r>
        <w:r>
          <w:fldChar w:fldCharType="separate"/>
        </w:r>
        <w:r>
          <w:t>52</w:t>
        </w:r>
        <w:r>
          <w:fldChar w:fldCharType="end"/>
        </w:r>
      </w:hyperlink>
    </w:p>
    <w:p>
      <w:pPr>
        <w:pStyle w:val="TOC2"/>
        <w:tabs>
          <w:tab w:val="right" w:leader="dot" w:pos="8306"/>
        </w:tabs>
      </w:pPr>
      <w:hyperlink w:anchor="_Toc11752" w:history="1">
        <w:r>
          <w:rPr>
            <w:rFonts w:ascii="仿宋" w:eastAsia="仿宋" w:hAnsi="仿宋" w:cs="仿宋" w:hint="eastAsia"/>
            <w:lang w:eastAsia="zh-CN"/>
          </w:rPr>
          <w:t>(二)、绿色发展与可持续发展策略</w:t>
        </w:r>
        <w:r>
          <w:tab/>
        </w:r>
        <w:r>
          <w:fldChar w:fldCharType="begin"/>
        </w:r>
        <w:r>
          <w:instrText xml:space="preserve"> PAGEREF _Toc11752 \h </w:instrText>
        </w:r>
        <w:r>
          <w:fldChar w:fldCharType="separate"/>
        </w:r>
        <w:r>
          <w:t>54</w:t>
        </w:r>
        <w:r>
          <w:fldChar w:fldCharType="end"/>
        </w:r>
      </w:hyperlink>
    </w:p>
    <w:p>
      <w:pPr>
        <w:pStyle w:val="TOC1"/>
        <w:tabs>
          <w:tab w:val="right" w:leader="dot" w:pos="8306"/>
        </w:tabs>
      </w:pPr>
      <w:hyperlink w:anchor="_Toc7440" w:history="1">
        <w:r>
          <w:rPr>
            <w:rFonts w:ascii="仿宋" w:eastAsia="仿宋" w:hAnsi="仿宋" w:cs="仿宋" w:hint="eastAsia"/>
            <w:lang w:eastAsia="zh-CN"/>
          </w:rPr>
          <w:t>十三、知识产权管理与保护</w:t>
        </w:r>
        <w:r>
          <w:tab/>
        </w:r>
        <w:r>
          <w:fldChar w:fldCharType="begin"/>
        </w:r>
        <w:r>
          <w:instrText xml:space="preserve"> PAGEREF _Toc7440 \h </w:instrText>
        </w:r>
        <w:r>
          <w:fldChar w:fldCharType="separate"/>
        </w:r>
        <w:r>
          <w:t>55</w:t>
        </w:r>
        <w:r>
          <w:fldChar w:fldCharType="end"/>
        </w:r>
      </w:hyperlink>
    </w:p>
    <w:p>
      <w:pPr>
        <w:pStyle w:val="TOC2"/>
        <w:tabs>
          <w:tab w:val="right" w:leader="dot" w:pos="8306"/>
        </w:tabs>
      </w:pPr>
      <w:hyperlink w:anchor="_Toc733" w:history="1">
        <w:r>
          <w:rPr>
            <w:rFonts w:ascii="仿宋" w:eastAsia="仿宋" w:hAnsi="仿宋" w:cs="仿宋" w:hint="eastAsia"/>
            <w:lang w:eastAsia="zh-CN"/>
          </w:rPr>
          <w:t>(一)、知识产权管理体系建设</w:t>
        </w:r>
        <w:r>
          <w:tab/>
        </w:r>
        <w:r>
          <w:fldChar w:fldCharType="begin"/>
        </w:r>
        <w:r>
          <w:instrText xml:space="preserve"> PAGEREF _Toc733 \h </w:instrText>
        </w:r>
        <w:r>
          <w:fldChar w:fldCharType="separate"/>
        </w:r>
        <w:r>
          <w:t>55</w:t>
        </w:r>
        <w:r>
          <w:fldChar w:fldCharType="end"/>
        </w:r>
      </w:hyperlink>
    </w:p>
    <w:p>
      <w:pPr>
        <w:pStyle w:val="TOC2"/>
        <w:tabs>
          <w:tab w:val="right" w:leader="dot" w:pos="8306"/>
        </w:tabs>
      </w:pPr>
      <w:hyperlink w:anchor="_Toc25690" w:history="1">
        <w:r>
          <w:rPr>
            <w:rFonts w:ascii="仿宋" w:eastAsia="仿宋" w:hAnsi="仿宋" w:cs="仿宋" w:hint="eastAsia"/>
            <w:lang w:eastAsia="zh-CN"/>
          </w:rPr>
          <w:t>(二)、知识产权保护措施</w:t>
        </w:r>
        <w:r>
          <w:tab/>
        </w:r>
        <w:r>
          <w:fldChar w:fldCharType="begin"/>
        </w:r>
        <w:r>
          <w:instrText xml:space="preserve"> PAGEREF _Toc25690 \h </w:instrText>
        </w:r>
        <w:r>
          <w:fldChar w:fldCharType="separate"/>
        </w:r>
        <w:r>
          <w:t>56</w:t>
        </w:r>
        <w:r>
          <w:fldChar w:fldCharType="end"/>
        </w:r>
      </w:hyperlink>
    </w:p>
    <w:p>
      <w:pPr>
        <w:pStyle w:val="TOC1"/>
        <w:tabs>
          <w:tab w:val="right" w:leader="dot" w:pos="8306"/>
        </w:tabs>
      </w:pPr>
      <w:hyperlink w:anchor="_Toc16675" w:history="1">
        <w:r>
          <w:rPr>
            <w:rFonts w:ascii="仿宋" w:eastAsia="仿宋" w:hAnsi="仿宋" w:cs="仿宋" w:hint="eastAsia"/>
            <w:lang w:eastAsia="zh-CN"/>
          </w:rPr>
          <w:t>十四、成果转化与推广应用</w:t>
        </w:r>
        <w:r>
          <w:tab/>
        </w:r>
        <w:r>
          <w:fldChar w:fldCharType="begin"/>
        </w:r>
        <w:r>
          <w:instrText xml:space="preserve"> PAGEREF _Toc16675 \h </w:instrText>
        </w:r>
        <w:r>
          <w:fldChar w:fldCharType="separate"/>
        </w:r>
        <w:r>
          <w:t>58</w:t>
        </w:r>
        <w:r>
          <w:fldChar w:fldCharType="end"/>
        </w:r>
      </w:hyperlink>
    </w:p>
    <w:p>
      <w:pPr>
        <w:pStyle w:val="TOC2"/>
        <w:tabs>
          <w:tab w:val="right" w:leader="dot" w:pos="8306"/>
        </w:tabs>
      </w:pPr>
      <w:hyperlink w:anchor="_Toc14653" w:history="1">
        <w:r>
          <w:rPr>
            <w:rFonts w:ascii="仿宋" w:eastAsia="仿宋" w:hAnsi="仿宋" w:cs="仿宋" w:hint="eastAsia"/>
            <w:lang w:eastAsia="zh-CN"/>
          </w:rPr>
          <w:t>(一)、成果转化策略制定</w:t>
        </w:r>
        <w:r>
          <w:tab/>
        </w:r>
        <w:r>
          <w:fldChar w:fldCharType="begin"/>
        </w:r>
        <w:r>
          <w:instrText xml:space="preserve"> PAGEREF _Toc14653 \h </w:instrText>
        </w:r>
        <w:r>
          <w:fldChar w:fldCharType="separate"/>
        </w:r>
        <w:r>
          <w:t>58</w:t>
        </w:r>
        <w:r>
          <w:fldChar w:fldCharType="end"/>
        </w:r>
      </w:hyperlink>
    </w:p>
    <w:p>
      <w:pPr>
        <w:pStyle w:val="TOC2"/>
        <w:tabs>
          <w:tab w:val="right" w:leader="dot" w:pos="8306"/>
        </w:tabs>
      </w:pPr>
      <w:hyperlink w:anchor="_Toc12035" w:history="1">
        <w:r>
          <w:rPr>
            <w:rFonts w:ascii="仿宋" w:eastAsia="仿宋" w:hAnsi="仿宋" w:cs="仿宋" w:hint="eastAsia"/>
            <w:lang w:eastAsia="zh-CN"/>
          </w:rPr>
          <w:t>(二)、成果推广应用方案</w:t>
        </w:r>
        <w:r>
          <w:tab/>
        </w:r>
        <w:r>
          <w:fldChar w:fldCharType="begin"/>
        </w:r>
        <w:r>
          <w:instrText xml:space="preserve"> PAGEREF _Toc12035 \h </w:instrText>
        </w:r>
        <w:r>
          <w:fldChar w:fldCharType="separate"/>
        </w:r>
        <w:r>
          <w:t>59</w:t>
        </w:r>
        <w:r>
          <w:fldChar w:fldCharType="end"/>
        </w:r>
      </w:hyperlink>
    </w:p>
    <w:p>
      <w:pPr>
        <w:pStyle w:val="TOC1"/>
        <w:tabs>
          <w:tab w:val="right" w:leader="dot" w:pos="8306"/>
        </w:tabs>
      </w:pPr>
      <w:hyperlink w:anchor="_Toc22305" w:history="1">
        <w:r>
          <w:rPr>
            <w:rFonts w:ascii="仿宋" w:eastAsia="仿宋" w:hAnsi="仿宋" w:cs="仿宋" w:hint="eastAsia"/>
            <w:lang w:eastAsia="zh-CN"/>
          </w:rPr>
          <w:t>十五、产业协同与集群发展</w:t>
        </w:r>
        <w:r>
          <w:tab/>
        </w:r>
        <w:r>
          <w:fldChar w:fldCharType="begin"/>
        </w:r>
        <w:r>
          <w:instrText xml:space="preserve"> PAGEREF _Toc22305 \h </w:instrText>
        </w:r>
        <w:r>
          <w:fldChar w:fldCharType="separate"/>
        </w:r>
        <w:r>
          <w:t>61</w:t>
        </w:r>
        <w:r>
          <w:fldChar w:fldCharType="end"/>
        </w:r>
      </w:hyperlink>
    </w:p>
    <w:p>
      <w:pPr>
        <w:pStyle w:val="TOC2"/>
        <w:tabs>
          <w:tab w:val="right" w:leader="dot" w:pos="8306"/>
        </w:tabs>
      </w:pPr>
      <w:hyperlink w:anchor="_Toc5990" w:history="1">
        <w:r>
          <w:rPr>
            <w:rFonts w:ascii="仿宋" w:eastAsia="仿宋" w:hAnsi="仿宋" w:cs="仿宋" w:hint="eastAsia"/>
            <w:lang w:eastAsia="zh-CN"/>
          </w:rPr>
          <w:t>(一)、产业协同机制建设</w:t>
        </w:r>
        <w:r>
          <w:tab/>
        </w:r>
        <w:r>
          <w:fldChar w:fldCharType="begin"/>
        </w:r>
        <w:r>
          <w:instrText xml:space="preserve"> PAGEREF _Toc5990 \h </w:instrText>
        </w:r>
        <w:r>
          <w:fldChar w:fldCharType="separate"/>
        </w:r>
        <w:r>
          <w:t>61</w:t>
        </w:r>
        <w:r>
          <w:fldChar w:fldCharType="end"/>
        </w:r>
      </w:hyperlink>
    </w:p>
    <w:p>
      <w:pPr>
        <w:pStyle w:val="TOC2"/>
        <w:tabs>
          <w:tab w:val="right" w:leader="dot" w:pos="8306"/>
        </w:tabs>
      </w:pPr>
      <w:hyperlink w:anchor="_Toc28138" w:history="1">
        <w:r>
          <w:rPr>
            <w:rFonts w:ascii="仿宋" w:eastAsia="仿宋" w:hAnsi="仿宋" w:cs="仿宋" w:hint="eastAsia"/>
            <w:lang w:eastAsia="zh-CN"/>
          </w:rPr>
          <w:t>(二)、产业集群培育与发展</w:t>
        </w:r>
        <w:r>
          <w:tab/>
        </w:r>
        <w:r>
          <w:fldChar w:fldCharType="begin"/>
        </w:r>
        <w:r>
          <w:instrText xml:space="preserve"> PAGEREF _Toc28138 \h </w:instrText>
        </w:r>
        <w:r>
          <w:fldChar w:fldCharType="separate"/>
        </w:r>
        <w:r>
          <w:t>62</w:t>
        </w:r>
        <w:r>
          <w:fldChar w:fldCharType="end"/>
        </w:r>
      </w:hyperlink>
    </w:p>
    <w:p>
      <w:pPr>
        <w:pStyle w:val="TOC1"/>
        <w:tabs>
          <w:tab w:val="right" w:leader="dot" w:pos="8306"/>
        </w:tabs>
      </w:pPr>
      <w:hyperlink w:anchor="_Toc8403" w:history="1">
        <w:r>
          <w:rPr>
            <w:rFonts w:ascii="仿宋" w:eastAsia="仿宋" w:hAnsi="仿宋" w:cs="仿宋" w:hint="eastAsia"/>
            <w:lang w:eastAsia="zh-CN"/>
          </w:rPr>
          <w:t>十六、法律法规与政策遵循</w:t>
        </w:r>
        <w:r>
          <w:tab/>
        </w:r>
        <w:r>
          <w:fldChar w:fldCharType="begin"/>
        </w:r>
        <w:r>
          <w:instrText xml:space="preserve"> PAGEREF _Toc8403 \h </w:instrText>
        </w:r>
        <w:r>
          <w:fldChar w:fldCharType="separate"/>
        </w:r>
        <w:r>
          <w:t>63</w:t>
        </w:r>
        <w:r>
          <w:fldChar w:fldCharType="end"/>
        </w:r>
      </w:hyperlink>
    </w:p>
    <w:p>
      <w:pPr>
        <w:pStyle w:val="TOC2"/>
        <w:tabs>
          <w:tab w:val="right" w:leader="dot" w:pos="8306"/>
        </w:tabs>
      </w:pPr>
      <w:hyperlink w:anchor="_Toc12143" w:history="1">
        <w:r>
          <w:rPr>
            <w:rFonts w:ascii="仿宋" w:eastAsia="仿宋" w:hAnsi="仿宋" w:cs="仿宋" w:hint="eastAsia"/>
            <w:lang w:eastAsia="zh-CN"/>
          </w:rPr>
          <w:t>(一)、法律法规遵守</w:t>
        </w:r>
        <w:r>
          <w:tab/>
        </w:r>
        <w:r>
          <w:fldChar w:fldCharType="begin"/>
        </w:r>
        <w:r>
          <w:instrText xml:space="preserve"> PAGEREF _Toc12143 \h </w:instrText>
        </w:r>
        <w:r>
          <w:fldChar w:fldCharType="separate"/>
        </w:r>
        <w:r>
          <w:t>63</w:t>
        </w:r>
        <w:r>
          <w:fldChar w:fldCharType="end"/>
        </w:r>
      </w:hyperlink>
    </w:p>
    <w:p>
      <w:pPr>
        <w:pStyle w:val="TOC2"/>
        <w:tabs>
          <w:tab w:val="right" w:leader="dot" w:pos="8306"/>
        </w:tabs>
      </w:pPr>
      <w:hyperlink w:anchor="_Toc28037" w:history="1">
        <w:r>
          <w:rPr>
            <w:rFonts w:ascii="仿宋" w:eastAsia="仿宋" w:hAnsi="仿宋" w:cs="仿宋" w:hint="eastAsia"/>
            <w:lang w:eastAsia="zh-CN"/>
          </w:rPr>
          <w:t>(二)、政策导向与利用</w:t>
        </w:r>
        <w:r>
          <w:tab/>
        </w:r>
        <w:r>
          <w:fldChar w:fldCharType="begin"/>
        </w:r>
        <w:r>
          <w:instrText xml:space="preserve"> PAGEREF _Toc28037 \h </w:instrText>
        </w:r>
        <w:r>
          <w:fldChar w:fldCharType="separate"/>
        </w:r>
        <w:r>
          <w:t>64</w:t>
        </w:r>
        <w:r>
          <w:fldChar w:fldCharType="end"/>
        </w:r>
      </w:hyperlink>
    </w:p>
    <w:p>
      <w:pPr>
        <w:pStyle w:val="TOC1"/>
        <w:tabs>
          <w:tab w:val="right" w:leader="dot" w:pos="8306"/>
        </w:tabs>
      </w:pPr>
      <w:hyperlink w:anchor="_Toc5555" w:history="1">
        <w:r>
          <w:rPr>
            <w:rFonts w:ascii="仿宋" w:eastAsia="仿宋" w:hAnsi="仿宋" w:cs="仿宋" w:hint="eastAsia"/>
            <w:lang w:eastAsia="zh-CN"/>
          </w:rPr>
          <w:t>十七、合作与交流机制建立</w:t>
        </w:r>
        <w:r>
          <w:tab/>
        </w:r>
        <w:r>
          <w:fldChar w:fldCharType="begin"/>
        </w:r>
        <w:r>
          <w:instrText xml:space="preserve"> PAGEREF _Toc5555 \h </w:instrText>
        </w:r>
        <w:r>
          <w:fldChar w:fldCharType="separate"/>
        </w:r>
        <w:r>
          <w:t>65</w:t>
        </w:r>
        <w:r>
          <w:fldChar w:fldCharType="end"/>
        </w:r>
      </w:hyperlink>
    </w:p>
    <w:p>
      <w:pPr>
        <w:pStyle w:val="TOC2"/>
        <w:tabs>
          <w:tab w:val="right" w:leader="dot" w:pos="8306"/>
        </w:tabs>
      </w:pPr>
      <w:hyperlink w:anchor="_Toc21829" w:history="1">
        <w:r>
          <w:rPr>
            <w:rFonts w:ascii="仿宋" w:eastAsia="仿宋" w:hAnsi="仿宋" w:cs="仿宋" w:hint="eastAsia"/>
            <w:lang w:eastAsia="zh-CN"/>
          </w:rPr>
          <w:t>(一)、合作伙伴选择与合作方式</w:t>
        </w:r>
        <w:r>
          <w:tab/>
        </w:r>
        <w:r>
          <w:fldChar w:fldCharType="begin"/>
        </w:r>
        <w:r>
          <w:instrText xml:space="preserve"> PAGEREF _Toc21829 \h </w:instrText>
        </w:r>
        <w:r>
          <w:fldChar w:fldCharType="separate"/>
        </w:r>
        <w:r>
          <w:t>65</w:t>
        </w:r>
        <w:r>
          <w:fldChar w:fldCharType="end"/>
        </w:r>
      </w:hyperlink>
    </w:p>
    <w:p>
      <w:pPr>
        <w:pStyle w:val="TOC2"/>
        <w:tabs>
          <w:tab w:val="right" w:leader="dot" w:pos="8306"/>
        </w:tabs>
      </w:pPr>
      <w:hyperlink w:anchor="_Toc4073" w:history="1">
        <w:r>
          <w:rPr>
            <w:rFonts w:ascii="仿宋" w:eastAsia="仿宋" w:hAnsi="仿宋" w:cs="仿宋" w:hint="eastAsia"/>
            <w:lang w:eastAsia="zh-CN"/>
          </w:rPr>
          <w:t>(二)、交流与合作平台搭建</w:t>
        </w:r>
        <w:r>
          <w:tab/>
        </w:r>
        <w:r>
          <w:fldChar w:fldCharType="begin"/>
        </w:r>
        <w:r>
          <w:instrText xml:space="preserve"> PAGEREF _Toc4073 \h </w:instrText>
        </w:r>
        <w:r>
          <w:fldChar w:fldCharType="separate"/>
        </w:r>
        <w:r>
          <w:t>66</w:t>
        </w:r>
        <w:r>
          <w:fldChar w:fldCharType="end"/>
        </w:r>
      </w:hyperlink>
    </w:p>
    <w:p>
      <w:pPr>
        <w:pStyle w:val="TOC1"/>
        <w:tabs>
          <w:tab w:val="right" w:leader="dot" w:pos="8306"/>
        </w:tabs>
      </w:pPr>
      <w:hyperlink w:anchor="_Toc20193" w:history="1">
        <w:r>
          <w:rPr>
            <w:rFonts w:ascii="仿宋" w:eastAsia="仿宋" w:hAnsi="仿宋" w:cs="仿宋" w:hint="eastAsia"/>
            <w:lang w:eastAsia="zh-CN"/>
          </w:rPr>
          <w:t>十八、人力资源管理与开发</w:t>
        </w:r>
        <w:r>
          <w:tab/>
        </w:r>
        <w:r>
          <w:fldChar w:fldCharType="begin"/>
        </w:r>
        <w:r>
          <w:instrText xml:space="preserve"> PAGEREF _Toc20193 \h </w:instrText>
        </w:r>
        <w:r>
          <w:fldChar w:fldCharType="separate"/>
        </w:r>
        <w:r>
          <w:t>68</w:t>
        </w:r>
        <w:r>
          <w:fldChar w:fldCharType="end"/>
        </w:r>
      </w:hyperlink>
    </w:p>
    <w:p>
      <w:pPr>
        <w:pStyle w:val="TOC2"/>
        <w:tabs>
          <w:tab w:val="right" w:leader="dot" w:pos="8306"/>
        </w:tabs>
      </w:pPr>
      <w:hyperlink w:anchor="_Toc29827" w:history="1">
        <w:r>
          <w:rPr>
            <w:rFonts w:ascii="仿宋" w:eastAsia="仿宋" w:hAnsi="仿宋" w:cs="仿宋" w:hint="eastAsia"/>
            <w:lang w:eastAsia="zh-CN"/>
          </w:rPr>
          <w:t>(一)、人力资源规划</w:t>
        </w:r>
        <w:r>
          <w:tab/>
        </w:r>
        <w:r>
          <w:fldChar w:fldCharType="begin"/>
        </w:r>
        <w:r>
          <w:instrText xml:space="preserve"> PAGEREF _Toc29827 \h </w:instrText>
        </w:r>
        <w:r>
          <w:fldChar w:fldCharType="separate"/>
        </w:r>
        <w:r>
          <w:t>68</w:t>
        </w:r>
        <w:r>
          <w:fldChar w:fldCharType="end"/>
        </w:r>
      </w:hyperlink>
    </w:p>
    <w:p>
      <w:pPr>
        <w:pStyle w:val="TOC2"/>
        <w:tabs>
          <w:tab w:val="right" w:leader="dot" w:pos="8306"/>
        </w:tabs>
      </w:pPr>
      <w:hyperlink w:anchor="_Toc3696" w:history="1">
        <w:r>
          <w:rPr>
            <w:rFonts w:ascii="仿宋" w:eastAsia="仿宋" w:hAnsi="仿宋" w:cs="仿宋" w:hint="eastAsia"/>
            <w:lang w:eastAsia="zh-CN"/>
          </w:rPr>
          <w:t>(二)、人力资源开发与培训</w:t>
        </w:r>
        <w:r>
          <w:tab/>
        </w:r>
        <w:r>
          <w:fldChar w:fldCharType="begin"/>
        </w:r>
        <w:r>
          <w:instrText xml:space="preserve"> PAGEREF _Toc3696 \h </w:instrText>
        </w:r>
        <w:r>
          <w:fldChar w:fldCharType="separate"/>
        </w:r>
        <w:r>
          <w:t>69</w:t>
        </w:r>
        <w:r>
          <w:fldChar w:fldCharType="end"/>
        </w:r>
      </w:hyperlink>
    </w:p>
    <w:p>
      <w:pPr>
        <w:pStyle w:val="TOC1"/>
        <w:tabs>
          <w:tab w:val="right" w:leader="dot" w:pos="8306"/>
        </w:tabs>
      </w:pPr>
      <w:hyperlink w:anchor="_Toc18658" w:history="1">
        <w:r>
          <w:rPr>
            <w:rFonts w:ascii="仿宋" w:eastAsia="仿宋" w:hAnsi="仿宋" w:cs="仿宋" w:hint="eastAsia"/>
            <w:lang w:eastAsia="zh-CN"/>
          </w:rPr>
          <w:t>十九、设施与设备管理</w:t>
        </w:r>
        <w:r>
          <w:tab/>
        </w:r>
        <w:r>
          <w:fldChar w:fldCharType="begin"/>
        </w:r>
        <w:r>
          <w:instrText xml:space="preserve"> PAGEREF _Toc18658 \h </w:instrText>
        </w:r>
        <w:r>
          <w:fldChar w:fldCharType="separate"/>
        </w:r>
        <w:r>
          <w:t>72</w:t>
        </w:r>
        <w:r>
          <w:fldChar w:fldCharType="end"/>
        </w:r>
      </w:hyperlink>
    </w:p>
    <w:p>
      <w:pPr>
        <w:pStyle w:val="TOC2"/>
        <w:tabs>
          <w:tab w:val="right" w:leader="dot" w:pos="8306"/>
        </w:tabs>
      </w:pPr>
      <w:hyperlink w:anchor="_Toc18129" w:history="1">
        <w:r>
          <w:rPr>
            <w:rFonts w:ascii="仿宋" w:eastAsia="仿宋" w:hAnsi="仿宋" w:cs="仿宋" w:hint="eastAsia"/>
            <w:lang w:eastAsia="zh-CN"/>
          </w:rPr>
          <w:t>(一)、设施规划与配置</w:t>
        </w:r>
        <w:r>
          <w:tab/>
        </w:r>
        <w:r>
          <w:fldChar w:fldCharType="begin"/>
        </w:r>
        <w:r>
          <w:instrText xml:space="preserve"> PAGEREF _Toc18129 \h </w:instrText>
        </w:r>
        <w:r>
          <w:fldChar w:fldCharType="separate"/>
        </w:r>
        <w:r>
          <w:t>72</w:t>
        </w:r>
        <w:r>
          <w:fldChar w:fldCharType="end"/>
        </w:r>
      </w:hyperlink>
    </w:p>
    <w:p>
      <w:pPr>
        <w:pStyle w:val="TOC2"/>
        <w:tabs>
          <w:tab w:val="right" w:leader="dot" w:pos="8306"/>
        </w:tabs>
      </w:pPr>
      <w:hyperlink w:anchor="_Toc13153" w:history="1">
        <w:r>
          <w:rPr>
            <w:rFonts w:ascii="仿宋" w:eastAsia="仿宋" w:hAnsi="仿宋" w:cs="仿宋" w:hint="eastAsia"/>
            <w:lang w:eastAsia="zh-CN"/>
          </w:rPr>
          <w:t>(二)、设备采购与维护管理</w:t>
        </w:r>
        <w:r>
          <w:tab/>
        </w:r>
        <w:r>
          <w:fldChar w:fldCharType="begin"/>
        </w:r>
        <w:r>
          <w:instrText xml:space="preserve"> PAGEREF _Toc13153 \h </w:instrText>
        </w:r>
        <w:r>
          <w:fldChar w:fldCharType="separate"/>
        </w:r>
        <w:r>
          <w:t>73</w:t>
        </w:r>
        <w:r>
          <w:fldChar w:fldCharType="end"/>
        </w:r>
      </w:hyperlink>
    </w:p>
    <w:p>
      <w:pPr>
        <w:pStyle w:val="TOC2"/>
        <w:tabs>
          <w:tab w:val="right" w:leader="dot" w:pos="8306"/>
        </w:tabs>
      </w:pPr>
      <w:hyperlink w:anchor="_Toc12293" w:history="1">
        <w:r>
          <w:rPr>
            <w:rFonts w:ascii="仿宋" w:eastAsia="仿宋" w:hAnsi="仿宋" w:cs="仿宋" w:hint="eastAsia"/>
            <w:lang w:eastAsia="zh-CN"/>
          </w:rPr>
          <w:t>(三)、设施设备升级策略</w:t>
        </w:r>
        <w:r>
          <w:tab/>
        </w:r>
        <w:r>
          <w:fldChar w:fldCharType="begin"/>
        </w:r>
        <w:r>
          <w:instrText xml:space="preserve"> PAGEREF _Toc12293 \h </w:instrText>
        </w:r>
        <w:r>
          <w:fldChar w:fldCharType="separate"/>
        </w:r>
        <w:r>
          <w:t>73</w:t>
        </w:r>
        <w:r>
          <w:fldChar w:fldCharType="end"/>
        </w:r>
      </w:hyperlink>
    </w:p>
    <w:p>
      <w:pPr>
        <w:pStyle w:val="TOC1"/>
        <w:tabs>
          <w:tab w:val="right" w:leader="dot" w:pos="8306"/>
        </w:tabs>
      </w:pPr>
      <w:hyperlink w:anchor="_Toc21198" w:history="1">
        <w:r>
          <w:rPr>
            <w:rFonts w:ascii="仿宋" w:eastAsia="仿宋" w:hAnsi="仿宋" w:cs="仿宋" w:hint="eastAsia"/>
            <w:lang w:eastAsia="zh-CN"/>
          </w:rPr>
          <w:t>二十、质量管理与控制</w:t>
        </w:r>
        <w:r>
          <w:tab/>
        </w:r>
        <w:r>
          <w:fldChar w:fldCharType="begin"/>
        </w:r>
        <w:r>
          <w:instrText xml:space="preserve"> PAGEREF _Toc21198 \h </w:instrText>
        </w:r>
        <w:r>
          <w:fldChar w:fldCharType="separate"/>
        </w:r>
        <w:r>
          <w:t>74</w:t>
        </w:r>
        <w:r>
          <w:fldChar w:fldCharType="end"/>
        </w:r>
      </w:hyperlink>
    </w:p>
    <w:p>
      <w:pPr>
        <w:pStyle w:val="TOC2"/>
        <w:tabs>
          <w:tab w:val="right" w:leader="dot" w:pos="8306"/>
        </w:tabs>
      </w:pPr>
      <w:hyperlink w:anchor="_Toc16711" w:history="1">
        <w:r>
          <w:rPr>
            <w:rFonts w:ascii="仿宋" w:eastAsia="仿宋" w:hAnsi="仿宋" w:cs="仿宋" w:hint="eastAsia"/>
            <w:lang w:eastAsia="zh-CN"/>
          </w:rPr>
          <w:t>(一)、质量管理体系建设</w:t>
        </w:r>
        <w:r>
          <w:tab/>
        </w:r>
        <w:r>
          <w:fldChar w:fldCharType="begin"/>
        </w:r>
        <w:r>
          <w:instrText xml:space="preserve"> PAGEREF _Toc16711 \h </w:instrText>
        </w:r>
        <w:r>
          <w:fldChar w:fldCharType="separate"/>
        </w:r>
        <w:r>
          <w:t>74</w:t>
        </w:r>
        <w:r>
          <w:fldChar w:fldCharType="end"/>
        </w:r>
      </w:hyperlink>
    </w:p>
    <w:p>
      <w:pPr>
        <w:pStyle w:val="TOC2"/>
        <w:tabs>
          <w:tab w:val="right" w:leader="dot" w:pos="8306"/>
        </w:tabs>
      </w:pPr>
      <w:hyperlink w:anchor="_Toc20109" w:history="1">
        <w:r>
          <w:rPr>
            <w:rFonts w:ascii="仿宋" w:eastAsia="仿宋" w:hAnsi="仿宋" w:cs="仿宋" w:hint="eastAsia"/>
            <w:lang w:eastAsia="zh-CN"/>
          </w:rPr>
          <w:t>(二)、质量控制措施</w:t>
        </w:r>
        <w:r>
          <w:tab/>
        </w:r>
        <w:r>
          <w:fldChar w:fldCharType="begin"/>
        </w:r>
        <w:r>
          <w:instrText xml:space="preserve"> PAGEREF _Toc20109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44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86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游标卡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游标卡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167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在全球经济快速发展和科技日新月异的今天，市场对创新技术和环保解决方案的需求日益增长。游标卡尺项目恰好聚焦于这一趋势，提供涵盖人工智能、大数据分析和可持续能源等领域的高效、先进产品和服务。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游标卡尺项目在其专注的领域内，特别是在人工智能和数据科学方面，有望推动显著的技术革新。项目的研发活动不仅有望孕育出改变行业运作方式的新技术，还可能在长远中影响整个技术生态系统。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游标卡尺项目还致力于提升当地居民的技能和就业能力，通过与当地教育机构合作提供培训和教育机会，从而提高社区整体的生活水平和社会福祉。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游标卡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46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游标卡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游标卡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62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074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606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https://d.book118.com/738125020010006026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C3902"/>
    <w:rsid w:val="407C39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8125020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2023-12-30T11:29:00Z</dcterms:created>
  <dcterms:modified xsi:type="dcterms:W3CDTF">2023-12-30T11:30:14Z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9B1B025CAF2149619FDF28DF74D1EE59_11</vt:lpwstr>
  </property>
  <property fmtid="{D5CDD505-2E9C-101B-9397-08002B2CF9AE}" pid="3" name="KSOProductBuildVer">
    <vt:lpwstr>2052-12.1.0.16120</vt:lpwstr>
  </property>
</Properties>
</file>