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人工智能小镇行业相关公司筹备报告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_Toc226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97" w:history="1">
        <w:r>
          <w:rPr>
            <w:rFonts w:ascii="仿宋" w:eastAsia="仿宋" w:hAnsi="仿宋" w:cs="仿宋" w:hint="eastAsia"/>
            <w:lang w:eastAsia="zh-CN"/>
          </w:rPr>
          <w:t>一、公司成立方案</w:t>
        </w:r>
        <w:r>
          <w:tab/>
        </w:r>
        <w:r>
          <w:fldChar w:fldCharType="begin"/>
        </w:r>
        <w:r>
          <w:instrText xml:space="preserve"> PAGEREF _Toc27097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6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_Toc23760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_Toc8517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6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_Toc18186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9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_Toc23229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_Toc13646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1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_Toc13961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1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_Toc19011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822" w:history="1">
        <w:r>
          <w:rPr>
            <w:rFonts w:ascii="仿宋" w:eastAsia="仿宋" w:hAnsi="仿宋" w:cs="仿宋" w:hint="eastAsia"/>
            <w:lang w:eastAsia="zh-CN"/>
          </w:rPr>
          <w:t>二、选址分析</w:t>
        </w:r>
        <w:r>
          <w:tab/>
        </w:r>
        <w:r>
          <w:fldChar w:fldCharType="begin"/>
        </w:r>
        <w:r>
          <w:instrText xml:space="preserve"> PAGEREF _Toc10822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90" w:history="1">
        <w:r>
          <w:rPr>
            <w:rFonts w:ascii="仿宋" w:eastAsia="仿宋" w:hAnsi="仿宋" w:cs="仿宋" w:hint="eastAsia"/>
            <w:lang w:eastAsia="zh-CN"/>
          </w:rPr>
          <w:t>(一)、人工智能小镇项目选址原则</w:t>
        </w:r>
        <w:r>
          <w:tab/>
        </w:r>
        <w:r>
          <w:fldChar w:fldCharType="begin"/>
        </w:r>
        <w:r>
          <w:instrText xml:space="preserve"> PAGEREF _Toc21590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1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_Toc25811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_Toc134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50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_Toc6750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10" w:history="1">
        <w:r>
          <w:rPr>
            <w:rFonts w:ascii="仿宋" w:eastAsia="仿宋" w:hAnsi="仿宋" w:cs="仿宋" w:hint="eastAsia"/>
            <w:lang w:eastAsia="zh-CN"/>
          </w:rPr>
          <w:t>(五)、人工智能小镇项目选址综合评价</w:t>
        </w:r>
        <w:r>
          <w:tab/>
        </w:r>
        <w:r>
          <w:fldChar w:fldCharType="begin"/>
        </w:r>
        <w:r>
          <w:instrText xml:space="preserve"> PAGEREF _Toc18610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911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_Toc16911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79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_Toc8479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17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_Toc23017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50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_Toc18250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69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_Toc10969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5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_Toc25675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8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_Toc5638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_Toc1874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_Toc32227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6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_Toc24836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3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_Toc12434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70" w:history="1">
        <w:r>
          <w:rPr>
            <w:rFonts w:ascii="仿宋" w:eastAsia="仿宋" w:hAnsi="仿宋" w:cs="仿宋" w:hint="eastAsia"/>
            <w:lang w:eastAsia="zh-CN"/>
          </w:rPr>
          <w:t>(七)、人工智能小镇项目建设必要性分析</w:t>
        </w:r>
        <w:r>
          <w:tab/>
        </w:r>
        <w:r>
          <w:fldChar w:fldCharType="begin"/>
        </w:r>
        <w:r>
          <w:instrText xml:space="preserve"> PAGEREF _Toc11970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79" w:history="1">
        <w:r>
          <w:rPr>
            <w:rFonts w:ascii="仿宋" w:eastAsia="仿宋" w:hAnsi="仿宋" w:cs="仿宋" w:hint="eastAsia"/>
            <w:lang w:eastAsia="zh-CN"/>
          </w:rPr>
          <w:t>五、人工智能小镇项目概况</w:t>
        </w:r>
        <w:r>
          <w:tab/>
        </w:r>
        <w:r>
          <w:fldChar w:fldCharType="begin"/>
        </w:r>
        <w:r>
          <w:instrText xml:space="preserve"> PAGEREF _Toc9879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8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_Toc32028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67" w:history="1">
        <w:r>
          <w:rPr>
            <w:rFonts w:ascii="仿宋" w:eastAsia="仿宋" w:hAnsi="仿宋" w:cs="仿宋" w:hint="eastAsia"/>
            <w:lang w:eastAsia="zh-CN"/>
          </w:rPr>
          <w:t>(二)、人工智能小镇项目提出的理由</w:t>
        </w:r>
        <w:r>
          <w:tab/>
        </w:r>
        <w:r>
          <w:fldChar w:fldCharType="begin"/>
        </w:r>
        <w:r>
          <w:instrText xml:space="preserve"> PAGEREF _Toc16367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0" w:history="1">
        <w:r>
          <w:rPr>
            <w:rFonts w:ascii="仿宋" w:eastAsia="仿宋" w:hAnsi="仿宋" w:cs="仿宋" w:hint="eastAsia"/>
            <w:lang w:eastAsia="zh-CN"/>
          </w:rPr>
          <w:t>(三)、人工智能小镇项目选址</w:t>
        </w:r>
        <w:r>
          <w:tab/>
        </w:r>
        <w:r>
          <w:fldChar w:fldCharType="begin"/>
        </w:r>
        <w:r>
          <w:instrText xml:space="preserve"> PAGEREF _Toc25350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02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_Toc15102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_Toc9097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3" w:history="1">
        <w:r>
          <w:rPr>
            <w:rFonts w:ascii="仿宋" w:eastAsia="仿宋" w:hAnsi="仿宋" w:cs="仿宋" w:hint="eastAsia"/>
            <w:lang w:eastAsia="zh-CN"/>
          </w:rPr>
          <w:t>(六)、人工智能小镇项目投资</w:t>
        </w:r>
        <w:r>
          <w:tab/>
        </w:r>
        <w:r>
          <w:fldChar w:fldCharType="begin"/>
        </w:r>
        <w:r>
          <w:instrText xml:space="preserve"> PAGEREF _Toc15363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3" w:history="1">
        <w:r>
          <w:rPr>
            <w:rFonts w:ascii="仿宋" w:eastAsia="仿宋" w:hAnsi="仿宋" w:cs="仿宋" w:hint="eastAsia"/>
            <w:lang w:eastAsia="zh-CN"/>
          </w:rPr>
          <w:t>(七)、人工智能小镇项目进度规划</w:t>
        </w:r>
        <w:r>
          <w:tab/>
        </w:r>
        <w:r>
          <w:fldChar w:fldCharType="begin"/>
        </w:r>
        <w:r>
          <w:instrText xml:space="preserve"> PAGEREF _Toc20983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3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_Toc12513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68" w:history="1">
        <w:r>
          <w:rPr>
            <w:rFonts w:ascii="仿宋" w:eastAsia="仿宋" w:hAnsi="仿宋" w:cs="仿宋" w:hint="eastAsia"/>
            <w:lang w:eastAsia="zh-CN"/>
          </w:rPr>
          <w:t>(九)、人工智能小镇项目综合评价</w:t>
        </w:r>
        <w:r>
          <w:tab/>
        </w:r>
        <w:r>
          <w:fldChar w:fldCharType="begin"/>
        </w:r>
        <w:r>
          <w:instrText xml:space="preserve"> PAGEREF _Toc13568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75" w:history="1">
        <w:r>
          <w:rPr>
            <w:rFonts w:ascii="仿宋" w:eastAsia="仿宋" w:hAnsi="仿宋" w:cs="仿宋" w:hint="eastAsia"/>
            <w:lang w:eastAsia="zh-CN"/>
          </w:rPr>
          <w:t>六、投资方案分析</w:t>
        </w:r>
        <w:r>
          <w:tab/>
        </w:r>
        <w:r>
          <w:fldChar w:fldCharType="begin"/>
        </w:r>
        <w:r>
          <w:instrText xml:space="preserve"> PAGEREF _Toc31875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87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_Toc18187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6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_Toc28206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09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_Toc26309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776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_Toc27761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2" w:history="1">
        <w:r>
          <w:rPr>
            <w:rFonts w:ascii="仿宋" w:eastAsia="仿宋" w:hAnsi="仿宋" w:cs="仿宋" w:hint="eastAsia"/>
            <w:lang w:eastAsia="zh-CN"/>
          </w:rPr>
          <w:t>(五)、人工智能小镇项目总投资</w:t>
        </w:r>
        <w:r>
          <w:tab/>
        </w:r>
        <w:r>
          <w:fldChar w:fldCharType="begin"/>
        </w:r>
        <w:r>
          <w:instrText xml:space="preserve"> PAGEREF _Toc8392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92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_Toc14492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1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_Toc961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59" w:history="1">
        <w:r>
          <w:rPr>
            <w:rFonts w:ascii="仿宋" w:eastAsia="仿宋" w:hAnsi="仿宋" w:cs="仿宋" w:hint="eastAsia"/>
            <w:lang w:eastAsia="zh-CN"/>
          </w:rPr>
          <w:t>(一)、人工智能小镇项目背景分析</w:t>
        </w:r>
        <w:r>
          <w:tab/>
        </w:r>
        <w:r>
          <w:fldChar w:fldCharType="begin"/>
        </w:r>
        <w:r>
          <w:instrText xml:space="preserve"> PAGEREF _Toc5859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75" w:history="1">
        <w:r>
          <w:rPr>
            <w:rFonts w:ascii="仿宋" w:eastAsia="仿宋" w:hAnsi="仿宋" w:cs="仿宋" w:hint="eastAsia"/>
            <w:lang w:eastAsia="zh-CN"/>
          </w:rPr>
          <w:t>(二)、人工智能小镇项目建设必要性分析</w:t>
        </w:r>
        <w:r>
          <w:tab/>
        </w:r>
        <w:r>
          <w:fldChar w:fldCharType="begin"/>
        </w:r>
        <w:r>
          <w:instrText xml:space="preserve"> PAGEREF _Toc14975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7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_Toc18578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5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_Toc17365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35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_Toc28935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4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_Toc7734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8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_Toc838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0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_Toc11630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_Toc1380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38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_Toc4838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6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_Toc8226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57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_Toc13657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98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_Toc25698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1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_Toc23271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2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_Toc15723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1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_Toc4313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6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_Toc32269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92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_Toc13992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_Toc10276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1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_Toc28151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10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_Toc18710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75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_Toc32675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4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_Toc23344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62" w:history="1">
        <w:r>
          <w:rPr>
            <w:rFonts w:ascii="仿宋" w:eastAsia="仿宋" w:hAnsi="仿宋" w:cs="仿宋" w:hint="eastAsia"/>
            <w:lang w:eastAsia="zh-CN"/>
          </w:rPr>
          <w:t>十、人工智能小镇项目风险分析</w:t>
        </w:r>
        <w:r>
          <w:tab/>
        </w:r>
        <w:r>
          <w:fldChar w:fldCharType="begin"/>
        </w:r>
        <w:r>
          <w:instrText xml:space="preserve"> PAGEREF _Toc1562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22" w:history="1">
        <w:r>
          <w:rPr>
            <w:rFonts w:ascii="仿宋" w:eastAsia="仿宋" w:hAnsi="仿宋" w:cs="仿宋" w:hint="eastAsia"/>
            <w:lang w:eastAsia="zh-CN"/>
          </w:rPr>
          <w:t>(一)、人工智能小镇项目风险分析</w:t>
        </w:r>
        <w:r>
          <w:tab/>
        </w:r>
        <w:r>
          <w:fldChar w:fldCharType="begin"/>
        </w:r>
        <w:r>
          <w:instrText xml:space="preserve"> PAGEREF _Toc23322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0" w:history="1">
        <w:r>
          <w:rPr>
            <w:rFonts w:ascii="仿宋" w:eastAsia="仿宋" w:hAnsi="仿宋" w:cs="仿宋" w:hint="eastAsia"/>
            <w:lang w:eastAsia="zh-CN"/>
          </w:rPr>
          <w:t>(二)、人工智能小镇项目风险对策</w:t>
        </w:r>
        <w:r>
          <w:tab/>
        </w:r>
        <w:r>
          <w:fldChar w:fldCharType="begin"/>
        </w:r>
        <w:r>
          <w:instrText xml:space="preserve"> PAGEREF _Toc28560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60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_Toc31160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87" w:history="1">
        <w:r>
          <w:rPr>
            <w:rFonts w:ascii="仿宋" w:eastAsia="仿宋" w:hAnsi="仿宋" w:cs="仿宋" w:hint="eastAsia"/>
            <w:lang w:eastAsia="zh-CN"/>
          </w:rPr>
          <w:t>(一)、社会责任人工智能小镇项目</w:t>
        </w:r>
        <w:r>
          <w:tab/>
        </w:r>
        <w:r>
          <w:fldChar w:fldCharType="begin"/>
        </w:r>
        <w:r>
          <w:instrText xml:space="preserve"> PAGEREF _Toc16087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55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_Toc22055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5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_Toc26585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36" w:history="1">
        <w:r>
          <w:rPr>
            <w:rFonts w:ascii="仿宋" w:eastAsia="仿宋" w:hAnsi="仿宋" w:cs="仿宋" w:hint="eastAsia"/>
            <w:lang w:eastAsia="zh-CN"/>
          </w:rPr>
          <w:t>十二、推进公司成立的必要性分析</w:t>
        </w:r>
        <w:r>
          <w:tab/>
        </w:r>
        <w:r>
          <w:fldChar w:fldCharType="begin"/>
        </w:r>
        <w:r>
          <w:instrText xml:space="preserve"> PAGEREF _Toc18636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2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_Toc19722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49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_Toc20349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_Toc19791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25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_Toc27725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2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_Toc3622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09" w:history="1">
        <w:r>
          <w:rPr>
            <w:rFonts w:ascii="仿宋" w:eastAsia="仿宋" w:hAnsi="仿宋" w:cs="仿宋" w:hint="eastAsia"/>
            <w:lang w:eastAsia="zh-CN"/>
          </w:rPr>
          <w:t>(二)、合作人工智能小镇项目</w:t>
        </w:r>
        <w:r>
          <w:tab/>
        </w:r>
        <w:r>
          <w:fldChar w:fldCharType="begin"/>
        </w:r>
        <w:r>
          <w:instrText xml:space="preserve"> PAGEREF _Toc5009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3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_Toc19483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02" w:history="1">
        <w:r>
          <w:rPr>
            <w:rFonts w:ascii="仿宋" w:eastAsia="仿宋" w:hAnsi="仿宋" w:cs="仿宋" w:hint="eastAsia"/>
            <w:lang w:eastAsia="zh-CN"/>
          </w:rPr>
          <w:t>十四、法律和合规事项</w:t>
        </w:r>
        <w:r>
          <w:tab/>
        </w:r>
        <w:r>
          <w:fldChar w:fldCharType="begin"/>
        </w:r>
        <w:r>
          <w:instrText xml:space="preserve"> PAGEREF _Toc27402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7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_Toc3017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480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_Toc27480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3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_Toc6135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3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_Toc15913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56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_Toc23956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1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_Toc18113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2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_Toc31902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7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_Toc28617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6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_Toc23865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097"/>
      <w:r>
        <w:rPr>
          <w:rFonts w:ascii="仿宋" w:eastAsia="仿宋" w:hAnsi="仿宋" w:cs="仿宋" w:hint="eastAsia"/>
          <w:sz w:val="28"/>
          <w:lang w:eastAsia="zh-CN"/>
        </w:rPr>
        <w:t>一、公司成立方案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760"/>
      <w:r>
        <w:rPr>
          <w:rFonts w:ascii="仿宋" w:eastAsia="仿宋" w:hAnsi="仿宋" w:cs="仿宋" w:hint="eastAsia"/>
          <w:lang w:eastAsia="zh-CN"/>
        </w:rPr>
        <w:t>(一)、公司经营宗旨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根据国家法律和行政法规的规定，我们将严格遵守诚实信用、勤勉尽责的原则，以专业的经营方式来管理和运营公司的资产。我们的目标是为全体股东创造令人满意的投资回报。我们将秉持以下承诺：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合规经营：我们将遵循国家法律法规的要求，保持公司的合法地位，确保所有经营活动均在法律框架内进行。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诚实信用：我们将坚守诚实信用原则，保持与各方的公平诚信合作，积极履行合同义务，确保公司的经济行为充分透明。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勤勉尽责：我们承诺勤勉尽责，致力于为公司的股东提供最佳的管理和运营服务，通过不懈的努力实现经济效益最大化。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专业管理：我们将采用专业的管理和经营方式，积极引入最佳实践，提高公司资产的管理效率和风险控制水平。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https://d.book118.com/738133101140006031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人工智能小镇行业相关公司筹备报告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人工智能小镇行业相关公司筹备报告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人工智能小镇行业相关公司筹备报告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人工智能小镇行业相关公司筹备报告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人工智能小镇行业相关公司筹备报告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38133101140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2024-01-20T08:57:00Z</dcterms:created>
  <dcterms:modified xsi:type="dcterms:W3CDTF">2024-01-20T08:57:34Z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76C37E7E335D44B8A780BBAE5D065B7D_11</vt:lpwstr>
  </property>
  <property fmtid="{D5CDD505-2E9C-101B-9397-08002B2CF9AE}" pid="3" name="KSOProductBuildVer">
    <vt:lpwstr>2052-12.1.0.16120</vt:lpwstr>
  </property>
</Properties>
</file>