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6" w:history="1">
        <w:r>
          <w:rPr>
            <w:rFonts w:ascii="仿宋" w:eastAsia="仿宋" w:hAnsi="仿宋" w:cs="仿宋" w:hint="eastAsia"/>
            <w:lang w:eastAsia="zh-CN"/>
          </w:rPr>
          <w:t>概论</w:t>
        </w:r>
        <w:r>
          <w:tab/>
        </w:r>
        <w:r>
          <w:fldChar w:fldCharType="begin"/>
        </w:r>
        <w:r>
          <w:instrText xml:space="preserve"> PAGEREF _Toc10976 \h </w:instrText>
        </w:r>
        <w:r>
          <w:fldChar w:fldCharType="separate"/>
        </w:r>
        <w:r>
          <w:t>3</w:t>
        </w:r>
        <w:r>
          <w:fldChar w:fldCharType="end"/>
        </w:r>
      </w:hyperlink>
    </w:p>
    <w:p>
      <w:pPr>
        <w:pStyle w:val="TOC1"/>
        <w:tabs>
          <w:tab w:val="right" w:leader="dot" w:pos="8306"/>
        </w:tabs>
      </w:pPr>
      <w:hyperlink w:anchor="_Toc31074" w:history="1">
        <w:r>
          <w:rPr>
            <w:rFonts w:ascii="仿宋" w:eastAsia="仿宋" w:hAnsi="仿宋" w:cs="仿宋" w:hint="eastAsia"/>
            <w:lang w:eastAsia="zh-CN"/>
          </w:rPr>
          <w:t>一、地垫项目绩效评估</w:t>
        </w:r>
        <w:r>
          <w:tab/>
        </w:r>
        <w:r>
          <w:fldChar w:fldCharType="begin"/>
        </w:r>
        <w:r>
          <w:instrText xml:space="preserve"> PAGEREF _Toc31074 \h </w:instrText>
        </w:r>
        <w:r>
          <w:fldChar w:fldCharType="separate"/>
        </w:r>
        <w:r>
          <w:t>3</w:t>
        </w:r>
        <w:r>
          <w:fldChar w:fldCharType="end"/>
        </w:r>
      </w:hyperlink>
    </w:p>
    <w:p>
      <w:pPr>
        <w:pStyle w:val="TOC2"/>
        <w:tabs>
          <w:tab w:val="right" w:leader="dot" w:pos="8306"/>
        </w:tabs>
      </w:pPr>
      <w:hyperlink w:anchor="_Toc25581" w:history="1">
        <w:r>
          <w:rPr>
            <w:rFonts w:ascii="仿宋" w:eastAsia="仿宋" w:hAnsi="仿宋" w:cs="仿宋" w:hint="eastAsia"/>
            <w:lang w:eastAsia="zh-CN"/>
          </w:rPr>
          <w:t>(一)、绩效评估指标</w:t>
        </w:r>
        <w:r>
          <w:tab/>
        </w:r>
        <w:r>
          <w:fldChar w:fldCharType="begin"/>
        </w:r>
        <w:r>
          <w:instrText xml:space="preserve"> PAGEREF _Toc25581 \h </w:instrText>
        </w:r>
        <w:r>
          <w:fldChar w:fldCharType="separate"/>
        </w:r>
        <w:r>
          <w:t>3</w:t>
        </w:r>
        <w:r>
          <w:fldChar w:fldCharType="end"/>
        </w:r>
      </w:hyperlink>
    </w:p>
    <w:p>
      <w:pPr>
        <w:pStyle w:val="TOC2"/>
        <w:tabs>
          <w:tab w:val="right" w:leader="dot" w:pos="8306"/>
        </w:tabs>
      </w:pPr>
      <w:hyperlink w:anchor="_Toc20484" w:history="1">
        <w:r>
          <w:rPr>
            <w:rFonts w:ascii="仿宋" w:eastAsia="仿宋" w:hAnsi="仿宋" w:cs="仿宋" w:hint="eastAsia"/>
            <w:lang w:eastAsia="zh-CN"/>
          </w:rPr>
          <w:t>(二)、绩效评估方法</w:t>
        </w:r>
        <w:r>
          <w:tab/>
        </w:r>
        <w:r>
          <w:fldChar w:fldCharType="begin"/>
        </w:r>
        <w:r>
          <w:instrText xml:space="preserve"> PAGEREF _Toc20484 \h </w:instrText>
        </w:r>
        <w:r>
          <w:fldChar w:fldCharType="separate"/>
        </w:r>
        <w:r>
          <w:t>4</w:t>
        </w:r>
        <w:r>
          <w:fldChar w:fldCharType="end"/>
        </w:r>
      </w:hyperlink>
    </w:p>
    <w:p>
      <w:pPr>
        <w:pStyle w:val="TOC2"/>
        <w:tabs>
          <w:tab w:val="right" w:leader="dot" w:pos="8306"/>
        </w:tabs>
      </w:pPr>
      <w:hyperlink w:anchor="_Toc16073" w:history="1">
        <w:r>
          <w:rPr>
            <w:rFonts w:ascii="仿宋" w:eastAsia="仿宋" w:hAnsi="仿宋" w:cs="仿宋" w:hint="eastAsia"/>
            <w:lang w:eastAsia="zh-CN"/>
          </w:rPr>
          <w:t>(三)、绩效评估周期</w:t>
        </w:r>
        <w:r>
          <w:tab/>
        </w:r>
        <w:r>
          <w:fldChar w:fldCharType="begin"/>
        </w:r>
        <w:r>
          <w:instrText xml:space="preserve"> PAGEREF _Toc16073 \h </w:instrText>
        </w:r>
        <w:r>
          <w:fldChar w:fldCharType="separate"/>
        </w:r>
        <w:r>
          <w:t>5</w:t>
        </w:r>
        <w:r>
          <w:fldChar w:fldCharType="end"/>
        </w:r>
      </w:hyperlink>
    </w:p>
    <w:p>
      <w:pPr>
        <w:pStyle w:val="TOC1"/>
        <w:tabs>
          <w:tab w:val="right" w:leader="dot" w:pos="8306"/>
        </w:tabs>
      </w:pPr>
      <w:hyperlink w:anchor="_Toc30416" w:history="1">
        <w:r>
          <w:rPr>
            <w:rFonts w:ascii="仿宋" w:eastAsia="仿宋" w:hAnsi="仿宋" w:cs="仿宋" w:hint="eastAsia"/>
            <w:lang w:eastAsia="zh-CN"/>
          </w:rPr>
          <w:t>二、地垫项目可持续发展</w:t>
        </w:r>
        <w:r>
          <w:tab/>
        </w:r>
        <w:r>
          <w:fldChar w:fldCharType="begin"/>
        </w:r>
        <w:r>
          <w:instrText xml:space="preserve"> PAGEREF _Toc30416 \h </w:instrText>
        </w:r>
        <w:r>
          <w:fldChar w:fldCharType="separate"/>
        </w:r>
        <w:r>
          <w:t>6</w:t>
        </w:r>
        <w:r>
          <w:fldChar w:fldCharType="end"/>
        </w:r>
      </w:hyperlink>
    </w:p>
    <w:p>
      <w:pPr>
        <w:pStyle w:val="TOC2"/>
        <w:tabs>
          <w:tab w:val="right" w:leader="dot" w:pos="8306"/>
        </w:tabs>
      </w:pPr>
      <w:hyperlink w:anchor="_Toc10599" w:history="1">
        <w:r>
          <w:rPr>
            <w:rFonts w:ascii="仿宋" w:eastAsia="仿宋" w:hAnsi="仿宋" w:cs="仿宋" w:hint="eastAsia"/>
            <w:lang w:eastAsia="zh-CN"/>
          </w:rPr>
          <w:t>(一)、可持续战略与实践</w:t>
        </w:r>
        <w:r>
          <w:tab/>
        </w:r>
        <w:r>
          <w:fldChar w:fldCharType="begin"/>
        </w:r>
        <w:r>
          <w:instrText xml:space="preserve"> PAGEREF _Toc10599 \h </w:instrText>
        </w:r>
        <w:r>
          <w:fldChar w:fldCharType="separate"/>
        </w:r>
        <w:r>
          <w:t>6</w:t>
        </w:r>
        <w:r>
          <w:fldChar w:fldCharType="end"/>
        </w:r>
      </w:hyperlink>
    </w:p>
    <w:p>
      <w:pPr>
        <w:pStyle w:val="TOC2"/>
        <w:tabs>
          <w:tab w:val="right" w:leader="dot" w:pos="8306"/>
        </w:tabs>
      </w:pPr>
      <w:hyperlink w:anchor="_Toc2698" w:history="1">
        <w:r>
          <w:rPr>
            <w:rFonts w:ascii="仿宋" w:eastAsia="仿宋" w:hAnsi="仿宋" w:cs="仿宋" w:hint="eastAsia"/>
            <w:lang w:eastAsia="zh-CN"/>
          </w:rPr>
          <w:t>(二)、环保与社会责任</w:t>
        </w:r>
        <w:r>
          <w:tab/>
        </w:r>
        <w:r>
          <w:fldChar w:fldCharType="begin"/>
        </w:r>
        <w:r>
          <w:instrText xml:space="preserve"> PAGEREF _Toc2698 \h </w:instrText>
        </w:r>
        <w:r>
          <w:fldChar w:fldCharType="separate"/>
        </w:r>
        <w:r>
          <w:t>7</w:t>
        </w:r>
        <w:r>
          <w:fldChar w:fldCharType="end"/>
        </w:r>
      </w:hyperlink>
    </w:p>
    <w:p>
      <w:pPr>
        <w:pStyle w:val="TOC1"/>
        <w:tabs>
          <w:tab w:val="right" w:leader="dot" w:pos="8306"/>
        </w:tabs>
      </w:pPr>
      <w:hyperlink w:anchor="_Toc8604" w:history="1">
        <w:r>
          <w:rPr>
            <w:rFonts w:ascii="仿宋" w:eastAsia="仿宋" w:hAnsi="仿宋" w:cs="仿宋" w:hint="eastAsia"/>
            <w:lang w:eastAsia="zh-CN"/>
          </w:rPr>
          <w:t>三、工艺说明</w:t>
        </w:r>
        <w:r>
          <w:tab/>
        </w:r>
        <w:r>
          <w:fldChar w:fldCharType="begin"/>
        </w:r>
        <w:r>
          <w:instrText xml:space="preserve"> PAGEREF _Toc8604 \h </w:instrText>
        </w:r>
        <w:r>
          <w:fldChar w:fldCharType="separate"/>
        </w:r>
        <w:r>
          <w:t>8</w:t>
        </w:r>
        <w:r>
          <w:fldChar w:fldCharType="end"/>
        </w:r>
      </w:hyperlink>
    </w:p>
    <w:p>
      <w:pPr>
        <w:pStyle w:val="TOC2"/>
        <w:tabs>
          <w:tab w:val="right" w:leader="dot" w:pos="8306"/>
        </w:tabs>
      </w:pPr>
      <w:hyperlink w:anchor="_Toc32104" w:history="1">
        <w:r>
          <w:rPr>
            <w:rFonts w:ascii="仿宋" w:eastAsia="仿宋" w:hAnsi="仿宋" w:cs="仿宋" w:hint="eastAsia"/>
            <w:lang w:eastAsia="zh-CN"/>
          </w:rPr>
          <w:t>(一)、技术管理特点</w:t>
        </w:r>
        <w:r>
          <w:tab/>
        </w:r>
        <w:r>
          <w:fldChar w:fldCharType="begin"/>
        </w:r>
        <w:r>
          <w:instrText xml:space="preserve"> PAGEREF _Toc32104 \h </w:instrText>
        </w:r>
        <w:r>
          <w:fldChar w:fldCharType="separate"/>
        </w:r>
        <w:r>
          <w:t>8</w:t>
        </w:r>
        <w:r>
          <w:fldChar w:fldCharType="end"/>
        </w:r>
      </w:hyperlink>
    </w:p>
    <w:p>
      <w:pPr>
        <w:pStyle w:val="TOC2"/>
        <w:tabs>
          <w:tab w:val="right" w:leader="dot" w:pos="8306"/>
        </w:tabs>
      </w:pPr>
      <w:hyperlink w:anchor="_Toc21929" w:history="1">
        <w:r>
          <w:rPr>
            <w:rFonts w:ascii="仿宋" w:eastAsia="仿宋" w:hAnsi="仿宋" w:cs="仿宋" w:hint="eastAsia"/>
            <w:lang w:eastAsia="zh-CN"/>
          </w:rPr>
          <w:t>(二)、地垫项目工艺技术设计方案</w:t>
        </w:r>
        <w:r>
          <w:tab/>
        </w:r>
        <w:r>
          <w:fldChar w:fldCharType="begin"/>
        </w:r>
        <w:r>
          <w:instrText xml:space="preserve"> PAGEREF _Toc21929 \h </w:instrText>
        </w:r>
        <w:r>
          <w:fldChar w:fldCharType="separate"/>
        </w:r>
        <w:r>
          <w:t>9</w:t>
        </w:r>
        <w:r>
          <w:fldChar w:fldCharType="end"/>
        </w:r>
      </w:hyperlink>
    </w:p>
    <w:p>
      <w:pPr>
        <w:pStyle w:val="TOC2"/>
        <w:tabs>
          <w:tab w:val="right" w:leader="dot" w:pos="8306"/>
        </w:tabs>
      </w:pPr>
      <w:hyperlink w:anchor="_Toc24041" w:history="1">
        <w:r>
          <w:rPr>
            <w:rFonts w:ascii="仿宋" w:eastAsia="仿宋" w:hAnsi="仿宋" w:cs="仿宋" w:hint="eastAsia"/>
            <w:lang w:eastAsia="zh-CN"/>
          </w:rPr>
          <w:t>(三)、设备选型方案</w:t>
        </w:r>
        <w:r>
          <w:tab/>
        </w:r>
        <w:r>
          <w:fldChar w:fldCharType="begin"/>
        </w:r>
        <w:r>
          <w:instrText xml:space="preserve"> PAGEREF _Toc24041 \h </w:instrText>
        </w:r>
        <w:r>
          <w:fldChar w:fldCharType="separate"/>
        </w:r>
        <w:r>
          <w:t>10</w:t>
        </w:r>
        <w:r>
          <w:fldChar w:fldCharType="end"/>
        </w:r>
      </w:hyperlink>
    </w:p>
    <w:p>
      <w:pPr>
        <w:pStyle w:val="TOC1"/>
        <w:tabs>
          <w:tab w:val="right" w:leader="dot" w:pos="8306"/>
        </w:tabs>
      </w:pPr>
      <w:hyperlink w:anchor="_Toc22094" w:history="1">
        <w:r>
          <w:rPr>
            <w:rFonts w:ascii="仿宋" w:eastAsia="仿宋" w:hAnsi="仿宋" w:cs="仿宋" w:hint="eastAsia"/>
            <w:lang w:eastAsia="zh-CN"/>
          </w:rPr>
          <w:t>四、地垫项目建设单位说明</w:t>
        </w:r>
        <w:r>
          <w:tab/>
        </w:r>
        <w:r>
          <w:fldChar w:fldCharType="begin"/>
        </w:r>
        <w:r>
          <w:instrText xml:space="preserve"> PAGEREF _Toc22094 \h </w:instrText>
        </w:r>
        <w:r>
          <w:fldChar w:fldCharType="separate"/>
        </w:r>
        <w:r>
          <w:t>11</w:t>
        </w:r>
        <w:r>
          <w:fldChar w:fldCharType="end"/>
        </w:r>
      </w:hyperlink>
    </w:p>
    <w:p>
      <w:pPr>
        <w:pStyle w:val="TOC2"/>
        <w:tabs>
          <w:tab w:val="right" w:leader="dot" w:pos="8306"/>
        </w:tabs>
      </w:pPr>
      <w:hyperlink w:anchor="_Toc11550" w:history="1">
        <w:r>
          <w:rPr>
            <w:rFonts w:ascii="仿宋" w:eastAsia="仿宋" w:hAnsi="仿宋" w:cs="仿宋" w:hint="eastAsia"/>
            <w:lang w:eastAsia="zh-CN"/>
          </w:rPr>
          <w:t>(一)、地垫项目承办单位基本情况</w:t>
        </w:r>
        <w:r>
          <w:tab/>
        </w:r>
        <w:r>
          <w:fldChar w:fldCharType="begin"/>
        </w:r>
        <w:r>
          <w:instrText xml:space="preserve"> PAGEREF _Toc11550 \h </w:instrText>
        </w:r>
        <w:r>
          <w:fldChar w:fldCharType="separate"/>
        </w:r>
        <w:r>
          <w:t>11</w:t>
        </w:r>
        <w:r>
          <w:fldChar w:fldCharType="end"/>
        </w:r>
      </w:hyperlink>
    </w:p>
    <w:p>
      <w:pPr>
        <w:pStyle w:val="TOC2"/>
        <w:tabs>
          <w:tab w:val="right" w:leader="dot" w:pos="8306"/>
        </w:tabs>
      </w:pPr>
      <w:hyperlink w:anchor="_Toc20070" w:history="1">
        <w:r>
          <w:rPr>
            <w:rFonts w:ascii="仿宋" w:eastAsia="仿宋" w:hAnsi="仿宋" w:cs="仿宋" w:hint="eastAsia"/>
            <w:lang w:eastAsia="zh-CN"/>
          </w:rPr>
          <w:t>(二)、公司经济效益分析</w:t>
        </w:r>
        <w:r>
          <w:tab/>
        </w:r>
        <w:r>
          <w:fldChar w:fldCharType="begin"/>
        </w:r>
        <w:r>
          <w:instrText xml:space="preserve"> PAGEREF _Toc20070 \h </w:instrText>
        </w:r>
        <w:r>
          <w:fldChar w:fldCharType="separate"/>
        </w:r>
        <w:r>
          <w:t>12</w:t>
        </w:r>
        <w:r>
          <w:fldChar w:fldCharType="end"/>
        </w:r>
      </w:hyperlink>
    </w:p>
    <w:p>
      <w:pPr>
        <w:pStyle w:val="TOC1"/>
        <w:tabs>
          <w:tab w:val="right" w:leader="dot" w:pos="8306"/>
        </w:tabs>
      </w:pPr>
      <w:hyperlink w:anchor="_Toc2137" w:history="1">
        <w:r>
          <w:rPr>
            <w:rFonts w:ascii="仿宋" w:eastAsia="仿宋" w:hAnsi="仿宋" w:cs="仿宋" w:hint="eastAsia"/>
            <w:lang w:eastAsia="zh-CN"/>
          </w:rPr>
          <w:t>五、地垫项目文档管理</w:t>
        </w:r>
        <w:r>
          <w:tab/>
        </w:r>
        <w:r>
          <w:fldChar w:fldCharType="begin"/>
        </w:r>
        <w:r>
          <w:instrText xml:space="preserve"> PAGEREF _Toc2137 \h </w:instrText>
        </w:r>
        <w:r>
          <w:fldChar w:fldCharType="separate"/>
        </w:r>
        <w:r>
          <w:t>13</w:t>
        </w:r>
        <w:r>
          <w:fldChar w:fldCharType="end"/>
        </w:r>
      </w:hyperlink>
    </w:p>
    <w:p>
      <w:pPr>
        <w:pStyle w:val="TOC2"/>
        <w:tabs>
          <w:tab w:val="right" w:leader="dot" w:pos="8306"/>
        </w:tabs>
      </w:pPr>
      <w:hyperlink w:anchor="_Toc5199" w:history="1">
        <w:r>
          <w:rPr>
            <w:rFonts w:ascii="仿宋" w:eastAsia="仿宋" w:hAnsi="仿宋" w:cs="仿宋" w:hint="eastAsia"/>
            <w:lang w:eastAsia="zh-CN"/>
          </w:rPr>
          <w:t>(一)、文档编制与审查</w:t>
        </w:r>
        <w:r>
          <w:tab/>
        </w:r>
        <w:r>
          <w:fldChar w:fldCharType="begin"/>
        </w:r>
        <w:r>
          <w:instrText xml:space="preserve"> PAGEREF _Toc5199 \h </w:instrText>
        </w:r>
        <w:r>
          <w:fldChar w:fldCharType="separate"/>
        </w:r>
        <w:r>
          <w:t>13</w:t>
        </w:r>
        <w:r>
          <w:fldChar w:fldCharType="end"/>
        </w:r>
      </w:hyperlink>
    </w:p>
    <w:p>
      <w:pPr>
        <w:pStyle w:val="TOC2"/>
        <w:tabs>
          <w:tab w:val="right" w:leader="dot" w:pos="8306"/>
        </w:tabs>
      </w:pPr>
      <w:hyperlink w:anchor="_Toc18801" w:history="1">
        <w:r>
          <w:rPr>
            <w:rFonts w:ascii="仿宋" w:eastAsia="仿宋" w:hAnsi="仿宋" w:cs="仿宋" w:hint="eastAsia"/>
            <w:lang w:eastAsia="zh-CN"/>
          </w:rPr>
          <w:t>(二)、文档发布与分发</w:t>
        </w:r>
        <w:r>
          <w:tab/>
        </w:r>
        <w:r>
          <w:fldChar w:fldCharType="begin"/>
        </w:r>
        <w:r>
          <w:instrText xml:space="preserve"> PAGEREF _Toc18801 \h </w:instrText>
        </w:r>
        <w:r>
          <w:fldChar w:fldCharType="separate"/>
        </w:r>
        <w:r>
          <w:t>14</w:t>
        </w:r>
        <w:r>
          <w:fldChar w:fldCharType="end"/>
        </w:r>
      </w:hyperlink>
    </w:p>
    <w:p>
      <w:pPr>
        <w:pStyle w:val="TOC2"/>
        <w:tabs>
          <w:tab w:val="right" w:leader="dot" w:pos="8306"/>
        </w:tabs>
      </w:pPr>
      <w:hyperlink w:anchor="_Toc19376" w:history="1">
        <w:r>
          <w:rPr>
            <w:rFonts w:ascii="仿宋" w:eastAsia="仿宋" w:hAnsi="仿宋" w:cs="仿宋" w:hint="eastAsia"/>
            <w:lang w:eastAsia="zh-CN"/>
          </w:rPr>
          <w:t>(三)、文档存档与归档</w:t>
        </w:r>
        <w:r>
          <w:tab/>
        </w:r>
        <w:r>
          <w:fldChar w:fldCharType="begin"/>
        </w:r>
        <w:r>
          <w:instrText xml:space="preserve"> PAGEREF _Toc19376 \h </w:instrText>
        </w:r>
        <w:r>
          <w:fldChar w:fldCharType="separate"/>
        </w:r>
        <w:r>
          <w:t>15</w:t>
        </w:r>
        <w:r>
          <w:fldChar w:fldCharType="end"/>
        </w:r>
      </w:hyperlink>
    </w:p>
    <w:p>
      <w:pPr>
        <w:pStyle w:val="TOC1"/>
        <w:tabs>
          <w:tab w:val="right" w:leader="dot" w:pos="8306"/>
        </w:tabs>
      </w:pPr>
      <w:hyperlink w:anchor="_Toc6642" w:history="1">
        <w:r>
          <w:rPr>
            <w:rFonts w:ascii="仿宋" w:eastAsia="仿宋" w:hAnsi="仿宋" w:cs="仿宋" w:hint="eastAsia"/>
            <w:lang w:eastAsia="zh-CN"/>
          </w:rPr>
          <w:t>六、地垫项目选址可行性分析</w:t>
        </w:r>
        <w:r>
          <w:tab/>
        </w:r>
        <w:r>
          <w:fldChar w:fldCharType="begin"/>
        </w:r>
        <w:r>
          <w:instrText xml:space="preserve"> PAGEREF _Toc6642 \h </w:instrText>
        </w:r>
        <w:r>
          <w:fldChar w:fldCharType="separate"/>
        </w:r>
        <w:r>
          <w:t>16</w:t>
        </w:r>
        <w:r>
          <w:fldChar w:fldCharType="end"/>
        </w:r>
      </w:hyperlink>
    </w:p>
    <w:p>
      <w:pPr>
        <w:pStyle w:val="TOC2"/>
        <w:tabs>
          <w:tab w:val="right" w:leader="dot" w:pos="8306"/>
        </w:tabs>
      </w:pPr>
      <w:hyperlink w:anchor="_Toc16990" w:history="1">
        <w:r>
          <w:rPr>
            <w:rFonts w:ascii="仿宋" w:eastAsia="仿宋" w:hAnsi="仿宋" w:cs="仿宋" w:hint="eastAsia"/>
            <w:lang w:eastAsia="zh-CN"/>
          </w:rPr>
          <w:t>(一)、地垫项目选址</w:t>
        </w:r>
        <w:r>
          <w:tab/>
        </w:r>
        <w:r>
          <w:fldChar w:fldCharType="begin"/>
        </w:r>
        <w:r>
          <w:instrText xml:space="preserve"> PAGEREF _Toc16990 \h </w:instrText>
        </w:r>
        <w:r>
          <w:fldChar w:fldCharType="separate"/>
        </w:r>
        <w:r>
          <w:t>16</w:t>
        </w:r>
        <w:r>
          <w:fldChar w:fldCharType="end"/>
        </w:r>
      </w:hyperlink>
    </w:p>
    <w:p>
      <w:pPr>
        <w:pStyle w:val="TOC2"/>
        <w:tabs>
          <w:tab w:val="right" w:leader="dot" w:pos="8306"/>
        </w:tabs>
      </w:pPr>
      <w:hyperlink w:anchor="_Toc6384" w:history="1">
        <w:r>
          <w:rPr>
            <w:rFonts w:ascii="仿宋" w:eastAsia="仿宋" w:hAnsi="仿宋" w:cs="仿宋" w:hint="eastAsia"/>
            <w:lang w:eastAsia="zh-CN"/>
          </w:rPr>
          <w:t>(二)、用地控制指标</w:t>
        </w:r>
        <w:r>
          <w:tab/>
        </w:r>
        <w:r>
          <w:fldChar w:fldCharType="begin"/>
        </w:r>
        <w:r>
          <w:instrText xml:space="preserve"> PAGEREF _Toc6384 \h </w:instrText>
        </w:r>
        <w:r>
          <w:fldChar w:fldCharType="separate"/>
        </w:r>
        <w:r>
          <w:t>16</w:t>
        </w:r>
        <w:r>
          <w:fldChar w:fldCharType="end"/>
        </w:r>
      </w:hyperlink>
    </w:p>
    <w:p>
      <w:pPr>
        <w:pStyle w:val="TOC2"/>
        <w:tabs>
          <w:tab w:val="right" w:leader="dot" w:pos="8306"/>
        </w:tabs>
      </w:pPr>
      <w:hyperlink w:anchor="_Toc18794" w:history="1">
        <w:r>
          <w:rPr>
            <w:rFonts w:ascii="仿宋" w:eastAsia="仿宋" w:hAnsi="仿宋" w:cs="仿宋" w:hint="eastAsia"/>
            <w:lang w:eastAsia="zh-CN"/>
          </w:rPr>
          <w:t>(三)、节约用地措施</w:t>
        </w:r>
        <w:r>
          <w:tab/>
        </w:r>
        <w:r>
          <w:fldChar w:fldCharType="begin"/>
        </w:r>
        <w:r>
          <w:instrText xml:space="preserve"> PAGEREF _Toc18794 \h </w:instrText>
        </w:r>
        <w:r>
          <w:fldChar w:fldCharType="separate"/>
        </w:r>
        <w:r>
          <w:t>18</w:t>
        </w:r>
        <w:r>
          <w:fldChar w:fldCharType="end"/>
        </w:r>
      </w:hyperlink>
    </w:p>
    <w:p>
      <w:pPr>
        <w:pStyle w:val="TOC2"/>
        <w:tabs>
          <w:tab w:val="right" w:leader="dot" w:pos="8306"/>
        </w:tabs>
      </w:pPr>
      <w:hyperlink w:anchor="_Toc28761" w:history="1">
        <w:r>
          <w:rPr>
            <w:rFonts w:ascii="仿宋" w:eastAsia="仿宋" w:hAnsi="仿宋" w:cs="仿宋" w:hint="eastAsia"/>
            <w:lang w:eastAsia="zh-CN"/>
          </w:rPr>
          <w:t>(四)、总图布置方案</w:t>
        </w:r>
        <w:r>
          <w:tab/>
        </w:r>
        <w:r>
          <w:fldChar w:fldCharType="begin"/>
        </w:r>
        <w:r>
          <w:instrText xml:space="preserve"> PAGEREF _Toc28761 \h </w:instrText>
        </w:r>
        <w:r>
          <w:fldChar w:fldCharType="separate"/>
        </w:r>
        <w:r>
          <w:t>19</w:t>
        </w:r>
        <w:r>
          <w:fldChar w:fldCharType="end"/>
        </w:r>
      </w:hyperlink>
    </w:p>
    <w:p>
      <w:pPr>
        <w:pStyle w:val="TOC2"/>
        <w:tabs>
          <w:tab w:val="right" w:leader="dot" w:pos="8306"/>
        </w:tabs>
      </w:pPr>
      <w:hyperlink w:anchor="_Toc5025" w:history="1">
        <w:r>
          <w:rPr>
            <w:rFonts w:ascii="仿宋" w:eastAsia="仿宋" w:hAnsi="仿宋" w:cs="仿宋" w:hint="eastAsia"/>
            <w:lang w:eastAsia="zh-CN"/>
          </w:rPr>
          <w:t>(五)、选址综合评价</w:t>
        </w:r>
        <w:r>
          <w:tab/>
        </w:r>
        <w:r>
          <w:fldChar w:fldCharType="begin"/>
        </w:r>
        <w:r>
          <w:instrText xml:space="preserve"> PAGEREF _Toc5025 \h </w:instrText>
        </w:r>
        <w:r>
          <w:fldChar w:fldCharType="separate"/>
        </w:r>
        <w:r>
          <w:t>20</w:t>
        </w:r>
        <w:r>
          <w:fldChar w:fldCharType="end"/>
        </w:r>
      </w:hyperlink>
    </w:p>
    <w:p>
      <w:pPr>
        <w:pStyle w:val="TOC1"/>
        <w:tabs>
          <w:tab w:val="right" w:leader="dot" w:pos="8306"/>
        </w:tabs>
      </w:pPr>
      <w:hyperlink w:anchor="_Toc24061" w:history="1">
        <w:r>
          <w:rPr>
            <w:rFonts w:ascii="仿宋" w:eastAsia="仿宋" w:hAnsi="仿宋" w:cs="仿宋" w:hint="eastAsia"/>
            <w:lang w:eastAsia="zh-CN"/>
          </w:rPr>
          <w:t>七、地垫项目财务管理</w:t>
        </w:r>
        <w:r>
          <w:tab/>
        </w:r>
        <w:r>
          <w:fldChar w:fldCharType="begin"/>
        </w:r>
        <w:r>
          <w:instrText xml:space="preserve"> PAGEREF _Toc24061 \h </w:instrText>
        </w:r>
        <w:r>
          <w:fldChar w:fldCharType="separate"/>
        </w:r>
        <w:r>
          <w:t>21</w:t>
        </w:r>
        <w:r>
          <w:fldChar w:fldCharType="end"/>
        </w:r>
      </w:hyperlink>
    </w:p>
    <w:p>
      <w:pPr>
        <w:pStyle w:val="TOC2"/>
        <w:tabs>
          <w:tab w:val="right" w:leader="dot" w:pos="8306"/>
        </w:tabs>
      </w:pPr>
      <w:hyperlink w:anchor="_Toc11521" w:history="1">
        <w:r>
          <w:rPr>
            <w:rFonts w:ascii="仿宋" w:eastAsia="仿宋" w:hAnsi="仿宋" w:cs="仿宋" w:hint="eastAsia"/>
            <w:lang w:eastAsia="zh-CN"/>
          </w:rPr>
          <w:t>(一)、资金需求大</w:t>
        </w:r>
        <w:r>
          <w:tab/>
        </w:r>
        <w:r>
          <w:fldChar w:fldCharType="begin"/>
        </w:r>
        <w:r>
          <w:instrText xml:space="preserve"> PAGEREF _Toc11521 \h </w:instrText>
        </w:r>
        <w:r>
          <w:fldChar w:fldCharType="separate"/>
        </w:r>
        <w:r>
          <w:t>21</w:t>
        </w:r>
        <w:r>
          <w:fldChar w:fldCharType="end"/>
        </w:r>
      </w:hyperlink>
    </w:p>
    <w:p>
      <w:pPr>
        <w:pStyle w:val="TOC2"/>
        <w:tabs>
          <w:tab w:val="right" w:leader="dot" w:pos="8306"/>
        </w:tabs>
      </w:pPr>
      <w:hyperlink w:anchor="_Toc5535" w:history="1">
        <w:r>
          <w:rPr>
            <w:rFonts w:ascii="仿宋" w:eastAsia="仿宋" w:hAnsi="仿宋" w:cs="仿宋" w:hint="eastAsia"/>
            <w:lang w:eastAsia="zh-CN"/>
          </w:rPr>
          <w:t>(二)、研发周期长</w:t>
        </w:r>
        <w:r>
          <w:tab/>
        </w:r>
        <w:r>
          <w:fldChar w:fldCharType="begin"/>
        </w:r>
        <w:r>
          <w:instrText xml:space="preserve"> PAGEREF _Toc5535 \h </w:instrText>
        </w:r>
        <w:r>
          <w:fldChar w:fldCharType="separate"/>
        </w:r>
        <w:r>
          <w:t>22</w:t>
        </w:r>
        <w:r>
          <w:fldChar w:fldCharType="end"/>
        </w:r>
      </w:hyperlink>
    </w:p>
    <w:p>
      <w:pPr>
        <w:pStyle w:val="TOC2"/>
        <w:tabs>
          <w:tab w:val="right" w:leader="dot" w:pos="8306"/>
        </w:tabs>
      </w:pPr>
      <w:hyperlink w:anchor="_Toc31477" w:history="1">
        <w:r>
          <w:rPr>
            <w:rFonts w:ascii="仿宋" w:eastAsia="仿宋" w:hAnsi="仿宋" w:cs="仿宋" w:hint="eastAsia"/>
            <w:lang w:eastAsia="zh-CN"/>
          </w:rPr>
          <w:t>(三)、市场风险大</w:t>
        </w:r>
        <w:r>
          <w:tab/>
        </w:r>
        <w:r>
          <w:fldChar w:fldCharType="begin"/>
        </w:r>
        <w:r>
          <w:instrText xml:space="preserve"> PAGEREF _Toc31477 \h </w:instrText>
        </w:r>
        <w:r>
          <w:fldChar w:fldCharType="separate"/>
        </w:r>
        <w:r>
          <w:t>23</w:t>
        </w:r>
        <w:r>
          <w:fldChar w:fldCharType="end"/>
        </w:r>
      </w:hyperlink>
    </w:p>
    <w:p>
      <w:pPr>
        <w:pStyle w:val="TOC2"/>
        <w:tabs>
          <w:tab w:val="right" w:leader="dot" w:pos="8306"/>
        </w:tabs>
      </w:pPr>
      <w:hyperlink w:anchor="_Toc19665" w:history="1">
        <w:r>
          <w:rPr>
            <w:rFonts w:ascii="仿宋" w:eastAsia="仿宋" w:hAnsi="仿宋" w:cs="仿宋" w:hint="eastAsia"/>
            <w:lang w:eastAsia="zh-CN"/>
          </w:rPr>
          <w:t>(四)、利润率高</w:t>
        </w:r>
        <w:r>
          <w:tab/>
        </w:r>
        <w:r>
          <w:fldChar w:fldCharType="begin"/>
        </w:r>
        <w:r>
          <w:instrText xml:space="preserve"> PAGEREF _Toc19665 \h </w:instrText>
        </w:r>
        <w:r>
          <w:fldChar w:fldCharType="separate"/>
        </w:r>
        <w:r>
          <w:t>26</w:t>
        </w:r>
        <w:r>
          <w:fldChar w:fldCharType="end"/>
        </w:r>
      </w:hyperlink>
    </w:p>
    <w:p>
      <w:pPr>
        <w:pStyle w:val="TOC1"/>
        <w:tabs>
          <w:tab w:val="right" w:leader="dot" w:pos="8306"/>
        </w:tabs>
      </w:pPr>
      <w:hyperlink w:anchor="_Toc29527" w:history="1">
        <w:r>
          <w:rPr>
            <w:rFonts w:ascii="仿宋" w:eastAsia="仿宋" w:hAnsi="仿宋" w:cs="仿宋" w:hint="eastAsia"/>
            <w:lang w:eastAsia="zh-CN"/>
          </w:rPr>
          <w:t>八、地垫项目人力资源管理</w:t>
        </w:r>
        <w:r>
          <w:tab/>
        </w:r>
        <w:r>
          <w:fldChar w:fldCharType="begin"/>
        </w:r>
        <w:r>
          <w:instrText xml:space="preserve"> PAGEREF _Toc29527 \h </w:instrText>
        </w:r>
        <w:r>
          <w:fldChar w:fldCharType="separate"/>
        </w:r>
        <w:r>
          <w:t>28</w:t>
        </w:r>
        <w:r>
          <w:fldChar w:fldCharType="end"/>
        </w:r>
      </w:hyperlink>
    </w:p>
    <w:p>
      <w:pPr>
        <w:pStyle w:val="TOC2"/>
        <w:tabs>
          <w:tab w:val="right" w:leader="dot" w:pos="8306"/>
        </w:tabs>
      </w:pPr>
      <w:hyperlink w:anchor="_Toc1638" w:history="1">
        <w:r>
          <w:rPr>
            <w:rFonts w:ascii="仿宋" w:eastAsia="仿宋" w:hAnsi="仿宋" w:cs="仿宋" w:hint="eastAsia"/>
            <w:lang w:eastAsia="zh-CN"/>
          </w:rPr>
          <w:t>(一)、建立健全的预算管理制度</w:t>
        </w:r>
        <w:r>
          <w:tab/>
        </w:r>
        <w:r>
          <w:fldChar w:fldCharType="begin"/>
        </w:r>
        <w:r>
          <w:instrText xml:space="preserve"> PAGEREF _Toc1638 \h </w:instrText>
        </w:r>
        <w:r>
          <w:fldChar w:fldCharType="separate"/>
        </w:r>
        <w:r>
          <w:t>28</w:t>
        </w:r>
        <w:r>
          <w:fldChar w:fldCharType="end"/>
        </w:r>
      </w:hyperlink>
    </w:p>
    <w:p>
      <w:pPr>
        <w:pStyle w:val="TOC2"/>
        <w:tabs>
          <w:tab w:val="right" w:leader="dot" w:pos="8306"/>
        </w:tabs>
      </w:pPr>
      <w:hyperlink w:anchor="_Toc26755" w:history="1">
        <w:r>
          <w:rPr>
            <w:rFonts w:ascii="仿宋" w:eastAsia="仿宋" w:hAnsi="仿宋" w:cs="仿宋" w:hint="eastAsia"/>
            <w:lang w:eastAsia="zh-CN"/>
          </w:rPr>
          <w:t>(二)、加强资金流动监控</w:t>
        </w:r>
        <w:r>
          <w:tab/>
        </w:r>
        <w:r>
          <w:fldChar w:fldCharType="begin"/>
        </w:r>
        <w:r>
          <w:instrText xml:space="preserve"> PAGEREF _Toc26755 \h </w:instrText>
        </w:r>
        <w:r>
          <w:fldChar w:fldCharType="separate"/>
        </w:r>
        <w:r>
          <w:t>30</w:t>
        </w:r>
        <w:r>
          <w:fldChar w:fldCharType="end"/>
        </w:r>
      </w:hyperlink>
    </w:p>
    <w:p>
      <w:pPr>
        <w:pStyle w:val="TOC2"/>
        <w:tabs>
          <w:tab w:val="right" w:leader="dot" w:pos="8306"/>
        </w:tabs>
      </w:pPr>
      <w:hyperlink w:anchor="_Toc8896" w:history="1">
        <w:r>
          <w:rPr>
            <w:rFonts w:ascii="仿宋" w:eastAsia="仿宋" w:hAnsi="仿宋" w:cs="仿宋" w:hint="eastAsia"/>
            <w:lang w:eastAsia="zh-CN"/>
          </w:rPr>
          <w:t>(三)、制定完善的风险控制机制</w:t>
        </w:r>
        <w:r>
          <w:tab/>
        </w:r>
        <w:r>
          <w:fldChar w:fldCharType="begin"/>
        </w:r>
        <w:r>
          <w:instrText xml:space="preserve"> PAGEREF _Toc8896 \h </w:instrText>
        </w:r>
        <w:r>
          <w:fldChar w:fldCharType="separate"/>
        </w:r>
        <w:r>
          <w:t>31</w:t>
        </w:r>
        <w:r>
          <w:fldChar w:fldCharType="end"/>
        </w:r>
      </w:hyperlink>
    </w:p>
    <w:p>
      <w:pPr>
        <w:pStyle w:val="TOC2"/>
        <w:tabs>
          <w:tab w:val="right" w:leader="dot" w:pos="8306"/>
        </w:tabs>
      </w:pPr>
      <w:hyperlink w:anchor="_Toc31488" w:history="1">
        <w:r>
          <w:rPr>
            <w:rFonts w:ascii="仿宋" w:eastAsia="仿宋" w:hAnsi="仿宋" w:cs="仿宋" w:hint="eastAsia"/>
            <w:lang w:eastAsia="zh-CN"/>
          </w:rPr>
          <w:t>(四)、优化成本管理</w:t>
        </w:r>
        <w:r>
          <w:tab/>
        </w:r>
        <w:r>
          <w:fldChar w:fldCharType="begin"/>
        </w:r>
        <w:r>
          <w:instrText xml:space="preserve"> PAGEREF _Toc31488 \h </w:instrText>
        </w:r>
        <w:r>
          <w:fldChar w:fldCharType="separate"/>
        </w:r>
        <w:r>
          <w:t>32</w:t>
        </w:r>
        <w:r>
          <w:fldChar w:fldCharType="end"/>
        </w:r>
      </w:hyperlink>
    </w:p>
    <w:p>
      <w:pPr>
        <w:pStyle w:val="TOC1"/>
        <w:tabs>
          <w:tab w:val="right" w:leader="dot" w:pos="8306"/>
        </w:tabs>
      </w:pPr>
      <w:hyperlink w:anchor="_Toc9030" w:history="1">
        <w:r>
          <w:rPr>
            <w:rFonts w:ascii="仿宋" w:eastAsia="仿宋" w:hAnsi="仿宋" w:cs="仿宋" w:hint="eastAsia"/>
            <w:lang w:eastAsia="zh-CN"/>
          </w:rPr>
          <w:t>九、地垫项目经营效益</w:t>
        </w:r>
        <w:r>
          <w:tab/>
        </w:r>
        <w:r>
          <w:fldChar w:fldCharType="begin"/>
        </w:r>
        <w:r>
          <w:instrText xml:space="preserve"> PAGEREF _Toc9030 \h </w:instrText>
        </w:r>
        <w:r>
          <w:fldChar w:fldCharType="separate"/>
        </w:r>
        <w:r>
          <w:t>33</w:t>
        </w:r>
        <w:r>
          <w:fldChar w:fldCharType="end"/>
        </w:r>
      </w:hyperlink>
    </w:p>
    <w:p>
      <w:pPr>
        <w:pStyle w:val="TOC2"/>
        <w:tabs>
          <w:tab w:val="right" w:leader="dot" w:pos="8306"/>
        </w:tabs>
      </w:pPr>
      <w:hyperlink w:anchor="_Toc1428" w:history="1">
        <w:r>
          <w:rPr>
            <w:rFonts w:ascii="仿宋" w:eastAsia="仿宋" w:hAnsi="仿宋" w:cs="仿宋" w:hint="eastAsia"/>
            <w:lang w:eastAsia="zh-CN"/>
          </w:rPr>
          <w:t>(一)、经济评价财务测算</w:t>
        </w:r>
        <w:r>
          <w:tab/>
        </w:r>
        <w:r>
          <w:fldChar w:fldCharType="begin"/>
        </w:r>
        <w:r>
          <w:instrText xml:space="preserve"> PAGEREF _Toc1428 \h </w:instrText>
        </w:r>
        <w:r>
          <w:fldChar w:fldCharType="separate"/>
        </w:r>
        <w:r>
          <w:t>33</w:t>
        </w:r>
        <w:r>
          <w:fldChar w:fldCharType="end"/>
        </w:r>
      </w:hyperlink>
    </w:p>
    <w:p>
      <w:pPr>
        <w:pStyle w:val="TOC2"/>
        <w:tabs>
          <w:tab w:val="right" w:leader="dot" w:pos="8306"/>
        </w:tabs>
      </w:pPr>
      <w:hyperlink w:anchor="_Toc17086" w:history="1">
        <w:r>
          <w:rPr>
            <w:rFonts w:ascii="仿宋" w:eastAsia="仿宋" w:hAnsi="仿宋" w:cs="仿宋" w:hint="eastAsia"/>
            <w:lang w:eastAsia="zh-CN"/>
          </w:rPr>
          <w:t>(二)、地垫项目盈利能力分析</w:t>
        </w:r>
        <w:r>
          <w:tab/>
        </w:r>
        <w:r>
          <w:fldChar w:fldCharType="begin"/>
        </w:r>
        <w:r>
          <w:instrText xml:space="preserve"> PAGEREF _Toc17086 \h </w:instrText>
        </w:r>
        <w:r>
          <w:fldChar w:fldCharType="separate"/>
        </w:r>
        <w:r>
          <w:t>34</w:t>
        </w:r>
        <w:r>
          <w:fldChar w:fldCharType="end"/>
        </w:r>
      </w:hyperlink>
    </w:p>
    <w:p>
      <w:pPr>
        <w:pStyle w:val="TOC1"/>
        <w:tabs>
          <w:tab w:val="right" w:leader="dot" w:pos="8306"/>
        </w:tabs>
      </w:pPr>
      <w:hyperlink w:anchor="_Toc16049" w:history="1">
        <w:r>
          <w:rPr>
            <w:rFonts w:ascii="仿宋" w:eastAsia="仿宋" w:hAnsi="仿宋" w:cs="仿宋" w:hint="eastAsia"/>
            <w:lang w:eastAsia="zh-CN"/>
          </w:rPr>
          <w:t>十、地垫项目技术管理</w:t>
        </w:r>
        <w:r>
          <w:tab/>
        </w:r>
        <w:r>
          <w:fldChar w:fldCharType="begin"/>
        </w:r>
        <w:r>
          <w:instrText xml:space="preserve"> PAGEREF _Toc16049 \h </w:instrText>
        </w:r>
        <w:r>
          <w:fldChar w:fldCharType="separate"/>
        </w:r>
        <w:r>
          <w:t>35</w:t>
        </w:r>
        <w:r>
          <w:fldChar w:fldCharType="end"/>
        </w:r>
      </w:hyperlink>
    </w:p>
    <w:p>
      <w:pPr>
        <w:pStyle w:val="TOC2"/>
        <w:tabs>
          <w:tab w:val="right" w:leader="dot" w:pos="8306"/>
        </w:tabs>
      </w:pPr>
      <w:hyperlink w:anchor="_Toc20847" w:history="1">
        <w:r>
          <w:rPr>
            <w:rFonts w:ascii="仿宋" w:eastAsia="仿宋" w:hAnsi="仿宋" w:cs="仿宋" w:hint="eastAsia"/>
            <w:lang w:eastAsia="zh-CN"/>
          </w:rPr>
          <w:t>(一)、技术方案选用方向</w:t>
        </w:r>
        <w:r>
          <w:tab/>
        </w:r>
        <w:r>
          <w:fldChar w:fldCharType="begin"/>
        </w:r>
        <w:r>
          <w:instrText xml:space="preserve"> PAGEREF _Toc20847 \h </w:instrText>
        </w:r>
        <w:r>
          <w:fldChar w:fldCharType="separate"/>
        </w:r>
        <w:r>
          <w:t>35</w:t>
        </w:r>
        <w:r>
          <w:fldChar w:fldCharType="end"/>
        </w:r>
      </w:hyperlink>
    </w:p>
    <w:p>
      <w:pPr>
        <w:pStyle w:val="TOC2"/>
        <w:tabs>
          <w:tab w:val="right" w:leader="dot" w:pos="8306"/>
        </w:tabs>
      </w:pPr>
      <w:hyperlink w:anchor="_Toc25254" w:history="1">
        <w:r>
          <w:rPr>
            <w:rFonts w:ascii="仿宋" w:eastAsia="仿宋" w:hAnsi="仿宋" w:cs="仿宋" w:hint="eastAsia"/>
            <w:lang w:eastAsia="zh-CN"/>
          </w:rPr>
          <w:t>(二)、工艺技术方案选用原则</w:t>
        </w:r>
        <w:r>
          <w:tab/>
        </w:r>
        <w:r>
          <w:fldChar w:fldCharType="begin"/>
        </w:r>
        <w:r>
          <w:instrText xml:space="preserve"> PAGEREF _Toc25254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23" w:history="1">
        <w:r>
          <w:rPr>
            <w:rFonts w:ascii="仿宋" w:eastAsia="仿宋" w:hAnsi="仿宋" w:cs="仿宋" w:hint="eastAsia"/>
            <w:lang w:eastAsia="zh-CN"/>
          </w:rPr>
          <w:t>(三)、工艺技术方案要求</w:t>
        </w:r>
        <w:r>
          <w:tab/>
        </w:r>
        <w:r>
          <w:fldChar w:fldCharType="begin"/>
        </w:r>
        <w:r>
          <w:instrText xml:space="preserve"> PAGEREF _Toc31523 \h </w:instrText>
        </w:r>
        <w:r>
          <w:fldChar w:fldCharType="separate"/>
        </w:r>
        <w:r>
          <w:t>39</w:t>
        </w:r>
        <w:r>
          <w:fldChar w:fldCharType="end"/>
        </w:r>
      </w:hyperlink>
    </w:p>
    <w:p>
      <w:pPr>
        <w:pStyle w:val="TOC1"/>
        <w:tabs>
          <w:tab w:val="right" w:leader="dot" w:pos="8306"/>
        </w:tabs>
      </w:pPr>
      <w:hyperlink w:anchor="_Toc5109" w:history="1">
        <w:r>
          <w:rPr>
            <w:rFonts w:ascii="仿宋" w:eastAsia="仿宋" w:hAnsi="仿宋" w:cs="仿宋" w:hint="eastAsia"/>
            <w:lang w:eastAsia="zh-CN"/>
          </w:rPr>
          <w:t>十一、地垫项目人力资源培养与发展</w:t>
        </w:r>
        <w:r>
          <w:tab/>
        </w:r>
        <w:r>
          <w:fldChar w:fldCharType="begin"/>
        </w:r>
        <w:r>
          <w:instrText xml:space="preserve"> PAGEREF _Toc5109 \h </w:instrText>
        </w:r>
        <w:r>
          <w:fldChar w:fldCharType="separate"/>
        </w:r>
        <w:r>
          <w:t>41</w:t>
        </w:r>
        <w:r>
          <w:fldChar w:fldCharType="end"/>
        </w:r>
      </w:hyperlink>
    </w:p>
    <w:p>
      <w:pPr>
        <w:pStyle w:val="TOC2"/>
        <w:tabs>
          <w:tab w:val="right" w:leader="dot" w:pos="8306"/>
        </w:tabs>
      </w:pPr>
      <w:hyperlink w:anchor="_Toc3727" w:history="1">
        <w:r>
          <w:rPr>
            <w:rFonts w:ascii="仿宋" w:eastAsia="仿宋" w:hAnsi="仿宋" w:cs="仿宋" w:hint="eastAsia"/>
            <w:lang w:eastAsia="zh-CN"/>
          </w:rPr>
          <w:t>(一)、人才需求与规划</w:t>
        </w:r>
        <w:r>
          <w:tab/>
        </w:r>
        <w:r>
          <w:fldChar w:fldCharType="begin"/>
        </w:r>
        <w:r>
          <w:instrText xml:space="preserve"> PAGEREF _Toc3727 \h </w:instrText>
        </w:r>
        <w:r>
          <w:fldChar w:fldCharType="separate"/>
        </w:r>
        <w:r>
          <w:t>41</w:t>
        </w:r>
        <w:r>
          <w:fldChar w:fldCharType="end"/>
        </w:r>
      </w:hyperlink>
    </w:p>
    <w:p>
      <w:pPr>
        <w:pStyle w:val="TOC2"/>
        <w:tabs>
          <w:tab w:val="right" w:leader="dot" w:pos="8306"/>
        </w:tabs>
      </w:pPr>
      <w:hyperlink w:anchor="_Toc19390" w:history="1">
        <w:r>
          <w:rPr>
            <w:rFonts w:ascii="仿宋" w:eastAsia="仿宋" w:hAnsi="仿宋" w:cs="仿宋" w:hint="eastAsia"/>
            <w:lang w:eastAsia="zh-CN"/>
          </w:rPr>
          <w:t>(二)、培训与发展计划</w:t>
        </w:r>
        <w:r>
          <w:tab/>
        </w:r>
        <w:r>
          <w:fldChar w:fldCharType="begin"/>
        </w:r>
        <w:r>
          <w:instrText xml:space="preserve"> PAGEREF _Toc19390 \h </w:instrText>
        </w:r>
        <w:r>
          <w:fldChar w:fldCharType="separate"/>
        </w:r>
        <w:r>
          <w:t>42</w:t>
        </w:r>
        <w:r>
          <w:fldChar w:fldCharType="end"/>
        </w:r>
      </w:hyperlink>
    </w:p>
    <w:p>
      <w:pPr>
        <w:pStyle w:val="TOC1"/>
        <w:tabs>
          <w:tab w:val="right" w:leader="dot" w:pos="8306"/>
        </w:tabs>
      </w:pPr>
      <w:hyperlink w:anchor="_Toc22699" w:history="1">
        <w:r>
          <w:rPr>
            <w:rFonts w:ascii="仿宋" w:eastAsia="仿宋" w:hAnsi="仿宋" w:cs="仿宋" w:hint="eastAsia"/>
            <w:lang w:eastAsia="zh-CN"/>
          </w:rPr>
          <w:t>十二、地垫项目创新与研发</w:t>
        </w:r>
        <w:r>
          <w:tab/>
        </w:r>
        <w:r>
          <w:fldChar w:fldCharType="begin"/>
        </w:r>
        <w:r>
          <w:instrText xml:space="preserve"> PAGEREF _Toc22699 \h </w:instrText>
        </w:r>
        <w:r>
          <w:fldChar w:fldCharType="separate"/>
        </w:r>
        <w:r>
          <w:t>42</w:t>
        </w:r>
        <w:r>
          <w:fldChar w:fldCharType="end"/>
        </w:r>
      </w:hyperlink>
    </w:p>
    <w:p>
      <w:pPr>
        <w:pStyle w:val="TOC2"/>
        <w:tabs>
          <w:tab w:val="right" w:leader="dot" w:pos="8306"/>
        </w:tabs>
      </w:pPr>
      <w:hyperlink w:anchor="_Toc16930" w:history="1">
        <w:r>
          <w:rPr>
            <w:rFonts w:ascii="仿宋" w:eastAsia="仿宋" w:hAnsi="仿宋" w:cs="仿宋" w:hint="eastAsia"/>
            <w:lang w:eastAsia="zh-CN"/>
          </w:rPr>
          <w:t>(一)、创新策略与方向</w:t>
        </w:r>
        <w:r>
          <w:tab/>
        </w:r>
        <w:r>
          <w:fldChar w:fldCharType="begin"/>
        </w:r>
        <w:r>
          <w:instrText xml:space="preserve"> PAGEREF _Toc16930 \h </w:instrText>
        </w:r>
        <w:r>
          <w:fldChar w:fldCharType="separate"/>
        </w:r>
        <w:r>
          <w:t>42</w:t>
        </w:r>
        <w:r>
          <w:fldChar w:fldCharType="end"/>
        </w:r>
      </w:hyperlink>
    </w:p>
    <w:p>
      <w:pPr>
        <w:pStyle w:val="TOC2"/>
        <w:tabs>
          <w:tab w:val="right" w:leader="dot" w:pos="8306"/>
        </w:tabs>
      </w:pPr>
      <w:hyperlink w:anchor="_Toc31734" w:history="1">
        <w:r>
          <w:rPr>
            <w:rFonts w:ascii="仿宋" w:eastAsia="仿宋" w:hAnsi="仿宋" w:cs="仿宋" w:hint="eastAsia"/>
            <w:lang w:eastAsia="zh-CN"/>
          </w:rPr>
          <w:t>(二)、研发规划与投入</w:t>
        </w:r>
        <w:r>
          <w:tab/>
        </w:r>
        <w:r>
          <w:fldChar w:fldCharType="begin"/>
        </w:r>
        <w:r>
          <w:instrText xml:space="preserve"> PAGEREF _Toc31734 \h </w:instrText>
        </w:r>
        <w:r>
          <w:fldChar w:fldCharType="separate"/>
        </w:r>
        <w:r>
          <w:t>44</w:t>
        </w:r>
        <w:r>
          <w:fldChar w:fldCharType="end"/>
        </w:r>
      </w:hyperlink>
    </w:p>
    <w:p>
      <w:pPr>
        <w:pStyle w:val="TOC1"/>
        <w:tabs>
          <w:tab w:val="right" w:leader="dot" w:pos="8306"/>
        </w:tabs>
      </w:pPr>
      <w:hyperlink w:anchor="_Toc14081" w:history="1">
        <w:r>
          <w:rPr>
            <w:rFonts w:ascii="仿宋" w:eastAsia="仿宋" w:hAnsi="仿宋" w:cs="仿宋" w:hint="eastAsia"/>
            <w:lang w:eastAsia="zh-CN"/>
          </w:rPr>
          <w:t>十三、地垫项目治理与监督</w:t>
        </w:r>
        <w:r>
          <w:tab/>
        </w:r>
        <w:r>
          <w:fldChar w:fldCharType="begin"/>
        </w:r>
        <w:r>
          <w:instrText xml:space="preserve"> PAGEREF _Toc14081 \h </w:instrText>
        </w:r>
        <w:r>
          <w:fldChar w:fldCharType="separate"/>
        </w:r>
        <w:r>
          <w:t>45</w:t>
        </w:r>
        <w:r>
          <w:fldChar w:fldCharType="end"/>
        </w:r>
      </w:hyperlink>
    </w:p>
    <w:p>
      <w:pPr>
        <w:pStyle w:val="TOC2"/>
        <w:tabs>
          <w:tab w:val="right" w:leader="dot" w:pos="8306"/>
        </w:tabs>
      </w:pPr>
      <w:hyperlink w:anchor="_Toc10945" w:history="1">
        <w:r>
          <w:rPr>
            <w:rFonts w:ascii="仿宋" w:eastAsia="仿宋" w:hAnsi="仿宋" w:cs="仿宋" w:hint="eastAsia"/>
            <w:lang w:eastAsia="zh-CN"/>
          </w:rPr>
          <w:t>(一)、地垫项目治理结构</w:t>
        </w:r>
        <w:r>
          <w:tab/>
        </w:r>
        <w:r>
          <w:fldChar w:fldCharType="begin"/>
        </w:r>
        <w:r>
          <w:instrText xml:space="preserve"> PAGEREF _Toc10945 \h </w:instrText>
        </w:r>
        <w:r>
          <w:fldChar w:fldCharType="separate"/>
        </w:r>
        <w:r>
          <w:t>45</w:t>
        </w:r>
        <w:r>
          <w:fldChar w:fldCharType="end"/>
        </w:r>
      </w:hyperlink>
    </w:p>
    <w:p>
      <w:pPr>
        <w:pStyle w:val="TOC2"/>
        <w:tabs>
          <w:tab w:val="right" w:leader="dot" w:pos="8306"/>
        </w:tabs>
      </w:pPr>
      <w:hyperlink w:anchor="_Toc1420" w:history="1">
        <w:r>
          <w:rPr>
            <w:rFonts w:ascii="仿宋" w:eastAsia="仿宋" w:hAnsi="仿宋" w:cs="仿宋" w:hint="eastAsia"/>
            <w:lang w:eastAsia="zh-CN"/>
          </w:rPr>
          <w:t>(二)、监督与审计</w:t>
        </w:r>
        <w:r>
          <w:tab/>
        </w:r>
        <w:r>
          <w:fldChar w:fldCharType="begin"/>
        </w:r>
        <w:r>
          <w:instrText xml:space="preserve"> PAGEREF _Toc1420 \h </w:instrText>
        </w:r>
        <w:r>
          <w:fldChar w:fldCharType="separate"/>
        </w:r>
        <w:r>
          <w:t>46</w:t>
        </w:r>
        <w:r>
          <w:fldChar w:fldCharType="end"/>
        </w:r>
      </w:hyperlink>
    </w:p>
    <w:p>
      <w:pPr>
        <w:pStyle w:val="TOC1"/>
        <w:tabs>
          <w:tab w:val="right" w:leader="dot" w:pos="8306"/>
        </w:tabs>
      </w:pPr>
      <w:hyperlink w:anchor="_Toc9464" w:history="1">
        <w:r>
          <w:rPr>
            <w:rFonts w:ascii="仿宋" w:eastAsia="仿宋" w:hAnsi="仿宋" w:cs="仿宋" w:hint="eastAsia"/>
            <w:lang w:eastAsia="zh-CN"/>
          </w:rPr>
          <w:t>十四、供应链管理</w:t>
        </w:r>
        <w:r>
          <w:tab/>
        </w:r>
        <w:r>
          <w:fldChar w:fldCharType="begin"/>
        </w:r>
        <w:r>
          <w:instrText xml:space="preserve"> PAGEREF _Toc9464 \h </w:instrText>
        </w:r>
        <w:r>
          <w:fldChar w:fldCharType="separate"/>
        </w:r>
        <w:r>
          <w:t>48</w:t>
        </w:r>
        <w:r>
          <w:fldChar w:fldCharType="end"/>
        </w:r>
      </w:hyperlink>
    </w:p>
    <w:p>
      <w:pPr>
        <w:pStyle w:val="TOC2"/>
        <w:tabs>
          <w:tab w:val="right" w:leader="dot" w:pos="8306"/>
        </w:tabs>
      </w:pPr>
      <w:hyperlink w:anchor="_Toc382" w:history="1">
        <w:r>
          <w:rPr>
            <w:rFonts w:ascii="仿宋" w:eastAsia="仿宋" w:hAnsi="仿宋" w:cs="仿宋" w:hint="eastAsia"/>
            <w:lang w:eastAsia="zh-CN"/>
          </w:rPr>
          <w:t>(一)、供应链战略规划</w:t>
        </w:r>
        <w:r>
          <w:tab/>
        </w:r>
        <w:r>
          <w:fldChar w:fldCharType="begin"/>
        </w:r>
        <w:r>
          <w:instrText xml:space="preserve"> PAGEREF _Toc382 \h </w:instrText>
        </w:r>
        <w:r>
          <w:fldChar w:fldCharType="separate"/>
        </w:r>
        <w:r>
          <w:t>48</w:t>
        </w:r>
        <w:r>
          <w:fldChar w:fldCharType="end"/>
        </w:r>
      </w:hyperlink>
    </w:p>
    <w:p>
      <w:pPr>
        <w:pStyle w:val="TOC2"/>
        <w:tabs>
          <w:tab w:val="right" w:leader="dot" w:pos="8306"/>
        </w:tabs>
      </w:pPr>
      <w:hyperlink w:anchor="_Toc7421" w:history="1">
        <w:r>
          <w:rPr>
            <w:rFonts w:ascii="仿宋" w:eastAsia="仿宋" w:hAnsi="仿宋" w:cs="仿宋" w:hint="eastAsia"/>
            <w:lang w:eastAsia="zh-CN"/>
          </w:rPr>
          <w:t>(二)、供应商选择与合作</w:t>
        </w:r>
        <w:r>
          <w:tab/>
        </w:r>
        <w:r>
          <w:fldChar w:fldCharType="begin"/>
        </w:r>
        <w:r>
          <w:instrText xml:space="preserve"> PAGEREF _Toc7421 \h </w:instrText>
        </w:r>
        <w:r>
          <w:fldChar w:fldCharType="separate"/>
        </w:r>
        <w:r>
          <w:t>49</w:t>
        </w:r>
        <w:r>
          <w:fldChar w:fldCharType="end"/>
        </w:r>
      </w:hyperlink>
    </w:p>
    <w:p>
      <w:pPr>
        <w:pStyle w:val="TOC2"/>
        <w:tabs>
          <w:tab w:val="right" w:leader="dot" w:pos="8306"/>
        </w:tabs>
      </w:pPr>
      <w:hyperlink w:anchor="_Toc21240" w:history="1">
        <w:r>
          <w:rPr>
            <w:rFonts w:ascii="仿宋" w:eastAsia="仿宋" w:hAnsi="仿宋" w:cs="仿宋" w:hint="eastAsia"/>
            <w:lang w:eastAsia="zh-CN"/>
          </w:rPr>
          <w:t>(三)、物流与库存管理</w:t>
        </w:r>
        <w:r>
          <w:tab/>
        </w:r>
        <w:r>
          <w:fldChar w:fldCharType="begin"/>
        </w:r>
        <w:r>
          <w:instrText xml:space="preserve"> PAGEREF _Toc21240 \h </w:instrText>
        </w:r>
        <w:r>
          <w:fldChar w:fldCharType="separate"/>
        </w:r>
        <w:r>
          <w:t>50</w:t>
        </w:r>
        <w:r>
          <w:fldChar w:fldCharType="end"/>
        </w:r>
      </w:hyperlink>
    </w:p>
    <w:p>
      <w:pPr>
        <w:pStyle w:val="TOC1"/>
        <w:tabs>
          <w:tab w:val="right" w:leader="dot" w:pos="8306"/>
        </w:tabs>
      </w:pPr>
      <w:hyperlink w:anchor="_Toc1170" w:history="1">
        <w:r>
          <w:rPr>
            <w:rFonts w:ascii="仿宋" w:eastAsia="仿宋" w:hAnsi="仿宋" w:cs="仿宋" w:hint="eastAsia"/>
            <w:lang w:eastAsia="zh-CN"/>
          </w:rPr>
          <w:t>十五、质量管理体系</w:t>
        </w:r>
        <w:r>
          <w:tab/>
        </w:r>
        <w:r>
          <w:fldChar w:fldCharType="begin"/>
        </w:r>
        <w:r>
          <w:instrText xml:space="preserve"> PAGEREF _Toc1170 \h </w:instrText>
        </w:r>
        <w:r>
          <w:fldChar w:fldCharType="separate"/>
        </w:r>
        <w:r>
          <w:t>52</w:t>
        </w:r>
        <w:r>
          <w:fldChar w:fldCharType="end"/>
        </w:r>
      </w:hyperlink>
    </w:p>
    <w:p>
      <w:pPr>
        <w:pStyle w:val="TOC2"/>
        <w:tabs>
          <w:tab w:val="right" w:leader="dot" w:pos="8306"/>
        </w:tabs>
      </w:pPr>
      <w:hyperlink w:anchor="_Toc28239" w:history="1">
        <w:r>
          <w:rPr>
            <w:rFonts w:ascii="仿宋" w:eastAsia="仿宋" w:hAnsi="仿宋" w:cs="仿宋" w:hint="eastAsia"/>
            <w:lang w:eastAsia="zh-CN"/>
          </w:rPr>
          <w:t>(一)、质量目标与方针</w:t>
        </w:r>
        <w:r>
          <w:tab/>
        </w:r>
        <w:r>
          <w:fldChar w:fldCharType="begin"/>
        </w:r>
        <w:r>
          <w:instrText xml:space="preserve"> PAGEREF _Toc28239 \h </w:instrText>
        </w:r>
        <w:r>
          <w:fldChar w:fldCharType="separate"/>
        </w:r>
        <w:r>
          <w:t>52</w:t>
        </w:r>
        <w:r>
          <w:fldChar w:fldCharType="end"/>
        </w:r>
      </w:hyperlink>
    </w:p>
    <w:p>
      <w:pPr>
        <w:pStyle w:val="TOC2"/>
        <w:tabs>
          <w:tab w:val="right" w:leader="dot" w:pos="8306"/>
        </w:tabs>
      </w:pPr>
      <w:hyperlink w:anchor="_Toc2539" w:history="1">
        <w:r>
          <w:rPr>
            <w:rFonts w:ascii="仿宋" w:eastAsia="仿宋" w:hAnsi="仿宋" w:cs="仿宋" w:hint="eastAsia"/>
            <w:lang w:eastAsia="zh-CN"/>
          </w:rPr>
          <w:t>(二)、质量管理责任</w:t>
        </w:r>
        <w:r>
          <w:tab/>
        </w:r>
        <w:r>
          <w:fldChar w:fldCharType="begin"/>
        </w:r>
        <w:r>
          <w:instrText xml:space="preserve"> PAGEREF _Toc2539 \h </w:instrText>
        </w:r>
        <w:r>
          <w:fldChar w:fldCharType="separate"/>
        </w:r>
        <w:r>
          <w:t>53</w:t>
        </w:r>
        <w:r>
          <w:fldChar w:fldCharType="end"/>
        </w:r>
      </w:hyperlink>
    </w:p>
    <w:p>
      <w:pPr>
        <w:pStyle w:val="TOC2"/>
        <w:tabs>
          <w:tab w:val="right" w:leader="dot" w:pos="8306"/>
        </w:tabs>
      </w:pPr>
      <w:hyperlink w:anchor="_Toc28500" w:history="1">
        <w:r>
          <w:rPr>
            <w:rFonts w:ascii="仿宋" w:eastAsia="仿宋" w:hAnsi="仿宋" w:cs="仿宋" w:hint="eastAsia"/>
            <w:lang w:eastAsia="zh-CN"/>
          </w:rPr>
          <w:t>(三)、质量管理体系文件</w:t>
        </w:r>
        <w:r>
          <w:tab/>
        </w:r>
        <w:r>
          <w:fldChar w:fldCharType="begin"/>
        </w:r>
        <w:r>
          <w:instrText xml:space="preserve"> PAGEREF _Toc28500 \h </w:instrText>
        </w:r>
        <w:r>
          <w:fldChar w:fldCharType="separate"/>
        </w:r>
        <w:r>
          <w:t>54</w:t>
        </w:r>
        <w:r>
          <w:fldChar w:fldCharType="end"/>
        </w:r>
      </w:hyperlink>
    </w:p>
    <w:p>
      <w:pPr>
        <w:pStyle w:val="TOC2"/>
        <w:tabs>
          <w:tab w:val="right" w:leader="dot" w:pos="8306"/>
        </w:tabs>
      </w:pPr>
      <w:hyperlink w:anchor="_Toc3665" w:history="1">
        <w:r>
          <w:rPr>
            <w:rFonts w:ascii="仿宋" w:eastAsia="仿宋" w:hAnsi="仿宋" w:cs="仿宋" w:hint="eastAsia"/>
            <w:lang w:eastAsia="zh-CN"/>
          </w:rPr>
          <w:t>(四)、质量培训与教育</w:t>
        </w:r>
        <w:r>
          <w:tab/>
        </w:r>
        <w:r>
          <w:fldChar w:fldCharType="begin"/>
        </w:r>
        <w:r>
          <w:instrText xml:space="preserve"> PAGEREF _Toc3665 \h </w:instrText>
        </w:r>
        <w:r>
          <w:fldChar w:fldCharType="separate"/>
        </w:r>
        <w:r>
          <w:t>56</w:t>
        </w:r>
        <w:r>
          <w:fldChar w:fldCharType="end"/>
        </w:r>
      </w:hyperlink>
    </w:p>
    <w:p>
      <w:pPr>
        <w:pStyle w:val="TOC2"/>
        <w:tabs>
          <w:tab w:val="right" w:leader="dot" w:pos="8306"/>
        </w:tabs>
      </w:pPr>
      <w:hyperlink w:anchor="_Toc7136" w:history="1">
        <w:r>
          <w:rPr>
            <w:rFonts w:ascii="仿宋" w:eastAsia="仿宋" w:hAnsi="仿宋" w:cs="仿宋" w:hint="eastAsia"/>
            <w:lang w:eastAsia="zh-CN"/>
          </w:rPr>
          <w:t>(五)、质量审核与评价</w:t>
        </w:r>
        <w:r>
          <w:tab/>
        </w:r>
        <w:r>
          <w:fldChar w:fldCharType="begin"/>
        </w:r>
        <w:r>
          <w:instrText xml:space="preserve"> PAGEREF _Toc7136 \h </w:instrText>
        </w:r>
        <w:r>
          <w:fldChar w:fldCharType="separate"/>
        </w:r>
        <w:r>
          <w:t>57</w:t>
        </w:r>
        <w:r>
          <w:fldChar w:fldCharType="end"/>
        </w:r>
      </w:hyperlink>
    </w:p>
    <w:p>
      <w:pPr>
        <w:pStyle w:val="TOC2"/>
        <w:tabs>
          <w:tab w:val="right" w:leader="dot" w:pos="8306"/>
        </w:tabs>
      </w:pPr>
      <w:hyperlink w:anchor="_Toc27406" w:history="1">
        <w:r>
          <w:rPr>
            <w:rFonts w:ascii="仿宋" w:eastAsia="仿宋" w:hAnsi="仿宋" w:cs="仿宋" w:hint="eastAsia"/>
            <w:lang w:eastAsia="zh-CN"/>
          </w:rPr>
          <w:t>(六)、不符合与纠正措施</w:t>
        </w:r>
        <w:r>
          <w:tab/>
        </w:r>
        <w:r>
          <w:fldChar w:fldCharType="begin"/>
        </w:r>
        <w:r>
          <w:instrText xml:space="preserve"> PAGEREF _Toc27406 \h </w:instrText>
        </w:r>
        <w:r>
          <w:fldChar w:fldCharType="separate"/>
        </w:r>
        <w:r>
          <w:t>58</w:t>
        </w:r>
        <w:r>
          <w:fldChar w:fldCharType="end"/>
        </w:r>
      </w:hyperlink>
    </w:p>
    <w:p>
      <w:pPr>
        <w:pStyle w:val="TOC1"/>
        <w:tabs>
          <w:tab w:val="right" w:leader="dot" w:pos="8306"/>
        </w:tabs>
      </w:pPr>
      <w:hyperlink w:anchor="_Toc12197" w:history="1">
        <w:r>
          <w:rPr>
            <w:rFonts w:ascii="仿宋" w:eastAsia="仿宋" w:hAnsi="仿宋" w:cs="仿宋" w:hint="eastAsia"/>
            <w:lang w:eastAsia="zh-CN"/>
          </w:rPr>
          <w:t>十六、地垫项目实施保障措施</w:t>
        </w:r>
        <w:r>
          <w:tab/>
        </w:r>
        <w:r>
          <w:fldChar w:fldCharType="begin"/>
        </w:r>
        <w:r>
          <w:instrText xml:space="preserve"> PAGEREF _Toc12197 \h </w:instrText>
        </w:r>
        <w:r>
          <w:fldChar w:fldCharType="separate"/>
        </w:r>
        <w:r>
          <w:t>60</w:t>
        </w:r>
        <w:r>
          <w:fldChar w:fldCharType="end"/>
        </w:r>
      </w:hyperlink>
    </w:p>
    <w:p>
      <w:pPr>
        <w:pStyle w:val="TOC2"/>
        <w:tabs>
          <w:tab w:val="right" w:leader="dot" w:pos="8306"/>
        </w:tabs>
      </w:pPr>
      <w:hyperlink w:anchor="_Toc15984" w:history="1">
        <w:r>
          <w:rPr>
            <w:rFonts w:ascii="仿宋" w:eastAsia="仿宋" w:hAnsi="仿宋" w:cs="仿宋" w:hint="eastAsia"/>
            <w:lang w:eastAsia="zh-CN"/>
          </w:rPr>
          <w:t>(一)、地垫项目实施保障机制</w:t>
        </w:r>
        <w:r>
          <w:tab/>
        </w:r>
        <w:r>
          <w:fldChar w:fldCharType="begin"/>
        </w:r>
        <w:r>
          <w:instrText xml:space="preserve"> PAGEREF _Toc15984 \h </w:instrText>
        </w:r>
        <w:r>
          <w:fldChar w:fldCharType="separate"/>
        </w:r>
        <w:r>
          <w:t>60</w:t>
        </w:r>
        <w:r>
          <w:fldChar w:fldCharType="end"/>
        </w:r>
      </w:hyperlink>
    </w:p>
    <w:p>
      <w:pPr>
        <w:pStyle w:val="TOC2"/>
        <w:tabs>
          <w:tab w:val="right" w:leader="dot" w:pos="8306"/>
        </w:tabs>
      </w:pPr>
      <w:hyperlink w:anchor="_Toc25486" w:history="1">
        <w:r>
          <w:rPr>
            <w:rFonts w:ascii="仿宋" w:eastAsia="仿宋" w:hAnsi="仿宋" w:cs="仿宋" w:hint="eastAsia"/>
            <w:lang w:eastAsia="zh-CN"/>
          </w:rPr>
          <w:t>(二)、地垫项目法律合规要求</w:t>
        </w:r>
        <w:r>
          <w:tab/>
        </w:r>
        <w:r>
          <w:fldChar w:fldCharType="begin"/>
        </w:r>
        <w:r>
          <w:instrText xml:space="preserve"> PAGEREF _Toc25486 \h </w:instrText>
        </w:r>
        <w:r>
          <w:fldChar w:fldCharType="separate"/>
        </w:r>
        <w:r>
          <w:t>63</w:t>
        </w:r>
        <w:r>
          <w:fldChar w:fldCharType="end"/>
        </w:r>
      </w:hyperlink>
    </w:p>
    <w:p>
      <w:pPr>
        <w:pStyle w:val="TOC2"/>
        <w:tabs>
          <w:tab w:val="right" w:leader="dot" w:pos="8306"/>
        </w:tabs>
      </w:pPr>
      <w:hyperlink w:anchor="_Toc2596" w:history="1">
        <w:r>
          <w:rPr>
            <w:rFonts w:ascii="仿宋" w:eastAsia="仿宋" w:hAnsi="仿宋" w:cs="仿宋" w:hint="eastAsia"/>
            <w:lang w:eastAsia="zh-CN"/>
          </w:rPr>
          <w:t>(三)、地垫项目合同管理与法律事务</w:t>
        </w:r>
        <w:r>
          <w:tab/>
        </w:r>
        <w:r>
          <w:fldChar w:fldCharType="begin"/>
        </w:r>
        <w:r>
          <w:instrText xml:space="preserve"> PAGEREF _Toc2596 \h </w:instrText>
        </w:r>
        <w:r>
          <w:fldChar w:fldCharType="separate"/>
        </w:r>
        <w:r>
          <w:t>67</w:t>
        </w:r>
        <w:r>
          <w:fldChar w:fldCharType="end"/>
        </w:r>
      </w:hyperlink>
    </w:p>
    <w:p>
      <w:pPr>
        <w:pStyle w:val="TOC2"/>
        <w:tabs>
          <w:tab w:val="right" w:leader="dot" w:pos="8306"/>
        </w:tabs>
      </w:pPr>
      <w:hyperlink w:anchor="_Toc30016" w:history="1">
        <w:r>
          <w:rPr>
            <w:rFonts w:ascii="仿宋" w:eastAsia="仿宋" w:hAnsi="仿宋" w:cs="仿宋" w:hint="eastAsia"/>
            <w:lang w:eastAsia="zh-CN"/>
          </w:rPr>
          <w:t>(四)、地垫项目知识产权保护策略</w:t>
        </w:r>
        <w:r>
          <w:tab/>
        </w:r>
        <w:r>
          <w:fldChar w:fldCharType="begin"/>
        </w:r>
        <w:r>
          <w:instrText xml:space="preserve"> PAGEREF _Toc30016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74"/>
      <w:r>
        <w:rPr>
          <w:rFonts w:ascii="仿宋" w:eastAsia="仿宋" w:hAnsi="仿宋" w:cs="仿宋" w:hint="eastAsia"/>
          <w:sz w:val="28"/>
          <w:lang w:eastAsia="zh-CN"/>
        </w:rPr>
        <w:t>一、地垫项目绩效评估</w:t>
      </w:r>
      <w:bookmarkEnd w:id="2"/>
    </w:p>
    <w:p>
      <w:pPr>
        <w:pStyle w:val="Heading2"/>
        <w:rPr>
          <w:rFonts w:ascii="仿宋" w:eastAsia="仿宋" w:hAnsi="仿宋" w:cs="仿宋" w:hint="eastAsia"/>
          <w:lang w:eastAsia="zh-CN"/>
        </w:rPr>
      </w:pPr>
      <w:bookmarkStart w:id="3" w:name="_Toc255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在地垫项目中，我们设计了一套全面的绩效评估指标，以确保地垫项目的可控和成功交付。这些指标跨足地垫项目目标、成本、进度和质量等多个维度，为我们提供了全面洞察地垫项目的健康状况。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目标达成率是我们关注的首要指标。我们设定了明确的目标，并通过定期监测和评估，迅速发现并应对潜在的目标偏差。这为地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成本绩效是另一个核心关注点。通过实际成本与预算成本的对比分析，我们深入了解成本差异的原因，及时调整资源分配，保持地垫项目在经济效益方面的合理水平。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进度作为关键的绩效指标之一，得到了精心的关注。我们制定了详细的地垫项目进度计划，并设立了进度符合度指标，确保实际进度与计划进度保持一致。这使我们能够快速发现和解决潜在的进度问题，保持地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垫项目绩效的不可或缺的一环。我们引入了一系列的质量标准和客户满意度指标，以确保地垫项目交付的成果在质量上达到或超越预期水平。通过持续监测这些指标，我们努力提升地垫项目整体质量水平，为地垫项目的成功交付提供有力保障。通过这些科学且全面的绩效评估，我们能够更好地引导地垫项目的持续改进，确保地垫项目目标的顺利达成。</w:t>
      </w:r>
    </w:p>
    <w:p>
      <w:pPr>
        <w:pStyle w:val="Heading2"/>
        <w:ind w:firstLine="560" w:firstLineChars="200"/>
        <w:rPr>
          <w:rFonts w:ascii="仿宋" w:eastAsia="仿宋" w:hAnsi="仿宋" w:cs="仿宋" w:hint="eastAsia"/>
          <w:sz w:val="28"/>
          <w:lang w:eastAsia="zh-CN"/>
        </w:rPr>
      </w:pPr>
      <w:bookmarkStart w:id="4" w:name="_Toc204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绩效评估是地垫项目中的关键环节，为确保地垫项目达到预期目标，我们采用了多层次、多维度的绩效评估方法。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垫项目的战略目标对齐，确保每个决策和行动都与地垫项目整体目标保持一致。团队会定期召开战略对齐会议，审视当前工作与地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垫项目进度、质量、成本和风险等方面。这些指标通过数据收集和分析，为地垫项目管理团队提供了客观的评估依据。例如，我们通过地垫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绩效评估不仅仅停留在地垫项目内部，还考虑了地垫项目对外部环境的影响。我们定期进行干系人满意度调查，以了解各利益相关方对地垫项目的期望和满意度，并及时做出调整。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这种多层次、多角度的绩效评估方法，使得我们能够全面了解地垫项目的运行状态，及时做出调整，确保地垫项目在不断变化的环境中保持稳健前行。</w:t>
      </w:r>
    </w:p>
    <w:p>
      <w:pPr>
        <w:pStyle w:val="Heading2"/>
        <w:ind w:firstLine="560" w:firstLineChars="200"/>
        <w:rPr>
          <w:rFonts w:ascii="仿宋" w:eastAsia="仿宋" w:hAnsi="仿宋" w:cs="仿宋" w:hint="eastAsia"/>
          <w:sz w:val="28"/>
          <w:lang w:eastAsia="zh-CN"/>
        </w:rPr>
      </w:pPr>
      <w:bookmarkStart w:id="5" w:name="_Toc160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为了确保地垫项目的有效管理和不断优化，我们采用了精心设计的绩效评估周期。这个周期旨在实现灵活、实时和全面的评估，以适应地垫项目执行中的各种挑战。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垫项目的不同需求，分为短期、中期和长期。短期评估关注每个迭代或工作周期，以及时发现和解决当前任务中的问题。中期评估涵盖几个迭代，深入了解整体地垫项目的趋势和性能。长期评估则着眼于整个地垫项目阶段，确保地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垫项目管理工具和协作平台，团队成员能够随时更新和分享地垫项目数据。这种实时性的反馈机制使我们能够及时察觉潜在问题，快速调整，保持地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垫项目的决策制定密不可分。每个周期的地垫项目回顾会议成为集体总结经验、识别问题深层次原因并找到创新解决方案的平台。这种定期的反思与调整机制使地垫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416"/>
      <w:r>
        <w:rPr>
          <w:rFonts w:ascii="仿宋" w:eastAsia="仿宋" w:hAnsi="仿宋" w:cs="仿宋" w:hint="eastAsia"/>
          <w:sz w:val="28"/>
          <w:lang w:eastAsia="zh-CN"/>
        </w:rPr>
        <w:t>二、地垫项目可持续发展</w:t>
      </w:r>
      <w:bookmarkEnd w:id="6"/>
    </w:p>
    <w:p>
      <w:pPr>
        <w:pStyle w:val="Heading2"/>
        <w:rPr>
          <w:rFonts w:ascii="仿宋" w:eastAsia="仿宋" w:hAnsi="仿宋" w:cs="仿宋" w:hint="eastAsia"/>
          <w:lang w:eastAsia="zh-CN"/>
        </w:rPr>
      </w:pPr>
      <w:bookmarkStart w:id="7" w:name="_Toc1059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中，地垫项目团队着眼于未来，明确了可持续发展的战略方向。制定的具体可持续发展目标包括降低资源使用、采用环保技术、最大化社会效益等。这一步骤不仅有助于地垫项目在环保和社会责任方面达到最高标准，也为未来提供了明确的指引，确保地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可持续实践的融入地垫项目管理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垫项目管理周期。从地垫项目规划开始，地垫项目团队就考虑了环境和社会的因素。在执行阶段，地垫项目团队积极推动绿色技术的应用，优化资源利用。此外，关注员工的社会责任，通过培训和沟通活动提高员工对可持续发展的认知，使他们能够在日常工作中践行可持续实践。这些举措不仅为地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9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扎根于地垫项目的可持续发展理念，我们深信环保与社会责任是地垫项目成功的关键支柱。在地垫项目的每一步，我们都致力于通过创新和实践，履行对环境和社会的坚定责任。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团队通过引入先进的环保技术、建立高效的废物处理系统以及推动能源节约措施，积极履行环保责任。定期的环保监测和评估确保地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不仅致力于自身可持续发展，还注重对社会的回馈。通过支持社区地垫项目、参与慈善事业、提供培训机会等方式，地垫项目积极履行社会责任。与当地社区建立积极互动，关注员工的工作与生活平衡，以及员工的身心健康，是地垫项目在社会责任层面的关键举措。这样的实践不仅增强了地垫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860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10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的技术管理特点体现在其创新导向。通过引入最先进的技术趋势和解决方案，地垫项目致力于提升科技含量、提高质量和效率水平。这意味着我们将采用最新的工具和方法，确保地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垫项目技术管理的显著特征。通过整合不同领域的技术资源，我们实现了跨学科的协同工作。这有助于优化技术架构，提高整体效能。此外，整合性策略还促进了不同技术团队之间的紧密沟通和高效合作，确保地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垫项目所采用的技术。通过不断优化技术方案，地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垫项目团队将在地垫项目初期识别可能的技术风险，并采取相应的预防和应对措施。通过建立健全的风险评估机制，地垫项目能够在实施过程中及时发现并解决潜在的技术问题，保障地垫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通过这些独特的技术管理特点，我们确信在地垫项目中，技术将成为地垫项目成功的有力支持。这一深度剖析揭示了技术管理在地垫项目实施中的关键作用，为地垫项目的技术基础奠定了坚实的基础。</w:t>
      </w:r>
    </w:p>
    <w:p>
      <w:pPr>
        <w:pStyle w:val="Heading2"/>
        <w:ind w:firstLine="560" w:firstLineChars="200"/>
        <w:rPr>
          <w:rFonts w:ascii="仿宋" w:eastAsia="仿宋" w:hAnsi="仿宋" w:cs="仿宋" w:hint="eastAsia"/>
          <w:sz w:val="28"/>
          <w:lang w:eastAsia="zh-CN"/>
        </w:rPr>
      </w:pPr>
      <w:bookmarkStart w:id="11" w:name="_Toc21929"/>
      <w:r>
        <w:rPr>
          <w:rFonts w:ascii="仿宋" w:eastAsia="仿宋" w:hAnsi="仿宋" w:cs="仿宋" w:hint="eastAsia"/>
          <w:sz w:val="28"/>
          <w:lang w:eastAsia="zh-CN"/>
        </w:rPr>
        <w:t>(二)、地垫项目工艺技术设计方案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垫项目将严格按照相关行业规范要求进行组织。通过有效控制产品质量，地垫项目将致力于为顾客提供优质的地垫项目产品和良好的服务。这体现了地垫项目对于生产活动合规性和质量标准的高度重视，为地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垫项目注重生态效益和清洁生产原则。地垫项目建设将紧密结合地方特色经济发展，与社会经济发展规划和区域环境保护规划方案相协调一致。通过与当地区域自然生态系统的结合，地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垫项目产品具有多样化的客户需求和个性化的特点。因此，地垫项目产品规格品种多样，且单批生产数量较小。为满足这一特点，地垫项目承办单位将建设先进的柔性制造生产线。通过广泛应用柔性制造技术，地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总体而言，地垫项目采用的技术具有较高的技术含量和自动化水平，处于国内先进水平。这一技术选用不仅体现了对生产效率、质量和环境友好性的高标准要求，同时为地垫项目的可持续发展奠定了坚实的基础。</w:t>
      </w:r>
    </w:p>
    <w:p>
      <w:pPr>
        <w:pStyle w:val="Heading2"/>
        <w:ind w:firstLine="560" w:firstLineChars="200"/>
        <w:rPr>
          <w:rFonts w:ascii="仿宋" w:eastAsia="仿宋" w:hAnsi="仿宋" w:cs="仿宋" w:hint="eastAsia"/>
          <w:sz w:val="28"/>
          <w:lang w:eastAsia="zh-CN"/>
        </w:rPr>
      </w:pPr>
      <w:bookmarkStart w:id="12" w:name="_Toc2404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为确保地垫项目的高效生产和技术实施，我们制定了一套精心设计的设备选型方案，以满足地垫项目生产、质量和环保的要求。该方案的主要特点如下：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094"/>
      <w:r>
        <w:rPr>
          <w:rFonts w:ascii="仿宋" w:eastAsia="仿宋" w:hAnsi="仿宋" w:cs="仿宋" w:hint="eastAsia"/>
          <w:sz w:val="28"/>
          <w:lang w:eastAsia="zh-CN"/>
        </w:rPr>
        <w:t>四、地垫项目建设单位说明</w:t>
      </w:r>
      <w:bookmarkEnd w:id="13"/>
    </w:p>
    <w:p>
      <w:pPr>
        <w:pStyle w:val="Heading2"/>
        <w:rPr>
          <w:rFonts w:ascii="仿宋" w:eastAsia="仿宋" w:hAnsi="仿宋" w:cs="仿宋" w:hint="eastAsia"/>
          <w:lang w:eastAsia="zh-CN"/>
        </w:rPr>
      </w:pPr>
      <w:bookmarkStart w:id="14" w:name="_Toc11550"/>
      <w:r>
        <w:rPr>
          <w:rFonts w:ascii="仿宋" w:eastAsia="仿宋" w:hAnsi="仿宋" w:cs="仿宋" w:hint="eastAsia"/>
          <w:lang w:eastAsia="zh-CN"/>
        </w:rPr>
        <w:t>(一)、地垫项目承办单位基本情况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007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垫项目承办单位的XXXX，我们着眼于实现可持续的经济效益。通过技术创新和解决方案的提供，公司预计在地垫项目执行期间将获得可观的收入增长。这一收入来源主要包括地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同时，我们注重成本控制和效率提升，以确保地垫项目的可持续盈利。透过精细的管理和资源优化，公司期望实现地垫项目利润最大化。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垫项目实施进行全面的投资评估，包括地垫项目启动阶段的资金投入和后续运营成本。通过对地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为确保公司在地垫项目实施过程中具备足够的资金流动性，公司将进行详尽的现金流分析。这包括资金需求的合理预测、地垫项目周期内的资金峰谷分析以及灵活的财务管理策略，以应对各种潜在的经济变动。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137"/>
      <w:r>
        <w:rPr>
          <w:rFonts w:ascii="仿宋" w:eastAsia="仿宋" w:hAnsi="仿宋" w:cs="仿宋" w:hint="eastAsia"/>
          <w:sz w:val="28"/>
          <w:lang w:eastAsia="zh-CN"/>
        </w:rPr>
        <w:t>五、地垫项目文档管理</w:t>
      </w:r>
      <w:bookmarkEnd w:id="16"/>
    </w:p>
    <w:p>
      <w:pPr>
        <w:pStyle w:val="Heading2"/>
        <w:rPr>
          <w:rFonts w:ascii="仿宋" w:eastAsia="仿宋" w:hAnsi="仿宋" w:cs="仿宋" w:hint="eastAsia"/>
          <w:lang w:eastAsia="zh-CN"/>
        </w:rPr>
      </w:pPr>
      <w:bookmarkStart w:id="17" w:name="_Toc519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地垫项目高度重视文档的质量和准确性，以支持地垫项目的各项活动和决策。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文档的编制始于地垫项目计划的初期，我们制定了详细的文档编制计划，明确了每个文档的内容、格式和编写责任人。在地垫项目启动阶段，我们首先编制了地垫项目章程，明确定义了地垫项目的目标、范围、风险等关键要素。随后，地垫项目团队根据计划陆续编制了需求文档、设计文档、测试文档等各类文档，确保地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垫项目管理中的重要环节，旨在确保地垫项目文档符合质量标准和地垫项目需求。在地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除了内部审查，我们还进行了外部审查，邀请地垫项目相关利益方和专业领域的专家对文档进行独立审查。这有助于获取更全面、客观的反馈，确保地垫项目文档不仅符合内部标准，也满足外部需求。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地垫项目在文档编制与审查方面建立了严格的管理机制，通过规范的流程和多维度的审查，确保地垫项目文档的质量、准确性和可靠性，为地垫项目的顺利推进提供了有力支持。</w:t>
      </w:r>
    </w:p>
    <w:p>
      <w:pPr>
        <w:pStyle w:val="Heading2"/>
        <w:ind w:firstLine="560" w:firstLineChars="200"/>
        <w:rPr>
          <w:rFonts w:ascii="仿宋" w:eastAsia="仿宋" w:hAnsi="仿宋" w:cs="仿宋" w:hint="eastAsia"/>
          <w:sz w:val="28"/>
          <w:lang w:eastAsia="zh-CN"/>
        </w:rPr>
      </w:pPr>
      <w:bookmarkStart w:id="18" w:name="_Toc1880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我们通过多渠道发布文档，包括电子邮件、地垫项目管理平台、内部网站等，以满足不同团队成员的偏好和需求。多渠道发布确保了信息的全面覆盖。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937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文档存档与归档是地垫项目生命周期中一个至关重要的环节，直接关系到地垫项目信息的长期保存和历史记录的完整性。在地垫项目中，我们实施了一系列有效的文档存档与归档管理策略：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6642"/>
      <w:r>
        <w:rPr>
          <w:rFonts w:ascii="仿宋" w:eastAsia="仿宋" w:hAnsi="仿宋" w:cs="仿宋" w:hint="eastAsia"/>
          <w:sz w:val="28"/>
          <w:lang w:eastAsia="zh-CN"/>
        </w:rPr>
        <w:t>六、地垫项目选址可行性分析</w:t>
      </w:r>
      <w:bookmarkEnd w:id="20"/>
    </w:p>
    <w:p>
      <w:pPr>
        <w:pStyle w:val="Heading2"/>
        <w:rPr>
          <w:rFonts w:ascii="仿宋" w:eastAsia="仿宋" w:hAnsi="仿宋" w:cs="仿宋" w:hint="eastAsia"/>
          <w:lang w:eastAsia="zh-CN"/>
        </w:rPr>
      </w:pPr>
      <w:bookmarkStart w:id="21" w:name="_Toc16990"/>
      <w:r>
        <w:rPr>
          <w:rFonts w:ascii="仿宋" w:eastAsia="仿宋" w:hAnsi="仿宋" w:cs="仿宋" w:hint="eastAsia"/>
          <w:lang w:eastAsia="zh-CN"/>
        </w:rPr>
        <w:t>(一)、地垫项目选址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该地垫项目选址位于XX省XX市XX区XXX街道</w:t>
      </w:r>
    </w:p>
    <w:p>
      <w:pPr>
        <w:pStyle w:val="Heading2"/>
        <w:ind w:firstLine="560" w:firstLineChars="200"/>
        <w:rPr>
          <w:rFonts w:ascii="仿宋" w:eastAsia="仿宋" w:hAnsi="仿宋" w:cs="仿宋" w:hint="eastAsia"/>
          <w:sz w:val="28"/>
          <w:lang w:eastAsia="zh-CN"/>
        </w:rPr>
      </w:pPr>
      <w:bookmarkStart w:id="22" w:name="_Toc6384"/>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地垫项目的征地面积将根据地垫项目的实际规模和需求进行精确规划。具体面积XXX平方米，旨在确保地垫项目不仅能够满足当前的发展需求，还能够预留空间以适应未来的扩展。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https://d.book118.com/745001004012011043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60519"/>
    <w:rsid w:val="2E060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010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2024-01-15T07:13:00Z</dcterms:created>
  <dcterms:modified xsi:type="dcterms:W3CDTF">2024-01-15T07:14:01Z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2FDD2B1354A5488BA9041F3311595BF5_11</vt:lpwstr>
  </property>
  <property fmtid="{D5CDD505-2E9C-101B-9397-08002B2CF9AE}" pid="3" name="KSOProductBuildVer">
    <vt:lpwstr>2052-12.1.0.16120</vt:lpwstr>
  </property>
</Properties>
</file>