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4" w:history="1">
        <w:r>
          <w:rPr>
            <w:rFonts w:ascii="仿宋" w:eastAsia="仿宋" w:hAnsi="仿宋" w:cs="仿宋" w:hint="eastAsia"/>
            <w:lang w:eastAsia="zh-CN"/>
          </w:rPr>
          <w:t>序言</w:t>
        </w:r>
        <w:r>
          <w:tab/>
        </w:r>
        <w:r>
          <w:fldChar w:fldCharType="begin"/>
        </w:r>
        <w:r>
          <w:instrText xml:space="preserve"> PAGEREF _Toc14324 \h </w:instrText>
        </w:r>
        <w:r>
          <w:fldChar w:fldCharType="separate"/>
        </w:r>
        <w:r>
          <w:t>3</w:t>
        </w:r>
        <w:r>
          <w:fldChar w:fldCharType="end"/>
        </w:r>
      </w:hyperlink>
    </w:p>
    <w:p>
      <w:pPr>
        <w:pStyle w:val="TOC1"/>
        <w:tabs>
          <w:tab w:val="right" w:leader="dot" w:pos="8306"/>
        </w:tabs>
      </w:pPr>
      <w:hyperlink w:anchor="_Toc11444" w:history="1">
        <w:r>
          <w:rPr>
            <w:rFonts w:ascii="仿宋" w:eastAsia="仿宋" w:hAnsi="仿宋" w:cs="仿宋" w:hint="eastAsia"/>
            <w:lang w:eastAsia="zh-CN"/>
          </w:rPr>
          <w:t>一、空气清新香片项目概论</w:t>
        </w:r>
        <w:r>
          <w:tab/>
        </w:r>
        <w:r>
          <w:fldChar w:fldCharType="begin"/>
        </w:r>
        <w:r>
          <w:instrText xml:space="preserve"> PAGEREF _Toc11444 \h </w:instrText>
        </w:r>
        <w:r>
          <w:fldChar w:fldCharType="separate"/>
        </w:r>
        <w:r>
          <w:t>3</w:t>
        </w:r>
        <w:r>
          <w:fldChar w:fldCharType="end"/>
        </w:r>
      </w:hyperlink>
    </w:p>
    <w:p>
      <w:pPr>
        <w:pStyle w:val="TOC2"/>
        <w:tabs>
          <w:tab w:val="right" w:leader="dot" w:pos="8306"/>
        </w:tabs>
      </w:pPr>
      <w:hyperlink w:anchor="_Toc29920" w:history="1">
        <w:r>
          <w:rPr>
            <w:rFonts w:ascii="仿宋" w:eastAsia="仿宋" w:hAnsi="仿宋" w:cs="仿宋" w:hint="eastAsia"/>
            <w:lang w:eastAsia="zh-CN"/>
          </w:rPr>
          <w:t>(一)、空气清新香片项目概况</w:t>
        </w:r>
        <w:r>
          <w:tab/>
        </w:r>
        <w:r>
          <w:fldChar w:fldCharType="begin"/>
        </w:r>
        <w:r>
          <w:instrText xml:space="preserve"> PAGEREF _Toc29920 \h </w:instrText>
        </w:r>
        <w:r>
          <w:fldChar w:fldCharType="separate"/>
        </w:r>
        <w:r>
          <w:t>3</w:t>
        </w:r>
        <w:r>
          <w:fldChar w:fldCharType="end"/>
        </w:r>
      </w:hyperlink>
    </w:p>
    <w:p>
      <w:pPr>
        <w:pStyle w:val="TOC2"/>
        <w:tabs>
          <w:tab w:val="right" w:leader="dot" w:pos="8306"/>
        </w:tabs>
      </w:pPr>
      <w:hyperlink w:anchor="_Toc11461" w:history="1">
        <w:r>
          <w:rPr>
            <w:rFonts w:ascii="仿宋" w:eastAsia="仿宋" w:hAnsi="仿宋" w:cs="仿宋" w:hint="eastAsia"/>
            <w:lang w:eastAsia="zh-CN"/>
          </w:rPr>
          <w:t>(二)、空气清新香片项目目标</w:t>
        </w:r>
        <w:r>
          <w:tab/>
        </w:r>
        <w:r>
          <w:fldChar w:fldCharType="begin"/>
        </w:r>
        <w:r>
          <w:instrText xml:space="preserve"> PAGEREF _Toc11461 \h </w:instrText>
        </w:r>
        <w:r>
          <w:fldChar w:fldCharType="separate"/>
        </w:r>
        <w:r>
          <w:t>5</w:t>
        </w:r>
        <w:r>
          <w:fldChar w:fldCharType="end"/>
        </w:r>
      </w:hyperlink>
    </w:p>
    <w:p>
      <w:pPr>
        <w:pStyle w:val="TOC2"/>
        <w:tabs>
          <w:tab w:val="right" w:leader="dot" w:pos="8306"/>
        </w:tabs>
      </w:pPr>
      <w:hyperlink w:anchor="_Toc2251" w:history="1">
        <w:r>
          <w:rPr>
            <w:rFonts w:ascii="仿宋" w:eastAsia="仿宋" w:hAnsi="仿宋" w:cs="仿宋" w:hint="eastAsia"/>
            <w:lang w:eastAsia="zh-CN"/>
          </w:rPr>
          <w:t>(三)、空气清新香片项目提出的理由</w:t>
        </w:r>
        <w:r>
          <w:tab/>
        </w:r>
        <w:r>
          <w:fldChar w:fldCharType="begin"/>
        </w:r>
        <w:r>
          <w:instrText xml:space="preserve"> PAGEREF _Toc2251 \h </w:instrText>
        </w:r>
        <w:r>
          <w:fldChar w:fldCharType="separate"/>
        </w:r>
        <w:r>
          <w:t>6</w:t>
        </w:r>
        <w:r>
          <w:fldChar w:fldCharType="end"/>
        </w:r>
      </w:hyperlink>
    </w:p>
    <w:p>
      <w:pPr>
        <w:pStyle w:val="TOC2"/>
        <w:tabs>
          <w:tab w:val="right" w:leader="dot" w:pos="8306"/>
        </w:tabs>
      </w:pPr>
      <w:hyperlink w:anchor="_Toc2758" w:history="1">
        <w:r>
          <w:rPr>
            <w:rFonts w:ascii="仿宋" w:eastAsia="仿宋" w:hAnsi="仿宋" w:cs="仿宋" w:hint="eastAsia"/>
            <w:lang w:eastAsia="zh-CN"/>
          </w:rPr>
          <w:t>(四)、空气清新香片项目意义</w:t>
        </w:r>
        <w:r>
          <w:tab/>
        </w:r>
        <w:r>
          <w:fldChar w:fldCharType="begin"/>
        </w:r>
        <w:r>
          <w:instrText xml:space="preserve"> PAGEREF _Toc2758 \h </w:instrText>
        </w:r>
        <w:r>
          <w:fldChar w:fldCharType="separate"/>
        </w:r>
        <w:r>
          <w:t>8</w:t>
        </w:r>
        <w:r>
          <w:fldChar w:fldCharType="end"/>
        </w:r>
      </w:hyperlink>
    </w:p>
    <w:p>
      <w:pPr>
        <w:pStyle w:val="TOC2"/>
        <w:tabs>
          <w:tab w:val="right" w:leader="dot" w:pos="8306"/>
        </w:tabs>
      </w:pPr>
      <w:hyperlink w:anchor="_Toc7969" w:history="1">
        <w:r>
          <w:rPr>
            <w:rFonts w:ascii="仿宋" w:eastAsia="仿宋" w:hAnsi="仿宋" w:cs="仿宋" w:hint="eastAsia"/>
            <w:lang w:eastAsia="zh-CN"/>
          </w:rPr>
          <w:t>(五)、空气清新香片项目背景</w:t>
        </w:r>
        <w:r>
          <w:tab/>
        </w:r>
        <w:r>
          <w:fldChar w:fldCharType="begin"/>
        </w:r>
        <w:r>
          <w:instrText xml:space="preserve"> PAGEREF _Toc7969 \h </w:instrText>
        </w:r>
        <w:r>
          <w:fldChar w:fldCharType="separate"/>
        </w:r>
        <w:r>
          <w:t>9</w:t>
        </w:r>
        <w:r>
          <w:fldChar w:fldCharType="end"/>
        </w:r>
      </w:hyperlink>
    </w:p>
    <w:p>
      <w:pPr>
        <w:pStyle w:val="TOC1"/>
        <w:tabs>
          <w:tab w:val="right" w:leader="dot" w:pos="8306"/>
        </w:tabs>
      </w:pPr>
      <w:hyperlink w:anchor="_Toc15837" w:history="1">
        <w:r>
          <w:rPr>
            <w:rFonts w:ascii="仿宋" w:eastAsia="仿宋" w:hAnsi="仿宋" w:cs="仿宋" w:hint="eastAsia"/>
            <w:lang w:eastAsia="zh-CN"/>
          </w:rPr>
          <w:t>二、工艺说明</w:t>
        </w:r>
        <w:r>
          <w:tab/>
        </w:r>
        <w:r>
          <w:fldChar w:fldCharType="begin"/>
        </w:r>
        <w:r>
          <w:instrText xml:space="preserve"> PAGEREF _Toc15837 \h </w:instrText>
        </w:r>
        <w:r>
          <w:fldChar w:fldCharType="separate"/>
        </w:r>
        <w:r>
          <w:t>10</w:t>
        </w:r>
        <w:r>
          <w:fldChar w:fldCharType="end"/>
        </w:r>
      </w:hyperlink>
    </w:p>
    <w:p>
      <w:pPr>
        <w:pStyle w:val="TOC2"/>
        <w:tabs>
          <w:tab w:val="right" w:leader="dot" w:pos="8306"/>
        </w:tabs>
      </w:pPr>
      <w:hyperlink w:anchor="_Toc3628" w:history="1">
        <w:r>
          <w:rPr>
            <w:rFonts w:ascii="仿宋" w:eastAsia="仿宋" w:hAnsi="仿宋" w:cs="仿宋" w:hint="eastAsia"/>
            <w:lang w:eastAsia="zh-CN"/>
          </w:rPr>
          <w:t>(一)、技术管理特点</w:t>
        </w:r>
        <w:r>
          <w:tab/>
        </w:r>
        <w:r>
          <w:fldChar w:fldCharType="begin"/>
        </w:r>
        <w:r>
          <w:instrText xml:space="preserve"> PAGEREF _Toc3628 \h </w:instrText>
        </w:r>
        <w:r>
          <w:fldChar w:fldCharType="separate"/>
        </w:r>
        <w:r>
          <w:t>10</w:t>
        </w:r>
        <w:r>
          <w:fldChar w:fldCharType="end"/>
        </w:r>
      </w:hyperlink>
    </w:p>
    <w:p>
      <w:pPr>
        <w:pStyle w:val="TOC2"/>
        <w:tabs>
          <w:tab w:val="right" w:leader="dot" w:pos="8306"/>
        </w:tabs>
      </w:pPr>
      <w:hyperlink w:anchor="_Toc6120" w:history="1">
        <w:r>
          <w:rPr>
            <w:rFonts w:ascii="仿宋" w:eastAsia="仿宋" w:hAnsi="仿宋" w:cs="仿宋" w:hint="eastAsia"/>
            <w:lang w:eastAsia="zh-CN"/>
          </w:rPr>
          <w:t>(二)、空气清新香片项目工艺技术设计方案</w:t>
        </w:r>
        <w:r>
          <w:tab/>
        </w:r>
        <w:r>
          <w:fldChar w:fldCharType="begin"/>
        </w:r>
        <w:r>
          <w:instrText xml:space="preserve"> PAGEREF _Toc6120 \h </w:instrText>
        </w:r>
        <w:r>
          <w:fldChar w:fldCharType="separate"/>
        </w:r>
        <w:r>
          <w:t>11</w:t>
        </w:r>
        <w:r>
          <w:fldChar w:fldCharType="end"/>
        </w:r>
      </w:hyperlink>
    </w:p>
    <w:p>
      <w:pPr>
        <w:pStyle w:val="TOC2"/>
        <w:tabs>
          <w:tab w:val="right" w:leader="dot" w:pos="8306"/>
        </w:tabs>
      </w:pPr>
      <w:hyperlink w:anchor="_Toc18985" w:history="1">
        <w:r>
          <w:rPr>
            <w:rFonts w:ascii="仿宋" w:eastAsia="仿宋" w:hAnsi="仿宋" w:cs="仿宋" w:hint="eastAsia"/>
            <w:lang w:eastAsia="zh-CN"/>
          </w:rPr>
          <w:t>(三)、设备选型方案</w:t>
        </w:r>
        <w:r>
          <w:tab/>
        </w:r>
        <w:r>
          <w:fldChar w:fldCharType="begin"/>
        </w:r>
        <w:r>
          <w:instrText xml:space="preserve"> PAGEREF _Toc18985 \h </w:instrText>
        </w:r>
        <w:r>
          <w:fldChar w:fldCharType="separate"/>
        </w:r>
        <w:r>
          <w:t>12</w:t>
        </w:r>
        <w:r>
          <w:fldChar w:fldCharType="end"/>
        </w:r>
      </w:hyperlink>
    </w:p>
    <w:p>
      <w:pPr>
        <w:pStyle w:val="TOC1"/>
        <w:tabs>
          <w:tab w:val="right" w:leader="dot" w:pos="8306"/>
        </w:tabs>
      </w:pPr>
      <w:hyperlink w:anchor="_Toc18106" w:history="1">
        <w:r>
          <w:rPr>
            <w:rFonts w:ascii="仿宋" w:eastAsia="仿宋" w:hAnsi="仿宋" w:cs="仿宋" w:hint="eastAsia"/>
            <w:lang w:eastAsia="zh-CN"/>
          </w:rPr>
          <w:t>三、市场分析、调研</w:t>
        </w:r>
        <w:r>
          <w:tab/>
        </w:r>
        <w:r>
          <w:fldChar w:fldCharType="begin"/>
        </w:r>
        <w:r>
          <w:instrText xml:space="preserve"> PAGEREF _Toc18106 \h </w:instrText>
        </w:r>
        <w:r>
          <w:fldChar w:fldCharType="separate"/>
        </w:r>
        <w:r>
          <w:t>13</w:t>
        </w:r>
        <w:r>
          <w:fldChar w:fldCharType="end"/>
        </w:r>
      </w:hyperlink>
    </w:p>
    <w:p>
      <w:pPr>
        <w:pStyle w:val="TOC2"/>
        <w:tabs>
          <w:tab w:val="right" w:leader="dot" w:pos="8306"/>
        </w:tabs>
      </w:pPr>
      <w:hyperlink w:anchor="_Toc20993" w:history="1">
        <w:r>
          <w:rPr>
            <w:rFonts w:ascii="仿宋" w:eastAsia="仿宋" w:hAnsi="仿宋" w:cs="仿宋" w:hint="eastAsia"/>
            <w:lang w:eastAsia="zh-CN"/>
          </w:rPr>
          <w:t>(一)、空气清新香片行业分析</w:t>
        </w:r>
        <w:r>
          <w:tab/>
        </w:r>
        <w:r>
          <w:fldChar w:fldCharType="begin"/>
        </w:r>
        <w:r>
          <w:instrText xml:space="preserve"> PAGEREF _Toc20993 \h </w:instrText>
        </w:r>
        <w:r>
          <w:fldChar w:fldCharType="separate"/>
        </w:r>
        <w:r>
          <w:t>13</w:t>
        </w:r>
        <w:r>
          <w:fldChar w:fldCharType="end"/>
        </w:r>
      </w:hyperlink>
    </w:p>
    <w:p>
      <w:pPr>
        <w:pStyle w:val="TOC2"/>
        <w:tabs>
          <w:tab w:val="right" w:leader="dot" w:pos="8306"/>
        </w:tabs>
      </w:pPr>
      <w:hyperlink w:anchor="_Toc15469" w:history="1">
        <w:r>
          <w:rPr>
            <w:rFonts w:ascii="仿宋" w:eastAsia="仿宋" w:hAnsi="仿宋" w:cs="仿宋" w:hint="eastAsia"/>
            <w:lang w:eastAsia="zh-CN"/>
          </w:rPr>
          <w:t>(二)、空气清新香片市场分析预测</w:t>
        </w:r>
        <w:r>
          <w:tab/>
        </w:r>
        <w:r>
          <w:fldChar w:fldCharType="begin"/>
        </w:r>
        <w:r>
          <w:instrText xml:space="preserve"> PAGEREF _Toc15469 \h </w:instrText>
        </w:r>
        <w:r>
          <w:fldChar w:fldCharType="separate"/>
        </w:r>
        <w:r>
          <w:t>14</w:t>
        </w:r>
        <w:r>
          <w:fldChar w:fldCharType="end"/>
        </w:r>
      </w:hyperlink>
    </w:p>
    <w:p>
      <w:pPr>
        <w:pStyle w:val="TOC1"/>
        <w:tabs>
          <w:tab w:val="right" w:leader="dot" w:pos="8306"/>
        </w:tabs>
      </w:pPr>
      <w:hyperlink w:anchor="_Toc27346" w:history="1">
        <w:r>
          <w:rPr>
            <w:rFonts w:ascii="仿宋" w:eastAsia="仿宋" w:hAnsi="仿宋" w:cs="仿宋" w:hint="eastAsia"/>
            <w:lang w:eastAsia="zh-CN"/>
          </w:rPr>
          <w:t>四、空气清新香片项目文档管理</w:t>
        </w:r>
        <w:r>
          <w:tab/>
        </w:r>
        <w:r>
          <w:fldChar w:fldCharType="begin"/>
        </w:r>
        <w:r>
          <w:instrText xml:space="preserve"> PAGEREF _Toc27346 \h </w:instrText>
        </w:r>
        <w:r>
          <w:fldChar w:fldCharType="separate"/>
        </w:r>
        <w:r>
          <w:t>15</w:t>
        </w:r>
        <w:r>
          <w:fldChar w:fldCharType="end"/>
        </w:r>
      </w:hyperlink>
    </w:p>
    <w:p>
      <w:pPr>
        <w:pStyle w:val="TOC2"/>
        <w:tabs>
          <w:tab w:val="right" w:leader="dot" w:pos="8306"/>
        </w:tabs>
      </w:pPr>
      <w:hyperlink w:anchor="_Toc8021" w:history="1">
        <w:r>
          <w:rPr>
            <w:rFonts w:ascii="仿宋" w:eastAsia="仿宋" w:hAnsi="仿宋" w:cs="仿宋" w:hint="eastAsia"/>
            <w:lang w:eastAsia="zh-CN"/>
          </w:rPr>
          <w:t>(一)、文档编制与审查</w:t>
        </w:r>
        <w:r>
          <w:tab/>
        </w:r>
        <w:r>
          <w:fldChar w:fldCharType="begin"/>
        </w:r>
        <w:r>
          <w:instrText xml:space="preserve"> PAGEREF _Toc8021 \h </w:instrText>
        </w:r>
        <w:r>
          <w:fldChar w:fldCharType="separate"/>
        </w:r>
        <w:r>
          <w:t>15</w:t>
        </w:r>
        <w:r>
          <w:fldChar w:fldCharType="end"/>
        </w:r>
      </w:hyperlink>
    </w:p>
    <w:p>
      <w:pPr>
        <w:pStyle w:val="TOC2"/>
        <w:tabs>
          <w:tab w:val="right" w:leader="dot" w:pos="8306"/>
        </w:tabs>
      </w:pPr>
      <w:hyperlink w:anchor="_Toc26792" w:history="1">
        <w:r>
          <w:rPr>
            <w:rFonts w:ascii="仿宋" w:eastAsia="仿宋" w:hAnsi="仿宋" w:cs="仿宋" w:hint="eastAsia"/>
            <w:lang w:eastAsia="zh-CN"/>
          </w:rPr>
          <w:t>(二)、文档发布与分发</w:t>
        </w:r>
        <w:r>
          <w:tab/>
        </w:r>
        <w:r>
          <w:fldChar w:fldCharType="begin"/>
        </w:r>
        <w:r>
          <w:instrText xml:space="preserve"> PAGEREF _Toc26792 \h </w:instrText>
        </w:r>
        <w:r>
          <w:fldChar w:fldCharType="separate"/>
        </w:r>
        <w:r>
          <w:t>16</w:t>
        </w:r>
        <w:r>
          <w:fldChar w:fldCharType="end"/>
        </w:r>
      </w:hyperlink>
    </w:p>
    <w:p>
      <w:pPr>
        <w:pStyle w:val="TOC2"/>
        <w:tabs>
          <w:tab w:val="right" w:leader="dot" w:pos="8306"/>
        </w:tabs>
      </w:pPr>
      <w:hyperlink w:anchor="_Toc9798" w:history="1">
        <w:r>
          <w:rPr>
            <w:rFonts w:ascii="仿宋" w:eastAsia="仿宋" w:hAnsi="仿宋" w:cs="仿宋" w:hint="eastAsia"/>
            <w:lang w:eastAsia="zh-CN"/>
          </w:rPr>
          <w:t>(三)、文档存档与归档</w:t>
        </w:r>
        <w:r>
          <w:tab/>
        </w:r>
        <w:r>
          <w:fldChar w:fldCharType="begin"/>
        </w:r>
        <w:r>
          <w:instrText xml:space="preserve"> PAGEREF _Toc9798 \h </w:instrText>
        </w:r>
        <w:r>
          <w:fldChar w:fldCharType="separate"/>
        </w:r>
        <w:r>
          <w:t>17</w:t>
        </w:r>
        <w:r>
          <w:fldChar w:fldCharType="end"/>
        </w:r>
      </w:hyperlink>
    </w:p>
    <w:p>
      <w:pPr>
        <w:pStyle w:val="TOC1"/>
        <w:tabs>
          <w:tab w:val="right" w:leader="dot" w:pos="8306"/>
        </w:tabs>
      </w:pPr>
      <w:hyperlink w:anchor="_Toc30232" w:history="1">
        <w:r>
          <w:rPr>
            <w:rFonts w:ascii="仿宋" w:eastAsia="仿宋" w:hAnsi="仿宋" w:cs="仿宋" w:hint="eastAsia"/>
            <w:lang w:eastAsia="zh-CN"/>
          </w:rPr>
          <w:t>五、产品规划分析</w:t>
        </w:r>
        <w:r>
          <w:tab/>
        </w:r>
        <w:r>
          <w:fldChar w:fldCharType="begin"/>
        </w:r>
        <w:r>
          <w:instrText xml:space="preserve"> PAGEREF _Toc30232 \h </w:instrText>
        </w:r>
        <w:r>
          <w:fldChar w:fldCharType="separate"/>
        </w:r>
        <w:r>
          <w:t>19</w:t>
        </w:r>
        <w:r>
          <w:fldChar w:fldCharType="end"/>
        </w:r>
      </w:hyperlink>
    </w:p>
    <w:p>
      <w:pPr>
        <w:pStyle w:val="TOC2"/>
        <w:tabs>
          <w:tab w:val="right" w:leader="dot" w:pos="8306"/>
        </w:tabs>
      </w:pPr>
      <w:hyperlink w:anchor="_Toc11341" w:history="1">
        <w:r>
          <w:rPr>
            <w:rFonts w:ascii="仿宋" w:eastAsia="仿宋" w:hAnsi="仿宋" w:cs="仿宋" w:hint="eastAsia"/>
            <w:lang w:eastAsia="zh-CN"/>
          </w:rPr>
          <w:t>(一)、产品规划</w:t>
        </w:r>
        <w:r>
          <w:tab/>
        </w:r>
        <w:r>
          <w:fldChar w:fldCharType="begin"/>
        </w:r>
        <w:r>
          <w:instrText xml:space="preserve"> PAGEREF _Toc11341 \h </w:instrText>
        </w:r>
        <w:r>
          <w:fldChar w:fldCharType="separate"/>
        </w:r>
        <w:r>
          <w:t>19</w:t>
        </w:r>
        <w:r>
          <w:fldChar w:fldCharType="end"/>
        </w:r>
      </w:hyperlink>
    </w:p>
    <w:p>
      <w:pPr>
        <w:pStyle w:val="TOC2"/>
        <w:tabs>
          <w:tab w:val="right" w:leader="dot" w:pos="8306"/>
        </w:tabs>
      </w:pPr>
      <w:hyperlink w:anchor="_Toc6556" w:history="1">
        <w:r>
          <w:rPr>
            <w:rFonts w:ascii="仿宋" w:eastAsia="仿宋" w:hAnsi="仿宋" w:cs="仿宋" w:hint="eastAsia"/>
            <w:lang w:eastAsia="zh-CN"/>
          </w:rPr>
          <w:t>(二)、建设规模</w:t>
        </w:r>
        <w:r>
          <w:tab/>
        </w:r>
        <w:r>
          <w:fldChar w:fldCharType="begin"/>
        </w:r>
        <w:r>
          <w:instrText xml:space="preserve"> PAGEREF _Toc6556 \h </w:instrText>
        </w:r>
        <w:r>
          <w:fldChar w:fldCharType="separate"/>
        </w:r>
        <w:r>
          <w:t>19</w:t>
        </w:r>
        <w:r>
          <w:fldChar w:fldCharType="end"/>
        </w:r>
      </w:hyperlink>
    </w:p>
    <w:p>
      <w:pPr>
        <w:pStyle w:val="TOC1"/>
        <w:tabs>
          <w:tab w:val="right" w:leader="dot" w:pos="8306"/>
        </w:tabs>
      </w:pPr>
      <w:hyperlink w:anchor="_Toc24345" w:history="1">
        <w:r>
          <w:rPr>
            <w:rFonts w:ascii="仿宋" w:eastAsia="仿宋" w:hAnsi="仿宋" w:cs="仿宋" w:hint="eastAsia"/>
            <w:lang w:eastAsia="zh-CN"/>
          </w:rPr>
          <w:t>六、空气清新香片项目危机管理</w:t>
        </w:r>
        <w:r>
          <w:tab/>
        </w:r>
        <w:r>
          <w:fldChar w:fldCharType="begin"/>
        </w:r>
        <w:r>
          <w:instrText xml:space="preserve"> PAGEREF _Toc24345 \h </w:instrText>
        </w:r>
        <w:r>
          <w:fldChar w:fldCharType="separate"/>
        </w:r>
        <w:r>
          <w:t>21</w:t>
        </w:r>
        <w:r>
          <w:fldChar w:fldCharType="end"/>
        </w:r>
      </w:hyperlink>
    </w:p>
    <w:p>
      <w:pPr>
        <w:pStyle w:val="TOC2"/>
        <w:tabs>
          <w:tab w:val="right" w:leader="dot" w:pos="8306"/>
        </w:tabs>
      </w:pPr>
      <w:hyperlink w:anchor="_Toc28379" w:history="1">
        <w:r>
          <w:rPr>
            <w:rFonts w:ascii="仿宋" w:eastAsia="仿宋" w:hAnsi="仿宋" w:cs="仿宋" w:hint="eastAsia"/>
            <w:lang w:eastAsia="zh-CN"/>
          </w:rPr>
          <w:t>(一)、危机预警与识别</w:t>
        </w:r>
        <w:r>
          <w:tab/>
        </w:r>
        <w:r>
          <w:fldChar w:fldCharType="begin"/>
        </w:r>
        <w:r>
          <w:instrText xml:space="preserve"> PAGEREF _Toc28379 \h </w:instrText>
        </w:r>
        <w:r>
          <w:fldChar w:fldCharType="separate"/>
        </w:r>
        <w:r>
          <w:t>21</w:t>
        </w:r>
        <w:r>
          <w:fldChar w:fldCharType="end"/>
        </w:r>
      </w:hyperlink>
    </w:p>
    <w:p>
      <w:pPr>
        <w:pStyle w:val="TOC2"/>
        <w:tabs>
          <w:tab w:val="right" w:leader="dot" w:pos="8306"/>
        </w:tabs>
      </w:pPr>
      <w:hyperlink w:anchor="_Toc17813" w:history="1">
        <w:r>
          <w:rPr>
            <w:rFonts w:ascii="仿宋" w:eastAsia="仿宋" w:hAnsi="仿宋" w:cs="仿宋" w:hint="eastAsia"/>
            <w:lang w:eastAsia="zh-CN"/>
          </w:rPr>
          <w:t>(二)、危机应对与恢复</w:t>
        </w:r>
        <w:r>
          <w:tab/>
        </w:r>
        <w:r>
          <w:fldChar w:fldCharType="begin"/>
        </w:r>
        <w:r>
          <w:instrText xml:space="preserve"> PAGEREF _Toc17813 \h </w:instrText>
        </w:r>
        <w:r>
          <w:fldChar w:fldCharType="separate"/>
        </w:r>
        <w:r>
          <w:t>22</w:t>
        </w:r>
        <w:r>
          <w:fldChar w:fldCharType="end"/>
        </w:r>
      </w:hyperlink>
    </w:p>
    <w:p>
      <w:pPr>
        <w:pStyle w:val="TOC1"/>
        <w:tabs>
          <w:tab w:val="right" w:leader="dot" w:pos="8306"/>
        </w:tabs>
      </w:pPr>
      <w:hyperlink w:anchor="_Toc31569" w:history="1">
        <w:r>
          <w:rPr>
            <w:rFonts w:ascii="仿宋" w:eastAsia="仿宋" w:hAnsi="仿宋" w:cs="仿宋" w:hint="eastAsia"/>
            <w:lang w:eastAsia="zh-CN"/>
          </w:rPr>
          <w:t>七、生产安全保护</w:t>
        </w:r>
        <w:r>
          <w:tab/>
        </w:r>
        <w:r>
          <w:fldChar w:fldCharType="begin"/>
        </w:r>
        <w:r>
          <w:instrText xml:space="preserve"> PAGEREF _Toc31569 \h </w:instrText>
        </w:r>
        <w:r>
          <w:fldChar w:fldCharType="separate"/>
        </w:r>
        <w:r>
          <w:t>23</w:t>
        </w:r>
        <w:r>
          <w:fldChar w:fldCharType="end"/>
        </w:r>
      </w:hyperlink>
    </w:p>
    <w:p>
      <w:pPr>
        <w:pStyle w:val="TOC2"/>
        <w:tabs>
          <w:tab w:val="right" w:leader="dot" w:pos="8306"/>
        </w:tabs>
      </w:pPr>
      <w:hyperlink w:anchor="_Toc2195" w:history="1">
        <w:r>
          <w:rPr>
            <w:rFonts w:ascii="仿宋" w:eastAsia="仿宋" w:hAnsi="仿宋" w:cs="仿宋" w:hint="eastAsia"/>
            <w:lang w:eastAsia="zh-CN"/>
          </w:rPr>
          <w:t>(一)、消防安全</w:t>
        </w:r>
        <w:r>
          <w:tab/>
        </w:r>
        <w:r>
          <w:fldChar w:fldCharType="begin"/>
        </w:r>
        <w:r>
          <w:instrText xml:space="preserve"> PAGEREF _Toc2195 \h </w:instrText>
        </w:r>
        <w:r>
          <w:fldChar w:fldCharType="separate"/>
        </w:r>
        <w:r>
          <w:t>23</w:t>
        </w:r>
        <w:r>
          <w:fldChar w:fldCharType="end"/>
        </w:r>
      </w:hyperlink>
    </w:p>
    <w:p>
      <w:pPr>
        <w:pStyle w:val="TOC2"/>
        <w:tabs>
          <w:tab w:val="right" w:leader="dot" w:pos="8306"/>
        </w:tabs>
      </w:pPr>
      <w:hyperlink w:anchor="_Toc225" w:history="1">
        <w:r>
          <w:rPr>
            <w:rFonts w:ascii="仿宋" w:eastAsia="仿宋" w:hAnsi="仿宋" w:cs="仿宋" w:hint="eastAsia"/>
            <w:lang w:eastAsia="zh-CN"/>
          </w:rPr>
          <w:t>(二)、防火防爆总图布置措施</w:t>
        </w:r>
        <w:r>
          <w:tab/>
        </w:r>
        <w:r>
          <w:fldChar w:fldCharType="begin"/>
        </w:r>
        <w:r>
          <w:instrText xml:space="preserve"> PAGEREF _Toc225 \h </w:instrText>
        </w:r>
        <w:r>
          <w:fldChar w:fldCharType="separate"/>
        </w:r>
        <w:r>
          <w:t>25</w:t>
        </w:r>
        <w:r>
          <w:fldChar w:fldCharType="end"/>
        </w:r>
      </w:hyperlink>
    </w:p>
    <w:p>
      <w:pPr>
        <w:pStyle w:val="TOC2"/>
        <w:tabs>
          <w:tab w:val="right" w:leader="dot" w:pos="8306"/>
        </w:tabs>
      </w:pPr>
      <w:hyperlink w:anchor="_Toc30058" w:history="1">
        <w:r>
          <w:rPr>
            <w:rFonts w:ascii="仿宋" w:eastAsia="仿宋" w:hAnsi="仿宋" w:cs="仿宋" w:hint="eastAsia"/>
            <w:lang w:eastAsia="zh-CN"/>
          </w:rPr>
          <w:t>(三)、自然灾害防范措施</w:t>
        </w:r>
        <w:r>
          <w:tab/>
        </w:r>
        <w:r>
          <w:fldChar w:fldCharType="begin"/>
        </w:r>
        <w:r>
          <w:instrText xml:space="preserve"> PAGEREF _Toc30058 \h </w:instrText>
        </w:r>
        <w:r>
          <w:fldChar w:fldCharType="separate"/>
        </w:r>
        <w:r>
          <w:t>26</w:t>
        </w:r>
        <w:r>
          <w:fldChar w:fldCharType="end"/>
        </w:r>
      </w:hyperlink>
    </w:p>
    <w:p>
      <w:pPr>
        <w:pStyle w:val="TOC2"/>
        <w:tabs>
          <w:tab w:val="right" w:leader="dot" w:pos="8306"/>
        </w:tabs>
      </w:pPr>
      <w:hyperlink w:anchor="_Toc1631" w:history="1">
        <w:r>
          <w:rPr>
            <w:rFonts w:ascii="仿宋" w:eastAsia="仿宋" w:hAnsi="仿宋" w:cs="仿宋" w:hint="eastAsia"/>
            <w:lang w:eastAsia="zh-CN"/>
          </w:rPr>
          <w:t>(四)、安全色及安全标志使用要求</w:t>
        </w:r>
        <w:r>
          <w:tab/>
        </w:r>
        <w:r>
          <w:fldChar w:fldCharType="begin"/>
        </w:r>
        <w:r>
          <w:instrText xml:space="preserve"> PAGEREF _Toc1631 \h </w:instrText>
        </w:r>
        <w:r>
          <w:fldChar w:fldCharType="separate"/>
        </w:r>
        <w:r>
          <w:t>27</w:t>
        </w:r>
        <w:r>
          <w:fldChar w:fldCharType="end"/>
        </w:r>
      </w:hyperlink>
    </w:p>
    <w:p>
      <w:pPr>
        <w:pStyle w:val="TOC2"/>
        <w:tabs>
          <w:tab w:val="right" w:leader="dot" w:pos="8306"/>
        </w:tabs>
      </w:pPr>
      <w:hyperlink w:anchor="_Toc13054" w:history="1">
        <w:r>
          <w:rPr>
            <w:rFonts w:ascii="仿宋" w:eastAsia="仿宋" w:hAnsi="仿宋" w:cs="仿宋" w:hint="eastAsia"/>
            <w:lang w:eastAsia="zh-CN"/>
          </w:rPr>
          <w:t>(五)、防尘防毒措施</w:t>
        </w:r>
        <w:r>
          <w:tab/>
        </w:r>
        <w:r>
          <w:fldChar w:fldCharType="begin"/>
        </w:r>
        <w:r>
          <w:instrText xml:space="preserve"> PAGEREF _Toc13054 \h </w:instrText>
        </w:r>
        <w:r>
          <w:fldChar w:fldCharType="separate"/>
        </w:r>
        <w:r>
          <w:t>28</w:t>
        </w:r>
        <w:r>
          <w:fldChar w:fldCharType="end"/>
        </w:r>
      </w:hyperlink>
    </w:p>
    <w:p>
      <w:pPr>
        <w:pStyle w:val="TOC2"/>
        <w:tabs>
          <w:tab w:val="right" w:leader="dot" w:pos="8306"/>
        </w:tabs>
      </w:pPr>
      <w:hyperlink w:anchor="_Toc19739" w:history="1">
        <w:r>
          <w:rPr>
            <w:rFonts w:ascii="仿宋" w:eastAsia="仿宋" w:hAnsi="仿宋" w:cs="仿宋" w:hint="eastAsia"/>
            <w:lang w:eastAsia="zh-CN"/>
          </w:rPr>
          <w:t>(六)、防静电、触电防护及防雷措施</w:t>
        </w:r>
        <w:r>
          <w:tab/>
        </w:r>
        <w:r>
          <w:fldChar w:fldCharType="begin"/>
        </w:r>
        <w:r>
          <w:instrText xml:space="preserve"> PAGEREF _Toc19739 \h </w:instrText>
        </w:r>
        <w:r>
          <w:fldChar w:fldCharType="separate"/>
        </w:r>
        <w:r>
          <w:t>29</w:t>
        </w:r>
        <w:r>
          <w:fldChar w:fldCharType="end"/>
        </w:r>
      </w:hyperlink>
    </w:p>
    <w:p>
      <w:pPr>
        <w:pStyle w:val="TOC2"/>
        <w:tabs>
          <w:tab w:val="right" w:leader="dot" w:pos="8306"/>
        </w:tabs>
      </w:pPr>
      <w:hyperlink w:anchor="_Toc9097" w:history="1">
        <w:r>
          <w:rPr>
            <w:rFonts w:ascii="仿宋" w:eastAsia="仿宋" w:hAnsi="仿宋" w:cs="仿宋" w:hint="eastAsia"/>
            <w:lang w:eastAsia="zh-CN"/>
          </w:rPr>
          <w:t>(七)、机械设备安全保障措施</w:t>
        </w:r>
        <w:r>
          <w:tab/>
        </w:r>
        <w:r>
          <w:fldChar w:fldCharType="begin"/>
        </w:r>
        <w:r>
          <w:instrText xml:space="preserve"> PAGEREF _Toc9097 \h </w:instrText>
        </w:r>
        <w:r>
          <w:fldChar w:fldCharType="separate"/>
        </w:r>
        <w:r>
          <w:t>30</w:t>
        </w:r>
        <w:r>
          <w:fldChar w:fldCharType="end"/>
        </w:r>
      </w:hyperlink>
    </w:p>
    <w:p>
      <w:pPr>
        <w:pStyle w:val="TOC1"/>
        <w:tabs>
          <w:tab w:val="right" w:leader="dot" w:pos="8306"/>
        </w:tabs>
      </w:pPr>
      <w:hyperlink w:anchor="_Toc25571" w:history="1">
        <w:r>
          <w:rPr>
            <w:rFonts w:ascii="仿宋" w:eastAsia="仿宋" w:hAnsi="仿宋" w:cs="仿宋" w:hint="eastAsia"/>
            <w:lang w:eastAsia="zh-CN"/>
          </w:rPr>
          <w:t>八、空气清新香片项目经营效益</w:t>
        </w:r>
        <w:r>
          <w:tab/>
        </w:r>
        <w:r>
          <w:fldChar w:fldCharType="begin"/>
        </w:r>
        <w:r>
          <w:instrText xml:space="preserve"> PAGEREF _Toc25571 \h </w:instrText>
        </w:r>
        <w:r>
          <w:fldChar w:fldCharType="separate"/>
        </w:r>
        <w:r>
          <w:t>31</w:t>
        </w:r>
        <w:r>
          <w:fldChar w:fldCharType="end"/>
        </w:r>
      </w:hyperlink>
    </w:p>
    <w:p>
      <w:pPr>
        <w:pStyle w:val="TOC2"/>
        <w:tabs>
          <w:tab w:val="right" w:leader="dot" w:pos="8306"/>
        </w:tabs>
      </w:pPr>
      <w:hyperlink w:anchor="_Toc534" w:history="1">
        <w:r>
          <w:rPr>
            <w:rFonts w:ascii="仿宋" w:eastAsia="仿宋" w:hAnsi="仿宋" w:cs="仿宋" w:hint="eastAsia"/>
            <w:lang w:eastAsia="zh-CN"/>
          </w:rPr>
          <w:t>(一)、经济评价财务测算</w:t>
        </w:r>
        <w:r>
          <w:tab/>
        </w:r>
        <w:r>
          <w:fldChar w:fldCharType="begin"/>
        </w:r>
        <w:r>
          <w:instrText xml:space="preserve"> PAGEREF _Toc534 \h </w:instrText>
        </w:r>
        <w:r>
          <w:fldChar w:fldCharType="separate"/>
        </w:r>
        <w:r>
          <w:t>31</w:t>
        </w:r>
        <w:r>
          <w:fldChar w:fldCharType="end"/>
        </w:r>
      </w:hyperlink>
    </w:p>
    <w:p>
      <w:pPr>
        <w:pStyle w:val="TOC2"/>
        <w:tabs>
          <w:tab w:val="right" w:leader="dot" w:pos="8306"/>
        </w:tabs>
      </w:pPr>
      <w:hyperlink w:anchor="_Toc19241" w:history="1">
        <w:r>
          <w:rPr>
            <w:rFonts w:ascii="仿宋" w:eastAsia="仿宋" w:hAnsi="仿宋" w:cs="仿宋" w:hint="eastAsia"/>
            <w:lang w:eastAsia="zh-CN"/>
          </w:rPr>
          <w:t>(二)、空气清新香片项目盈利能力分析</w:t>
        </w:r>
        <w:r>
          <w:tab/>
        </w:r>
        <w:r>
          <w:fldChar w:fldCharType="begin"/>
        </w:r>
        <w:r>
          <w:instrText xml:space="preserve"> PAGEREF _Toc19241 \h </w:instrText>
        </w:r>
        <w:r>
          <w:fldChar w:fldCharType="separate"/>
        </w:r>
        <w:r>
          <w:t>33</w:t>
        </w:r>
        <w:r>
          <w:fldChar w:fldCharType="end"/>
        </w:r>
      </w:hyperlink>
    </w:p>
    <w:p>
      <w:pPr>
        <w:pStyle w:val="TOC1"/>
        <w:tabs>
          <w:tab w:val="right" w:leader="dot" w:pos="8306"/>
        </w:tabs>
      </w:pPr>
      <w:hyperlink w:anchor="_Toc158" w:history="1">
        <w:r>
          <w:rPr>
            <w:rFonts w:ascii="仿宋" w:eastAsia="仿宋" w:hAnsi="仿宋" w:cs="仿宋" w:hint="eastAsia"/>
            <w:lang w:eastAsia="zh-CN"/>
          </w:rPr>
          <w:t>九、空气清新香片项目技术管理</w:t>
        </w:r>
        <w:r>
          <w:tab/>
        </w:r>
        <w:r>
          <w:fldChar w:fldCharType="begin"/>
        </w:r>
        <w:r>
          <w:instrText xml:space="preserve"> PAGEREF _Toc158 \h </w:instrText>
        </w:r>
        <w:r>
          <w:fldChar w:fldCharType="separate"/>
        </w:r>
        <w:r>
          <w:t>33</w:t>
        </w:r>
        <w:r>
          <w:fldChar w:fldCharType="end"/>
        </w:r>
      </w:hyperlink>
    </w:p>
    <w:p>
      <w:pPr>
        <w:pStyle w:val="TOC2"/>
        <w:tabs>
          <w:tab w:val="right" w:leader="dot" w:pos="8306"/>
        </w:tabs>
      </w:pPr>
      <w:hyperlink w:anchor="_Toc31522" w:history="1">
        <w:r>
          <w:rPr>
            <w:rFonts w:ascii="仿宋" w:eastAsia="仿宋" w:hAnsi="仿宋" w:cs="仿宋" w:hint="eastAsia"/>
            <w:lang w:eastAsia="zh-CN"/>
          </w:rPr>
          <w:t>(一)、技术方案选用方向</w:t>
        </w:r>
        <w:r>
          <w:tab/>
        </w:r>
        <w:r>
          <w:fldChar w:fldCharType="begin"/>
        </w:r>
        <w:r>
          <w:instrText xml:space="preserve"> PAGEREF _Toc31522 \h </w:instrText>
        </w:r>
        <w:r>
          <w:fldChar w:fldCharType="separate"/>
        </w:r>
        <w:r>
          <w:t>33</w:t>
        </w:r>
        <w:r>
          <w:fldChar w:fldCharType="end"/>
        </w:r>
      </w:hyperlink>
    </w:p>
    <w:p>
      <w:pPr>
        <w:pStyle w:val="TOC2"/>
        <w:tabs>
          <w:tab w:val="right" w:leader="dot" w:pos="8306"/>
        </w:tabs>
      </w:pPr>
      <w:hyperlink w:anchor="_Toc5144" w:history="1">
        <w:r>
          <w:rPr>
            <w:rFonts w:ascii="仿宋" w:eastAsia="仿宋" w:hAnsi="仿宋" w:cs="仿宋" w:hint="eastAsia"/>
            <w:lang w:eastAsia="zh-CN"/>
          </w:rPr>
          <w:t>(二)、工艺技术方案选用原则</w:t>
        </w:r>
        <w:r>
          <w:tab/>
        </w:r>
        <w:r>
          <w:fldChar w:fldCharType="begin"/>
        </w:r>
        <w:r>
          <w:instrText xml:space="preserve"> PAGEREF _Toc5144 \h </w:instrText>
        </w:r>
        <w:r>
          <w:fldChar w:fldCharType="separate"/>
        </w:r>
        <w:r>
          <w:t>35</w:t>
        </w:r>
        <w:r>
          <w:fldChar w:fldCharType="end"/>
        </w:r>
      </w:hyperlink>
    </w:p>
    <w:p>
      <w:pPr>
        <w:pStyle w:val="TOC2"/>
        <w:tabs>
          <w:tab w:val="right" w:leader="dot" w:pos="8306"/>
        </w:tabs>
      </w:pPr>
      <w:hyperlink w:anchor="_Toc25631" w:history="1">
        <w:r>
          <w:rPr>
            <w:rFonts w:ascii="仿宋" w:eastAsia="仿宋" w:hAnsi="仿宋" w:cs="仿宋" w:hint="eastAsia"/>
            <w:lang w:eastAsia="zh-CN"/>
          </w:rPr>
          <w:t>(三)、工艺技术方案要求</w:t>
        </w:r>
        <w:r>
          <w:tab/>
        </w:r>
        <w:r>
          <w:fldChar w:fldCharType="begin"/>
        </w:r>
        <w:r>
          <w:instrText xml:space="preserve"> PAGEREF _Toc25631 \h </w:instrText>
        </w:r>
        <w:r>
          <w:fldChar w:fldCharType="separate"/>
        </w:r>
        <w:r>
          <w:t>37</w:t>
        </w:r>
        <w:r>
          <w:fldChar w:fldCharType="end"/>
        </w:r>
      </w:hyperlink>
    </w:p>
    <w:p>
      <w:pPr>
        <w:pStyle w:val="TOC1"/>
        <w:tabs>
          <w:tab w:val="right" w:leader="dot" w:pos="8306"/>
        </w:tabs>
      </w:pPr>
      <w:hyperlink w:anchor="_Toc17919" w:history="1">
        <w:r>
          <w:rPr>
            <w:rFonts w:ascii="仿宋" w:eastAsia="仿宋" w:hAnsi="仿宋" w:cs="仿宋" w:hint="eastAsia"/>
            <w:lang w:eastAsia="zh-CN"/>
          </w:rPr>
          <w:t>十、空气清新香片项目人力资源培养与发展</w:t>
        </w:r>
        <w:r>
          <w:tab/>
        </w:r>
        <w:r>
          <w:fldChar w:fldCharType="begin"/>
        </w:r>
        <w:r>
          <w:instrText xml:space="preserve"> PAGEREF _Toc17919 \h </w:instrText>
        </w:r>
        <w:r>
          <w:fldChar w:fldCharType="separate"/>
        </w:r>
        <w:r>
          <w:t>40</w:t>
        </w:r>
        <w:r>
          <w:fldChar w:fldCharType="end"/>
        </w:r>
      </w:hyperlink>
    </w:p>
    <w:p>
      <w:pPr>
        <w:pStyle w:val="TOC2"/>
        <w:tabs>
          <w:tab w:val="right" w:leader="dot" w:pos="8306"/>
        </w:tabs>
      </w:pPr>
      <w:hyperlink w:anchor="_Toc624" w:history="1">
        <w:r>
          <w:rPr>
            <w:rFonts w:ascii="仿宋" w:eastAsia="仿宋" w:hAnsi="仿宋" w:cs="仿宋" w:hint="eastAsia"/>
            <w:lang w:eastAsia="zh-CN"/>
          </w:rPr>
          <w:t>(一)、人才需求与规划</w:t>
        </w:r>
        <w:r>
          <w:tab/>
        </w:r>
        <w:r>
          <w:fldChar w:fldCharType="begin"/>
        </w:r>
        <w:r>
          <w:instrText xml:space="preserve"> PAGEREF _Toc624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9" w:history="1">
        <w:r>
          <w:rPr>
            <w:rFonts w:ascii="仿宋" w:eastAsia="仿宋" w:hAnsi="仿宋" w:cs="仿宋" w:hint="eastAsia"/>
            <w:lang w:eastAsia="zh-CN"/>
          </w:rPr>
          <w:t>(二)、培训与发展计划</w:t>
        </w:r>
        <w:r>
          <w:tab/>
        </w:r>
        <w:r>
          <w:fldChar w:fldCharType="begin"/>
        </w:r>
        <w:r>
          <w:instrText xml:space="preserve"> PAGEREF _Toc24349 \h </w:instrText>
        </w:r>
        <w:r>
          <w:fldChar w:fldCharType="separate"/>
        </w:r>
        <w:r>
          <w:t>40</w:t>
        </w:r>
        <w:r>
          <w:fldChar w:fldCharType="end"/>
        </w:r>
      </w:hyperlink>
    </w:p>
    <w:p>
      <w:pPr>
        <w:pStyle w:val="TOC1"/>
        <w:tabs>
          <w:tab w:val="right" w:leader="dot" w:pos="8306"/>
        </w:tabs>
      </w:pPr>
      <w:hyperlink w:anchor="_Toc10890" w:history="1">
        <w:r>
          <w:rPr>
            <w:rFonts w:ascii="仿宋" w:eastAsia="仿宋" w:hAnsi="仿宋" w:cs="仿宋" w:hint="eastAsia"/>
            <w:lang w:eastAsia="zh-CN"/>
          </w:rPr>
          <w:t>十一、空气清新香片项目环境影响分析</w:t>
        </w:r>
        <w:r>
          <w:tab/>
        </w:r>
        <w:r>
          <w:fldChar w:fldCharType="begin"/>
        </w:r>
        <w:r>
          <w:instrText xml:space="preserve"> PAGEREF _Toc10890 \h </w:instrText>
        </w:r>
        <w:r>
          <w:fldChar w:fldCharType="separate"/>
        </w:r>
        <w:r>
          <w:t>41</w:t>
        </w:r>
        <w:r>
          <w:fldChar w:fldCharType="end"/>
        </w:r>
      </w:hyperlink>
    </w:p>
    <w:p>
      <w:pPr>
        <w:pStyle w:val="TOC2"/>
        <w:tabs>
          <w:tab w:val="right" w:leader="dot" w:pos="8306"/>
        </w:tabs>
      </w:pPr>
      <w:hyperlink w:anchor="_Toc7578" w:history="1">
        <w:r>
          <w:rPr>
            <w:rFonts w:ascii="仿宋" w:eastAsia="仿宋" w:hAnsi="仿宋" w:cs="仿宋" w:hint="eastAsia"/>
            <w:lang w:eastAsia="zh-CN"/>
          </w:rPr>
          <w:t>(一)、建设区域环境质量现状</w:t>
        </w:r>
        <w:r>
          <w:tab/>
        </w:r>
        <w:r>
          <w:fldChar w:fldCharType="begin"/>
        </w:r>
        <w:r>
          <w:instrText xml:space="preserve"> PAGEREF _Toc7578 \h </w:instrText>
        </w:r>
        <w:r>
          <w:fldChar w:fldCharType="separate"/>
        </w:r>
        <w:r>
          <w:t>41</w:t>
        </w:r>
        <w:r>
          <w:fldChar w:fldCharType="end"/>
        </w:r>
      </w:hyperlink>
    </w:p>
    <w:p>
      <w:pPr>
        <w:pStyle w:val="TOC2"/>
        <w:tabs>
          <w:tab w:val="right" w:leader="dot" w:pos="8306"/>
        </w:tabs>
      </w:pPr>
      <w:hyperlink w:anchor="_Toc5969" w:history="1">
        <w:r>
          <w:rPr>
            <w:rFonts w:ascii="仿宋" w:eastAsia="仿宋" w:hAnsi="仿宋" w:cs="仿宋" w:hint="eastAsia"/>
            <w:lang w:eastAsia="zh-CN"/>
          </w:rPr>
          <w:t>(二)、建设期环境保护</w:t>
        </w:r>
        <w:r>
          <w:tab/>
        </w:r>
        <w:r>
          <w:fldChar w:fldCharType="begin"/>
        </w:r>
        <w:r>
          <w:instrText xml:space="preserve"> PAGEREF _Toc5969 \h </w:instrText>
        </w:r>
        <w:r>
          <w:fldChar w:fldCharType="separate"/>
        </w:r>
        <w:r>
          <w:t>42</w:t>
        </w:r>
        <w:r>
          <w:fldChar w:fldCharType="end"/>
        </w:r>
      </w:hyperlink>
    </w:p>
    <w:p>
      <w:pPr>
        <w:pStyle w:val="TOC2"/>
        <w:tabs>
          <w:tab w:val="right" w:leader="dot" w:pos="8306"/>
        </w:tabs>
      </w:pPr>
      <w:hyperlink w:anchor="_Toc30886" w:history="1">
        <w:r>
          <w:rPr>
            <w:rFonts w:ascii="仿宋" w:eastAsia="仿宋" w:hAnsi="仿宋" w:cs="仿宋" w:hint="eastAsia"/>
            <w:lang w:eastAsia="zh-CN"/>
          </w:rPr>
          <w:t>(三)、运营期环境保护</w:t>
        </w:r>
        <w:r>
          <w:tab/>
        </w:r>
        <w:r>
          <w:fldChar w:fldCharType="begin"/>
        </w:r>
        <w:r>
          <w:instrText xml:space="preserve"> PAGEREF _Toc30886 \h </w:instrText>
        </w:r>
        <w:r>
          <w:fldChar w:fldCharType="separate"/>
        </w:r>
        <w:r>
          <w:t>44</w:t>
        </w:r>
        <w:r>
          <w:fldChar w:fldCharType="end"/>
        </w:r>
      </w:hyperlink>
    </w:p>
    <w:p>
      <w:pPr>
        <w:pStyle w:val="TOC2"/>
        <w:tabs>
          <w:tab w:val="right" w:leader="dot" w:pos="8306"/>
        </w:tabs>
      </w:pPr>
      <w:hyperlink w:anchor="_Toc21422" w:history="1">
        <w:r>
          <w:rPr>
            <w:rFonts w:ascii="仿宋" w:eastAsia="仿宋" w:hAnsi="仿宋" w:cs="仿宋" w:hint="eastAsia"/>
            <w:lang w:eastAsia="zh-CN"/>
          </w:rPr>
          <w:t>(四)、空气清新香片项目建设对区域经济的影响</w:t>
        </w:r>
        <w:r>
          <w:tab/>
        </w:r>
        <w:r>
          <w:fldChar w:fldCharType="begin"/>
        </w:r>
        <w:r>
          <w:instrText xml:space="preserve"> PAGEREF _Toc21422 \h </w:instrText>
        </w:r>
        <w:r>
          <w:fldChar w:fldCharType="separate"/>
        </w:r>
        <w:r>
          <w:t>45</w:t>
        </w:r>
        <w:r>
          <w:fldChar w:fldCharType="end"/>
        </w:r>
      </w:hyperlink>
    </w:p>
    <w:p>
      <w:pPr>
        <w:pStyle w:val="TOC2"/>
        <w:tabs>
          <w:tab w:val="right" w:leader="dot" w:pos="8306"/>
        </w:tabs>
      </w:pPr>
      <w:hyperlink w:anchor="_Toc17965" w:history="1">
        <w:r>
          <w:rPr>
            <w:rFonts w:ascii="仿宋" w:eastAsia="仿宋" w:hAnsi="仿宋" w:cs="仿宋" w:hint="eastAsia"/>
            <w:lang w:eastAsia="zh-CN"/>
          </w:rPr>
          <w:t>(五)、废弃物处理</w:t>
        </w:r>
        <w:r>
          <w:tab/>
        </w:r>
        <w:r>
          <w:fldChar w:fldCharType="begin"/>
        </w:r>
        <w:r>
          <w:instrText xml:space="preserve"> PAGEREF _Toc17965 \h </w:instrText>
        </w:r>
        <w:r>
          <w:fldChar w:fldCharType="separate"/>
        </w:r>
        <w:r>
          <w:t>47</w:t>
        </w:r>
        <w:r>
          <w:fldChar w:fldCharType="end"/>
        </w:r>
      </w:hyperlink>
    </w:p>
    <w:p>
      <w:pPr>
        <w:pStyle w:val="TOC2"/>
        <w:tabs>
          <w:tab w:val="right" w:leader="dot" w:pos="8306"/>
        </w:tabs>
      </w:pPr>
      <w:hyperlink w:anchor="_Toc8669" w:history="1">
        <w:r>
          <w:rPr>
            <w:rFonts w:ascii="仿宋" w:eastAsia="仿宋" w:hAnsi="仿宋" w:cs="仿宋" w:hint="eastAsia"/>
            <w:lang w:eastAsia="zh-CN"/>
          </w:rPr>
          <w:t>(六)、特殊环境影响分析</w:t>
        </w:r>
        <w:r>
          <w:tab/>
        </w:r>
        <w:r>
          <w:fldChar w:fldCharType="begin"/>
        </w:r>
        <w:r>
          <w:instrText xml:space="preserve"> PAGEREF _Toc8669 \h </w:instrText>
        </w:r>
        <w:r>
          <w:fldChar w:fldCharType="separate"/>
        </w:r>
        <w:r>
          <w:t>48</w:t>
        </w:r>
        <w:r>
          <w:fldChar w:fldCharType="end"/>
        </w:r>
      </w:hyperlink>
    </w:p>
    <w:p>
      <w:pPr>
        <w:pStyle w:val="TOC2"/>
        <w:tabs>
          <w:tab w:val="right" w:leader="dot" w:pos="8306"/>
        </w:tabs>
      </w:pPr>
      <w:hyperlink w:anchor="_Toc31608" w:history="1">
        <w:r>
          <w:rPr>
            <w:rFonts w:ascii="仿宋" w:eastAsia="仿宋" w:hAnsi="仿宋" w:cs="仿宋" w:hint="eastAsia"/>
            <w:lang w:eastAsia="zh-CN"/>
          </w:rPr>
          <w:t>(七)、清洁生产</w:t>
        </w:r>
        <w:r>
          <w:tab/>
        </w:r>
        <w:r>
          <w:fldChar w:fldCharType="begin"/>
        </w:r>
        <w:r>
          <w:instrText xml:space="preserve"> PAGEREF _Toc31608 \h </w:instrText>
        </w:r>
        <w:r>
          <w:fldChar w:fldCharType="separate"/>
        </w:r>
        <w:r>
          <w:t>49</w:t>
        </w:r>
        <w:r>
          <w:fldChar w:fldCharType="end"/>
        </w:r>
      </w:hyperlink>
    </w:p>
    <w:p>
      <w:pPr>
        <w:pStyle w:val="TOC2"/>
        <w:tabs>
          <w:tab w:val="right" w:leader="dot" w:pos="8306"/>
        </w:tabs>
      </w:pPr>
      <w:hyperlink w:anchor="_Toc22034" w:history="1">
        <w:r>
          <w:rPr>
            <w:rFonts w:ascii="仿宋" w:eastAsia="仿宋" w:hAnsi="仿宋" w:cs="仿宋" w:hint="eastAsia"/>
            <w:lang w:eastAsia="zh-CN"/>
          </w:rPr>
          <w:t>(八)、环境保护综合评价</w:t>
        </w:r>
        <w:r>
          <w:tab/>
        </w:r>
        <w:r>
          <w:fldChar w:fldCharType="begin"/>
        </w:r>
        <w:r>
          <w:instrText xml:space="preserve"> PAGEREF _Toc22034 \h </w:instrText>
        </w:r>
        <w:r>
          <w:fldChar w:fldCharType="separate"/>
        </w:r>
        <w:r>
          <w:t>50</w:t>
        </w:r>
        <w:r>
          <w:fldChar w:fldCharType="end"/>
        </w:r>
      </w:hyperlink>
    </w:p>
    <w:p>
      <w:pPr>
        <w:pStyle w:val="TOC1"/>
        <w:tabs>
          <w:tab w:val="right" w:leader="dot" w:pos="8306"/>
        </w:tabs>
      </w:pPr>
      <w:hyperlink w:anchor="_Toc18357" w:history="1">
        <w:r>
          <w:rPr>
            <w:rFonts w:ascii="仿宋" w:eastAsia="仿宋" w:hAnsi="仿宋" w:cs="仿宋" w:hint="eastAsia"/>
            <w:lang w:eastAsia="zh-CN"/>
          </w:rPr>
          <w:t>十二、空气清新香片项目投资规划</w:t>
        </w:r>
        <w:r>
          <w:tab/>
        </w:r>
        <w:r>
          <w:fldChar w:fldCharType="begin"/>
        </w:r>
        <w:r>
          <w:instrText xml:space="preserve"> PAGEREF _Toc18357 \h </w:instrText>
        </w:r>
        <w:r>
          <w:fldChar w:fldCharType="separate"/>
        </w:r>
        <w:r>
          <w:t>52</w:t>
        </w:r>
        <w:r>
          <w:fldChar w:fldCharType="end"/>
        </w:r>
      </w:hyperlink>
    </w:p>
    <w:p>
      <w:pPr>
        <w:pStyle w:val="TOC2"/>
        <w:tabs>
          <w:tab w:val="right" w:leader="dot" w:pos="8306"/>
        </w:tabs>
      </w:pPr>
      <w:hyperlink w:anchor="_Toc1897" w:history="1">
        <w:r>
          <w:rPr>
            <w:rFonts w:ascii="仿宋" w:eastAsia="仿宋" w:hAnsi="仿宋" w:cs="仿宋" w:hint="eastAsia"/>
            <w:lang w:eastAsia="zh-CN"/>
          </w:rPr>
          <w:t>(一)、空气清新香片项目总投资估算</w:t>
        </w:r>
        <w:r>
          <w:tab/>
        </w:r>
        <w:r>
          <w:fldChar w:fldCharType="begin"/>
        </w:r>
        <w:r>
          <w:instrText xml:space="preserve"> PAGEREF _Toc1897 \h </w:instrText>
        </w:r>
        <w:r>
          <w:fldChar w:fldCharType="separate"/>
        </w:r>
        <w:r>
          <w:t>52</w:t>
        </w:r>
        <w:r>
          <w:fldChar w:fldCharType="end"/>
        </w:r>
      </w:hyperlink>
    </w:p>
    <w:p>
      <w:pPr>
        <w:pStyle w:val="TOC2"/>
        <w:tabs>
          <w:tab w:val="right" w:leader="dot" w:pos="8306"/>
        </w:tabs>
      </w:pPr>
      <w:hyperlink w:anchor="_Toc32682" w:history="1">
        <w:r>
          <w:rPr>
            <w:rFonts w:ascii="仿宋" w:eastAsia="仿宋" w:hAnsi="仿宋" w:cs="仿宋" w:hint="eastAsia"/>
            <w:lang w:eastAsia="zh-CN"/>
          </w:rPr>
          <w:t>(二)、资金筹措</w:t>
        </w:r>
        <w:r>
          <w:tab/>
        </w:r>
        <w:r>
          <w:fldChar w:fldCharType="begin"/>
        </w:r>
        <w:r>
          <w:instrText xml:space="preserve"> PAGEREF _Toc32682 \h </w:instrText>
        </w:r>
        <w:r>
          <w:fldChar w:fldCharType="separate"/>
        </w:r>
        <w:r>
          <w:t>53</w:t>
        </w:r>
        <w:r>
          <w:fldChar w:fldCharType="end"/>
        </w:r>
      </w:hyperlink>
    </w:p>
    <w:p>
      <w:pPr>
        <w:pStyle w:val="TOC1"/>
        <w:tabs>
          <w:tab w:val="right" w:leader="dot" w:pos="8306"/>
        </w:tabs>
      </w:pPr>
      <w:hyperlink w:anchor="_Toc20799" w:history="1">
        <w:r>
          <w:rPr>
            <w:rFonts w:ascii="仿宋" w:eastAsia="仿宋" w:hAnsi="仿宋" w:cs="仿宋" w:hint="eastAsia"/>
            <w:lang w:eastAsia="zh-CN"/>
          </w:rPr>
          <w:t>十三、利益相关者分析与沟通计划</w:t>
        </w:r>
        <w:r>
          <w:tab/>
        </w:r>
        <w:r>
          <w:fldChar w:fldCharType="begin"/>
        </w:r>
        <w:r>
          <w:instrText xml:space="preserve"> PAGEREF _Toc20799 \h </w:instrText>
        </w:r>
        <w:r>
          <w:fldChar w:fldCharType="separate"/>
        </w:r>
        <w:r>
          <w:t>54</w:t>
        </w:r>
        <w:r>
          <w:fldChar w:fldCharType="end"/>
        </w:r>
      </w:hyperlink>
    </w:p>
    <w:p>
      <w:pPr>
        <w:pStyle w:val="TOC2"/>
        <w:tabs>
          <w:tab w:val="right" w:leader="dot" w:pos="8306"/>
        </w:tabs>
      </w:pPr>
      <w:hyperlink w:anchor="_Toc19496" w:history="1">
        <w:r>
          <w:rPr>
            <w:rFonts w:ascii="仿宋" w:eastAsia="仿宋" w:hAnsi="仿宋" w:cs="仿宋" w:hint="eastAsia"/>
            <w:lang w:eastAsia="zh-CN"/>
          </w:rPr>
          <w:t>(一)、利益相关者分析</w:t>
        </w:r>
        <w:r>
          <w:tab/>
        </w:r>
        <w:r>
          <w:fldChar w:fldCharType="begin"/>
        </w:r>
        <w:r>
          <w:instrText xml:space="preserve"> PAGEREF _Toc19496 \h </w:instrText>
        </w:r>
        <w:r>
          <w:fldChar w:fldCharType="separate"/>
        </w:r>
        <w:r>
          <w:t>54</w:t>
        </w:r>
        <w:r>
          <w:fldChar w:fldCharType="end"/>
        </w:r>
      </w:hyperlink>
    </w:p>
    <w:p>
      <w:pPr>
        <w:pStyle w:val="TOC2"/>
        <w:tabs>
          <w:tab w:val="right" w:leader="dot" w:pos="8306"/>
        </w:tabs>
      </w:pPr>
      <w:hyperlink w:anchor="_Toc28771" w:history="1">
        <w:r>
          <w:rPr>
            <w:rFonts w:ascii="仿宋" w:eastAsia="仿宋" w:hAnsi="仿宋" w:cs="仿宋" w:hint="eastAsia"/>
            <w:lang w:eastAsia="zh-CN"/>
          </w:rPr>
          <w:t>(二)、沟通计划</w:t>
        </w:r>
        <w:r>
          <w:tab/>
        </w:r>
        <w:r>
          <w:fldChar w:fldCharType="begin"/>
        </w:r>
        <w:r>
          <w:instrText xml:space="preserve"> PAGEREF _Toc28771 \h </w:instrText>
        </w:r>
        <w:r>
          <w:fldChar w:fldCharType="separate"/>
        </w:r>
        <w:r>
          <w:t>55</w:t>
        </w:r>
        <w:r>
          <w:fldChar w:fldCharType="end"/>
        </w:r>
      </w:hyperlink>
    </w:p>
    <w:p>
      <w:pPr>
        <w:pStyle w:val="TOC1"/>
        <w:tabs>
          <w:tab w:val="right" w:leader="dot" w:pos="8306"/>
        </w:tabs>
      </w:pPr>
      <w:hyperlink w:anchor="_Toc22780" w:history="1">
        <w:r>
          <w:rPr>
            <w:rFonts w:ascii="仿宋" w:eastAsia="仿宋" w:hAnsi="仿宋" w:cs="仿宋" w:hint="eastAsia"/>
            <w:lang w:eastAsia="zh-CN"/>
          </w:rPr>
          <w:t>十四、营销与推广策略</w:t>
        </w:r>
        <w:r>
          <w:tab/>
        </w:r>
        <w:r>
          <w:fldChar w:fldCharType="begin"/>
        </w:r>
        <w:r>
          <w:instrText xml:space="preserve"> PAGEREF _Toc22780 \h </w:instrText>
        </w:r>
        <w:r>
          <w:fldChar w:fldCharType="separate"/>
        </w:r>
        <w:r>
          <w:t>56</w:t>
        </w:r>
        <w:r>
          <w:fldChar w:fldCharType="end"/>
        </w:r>
      </w:hyperlink>
    </w:p>
    <w:p>
      <w:pPr>
        <w:pStyle w:val="TOC2"/>
        <w:tabs>
          <w:tab w:val="right" w:leader="dot" w:pos="8306"/>
        </w:tabs>
      </w:pPr>
      <w:hyperlink w:anchor="_Toc8900" w:history="1">
        <w:r>
          <w:rPr>
            <w:rFonts w:ascii="仿宋" w:eastAsia="仿宋" w:hAnsi="仿宋" w:cs="仿宋" w:hint="eastAsia"/>
            <w:lang w:eastAsia="zh-CN"/>
          </w:rPr>
          <w:t>(一)、产品/服务定位与特点</w:t>
        </w:r>
        <w:r>
          <w:tab/>
        </w:r>
        <w:r>
          <w:fldChar w:fldCharType="begin"/>
        </w:r>
        <w:r>
          <w:instrText xml:space="preserve"> PAGEREF _Toc8900 \h </w:instrText>
        </w:r>
        <w:r>
          <w:fldChar w:fldCharType="separate"/>
        </w:r>
        <w:r>
          <w:t>56</w:t>
        </w:r>
        <w:r>
          <w:fldChar w:fldCharType="end"/>
        </w:r>
      </w:hyperlink>
    </w:p>
    <w:p>
      <w:pPr>
        <w:pStyle w:val="TOC2"/>
        <w:tabs>
          <w:tab w:val="right" w:leader="dot" w:pos="8306"/>
        </w:tabs>
      </w:pPr>
      <w:hyperlink w:anchor="_Toc28774" w:history="1">
        <w:r>
          <w:rPr>
            <w:rFonts w:ascii="仿宋" w:eastAsia="仿宋" w:hAnsi="仿宋" w:cs="仿宋" w:hint="eastAsia"/>
            <w:lang w:eastAsia="zh-CN"/>
          </w:rPr>
          <w:t>(二)、市场定位与竞争分析</w:t>
        </w:r>
        <w:r>
          <w:tab/>
        </w:r>
        <w:r>
          <w:fldChar w:fldCharType="begin"/>
        </w:r>
        <w:r>
          <w:instrText xml:space="preserve"> PAGEREF _Toc28774 \h </w:instrText>
        </w:r>
        <w:r>
          <w:fldChar w:fldCharType="separate"/>
        </w:r>
        <w:r>
          <w:t>57</w:t>
        </w:r>
        <w:r>
          <w:fldChar w:fldCharType="end"/>
        </w:r>
      </w:hyperlink>
    </w:p>
    <w:p>
      <w:pPr>
        <w:pStyle w:val="TOC2"/>
        <w:tabs>
          <w:tab w:val="right" w:leader="dot" w:pos="8306"/>
        </w:tabs>
      </w:pPr>
      <w:hyperlink w:anchor="_Toc9598" w:history="1">
        <w:r>
          <w:rPr>
            <w:rFonts w:ascii="仿宋" w:eastAsia="仿宋" w:hAnsi="仿宋" w:cs="仿宋" w:hint="eastAsia"/>
            <w:lang w:eastAsia="zh-CN"/>
          </w:rPr>
          <w:t>(三)、营销渠道与策略</w:t>
        </w:r>
        <w:r>
          <w:tab/>
        </w:r>
        <w:r>
          <w:fldChar w:fldCharType="begin"/>
        </w:r>
        <w:r>
          <w:instrText xml:space="preserve"> PAGEREF _Toc9598 \h </w:instrText>
        </w:r>
        <w:r>
          <w:fldChar w:fldCharType="separate"/>
        </w:r>
        <w:r>
          <w:t>59</w:t>
        </w:r>
        <w:r>
          <w:fldChar w:fldCharType="end"/>
        </w:r>
      </w:hyperlink>
    </w:p>
    <w:p>
      <w:pPr>
        <w:pStyle w:val="TOC2"/>
        <w:tabs>
          <w:tab w:val="right" w:leader="dot" w:pos="8306"/>
        </w:tabs>
      </w:pPr>
      <w:hyperlink w:anchor="_Toc3946" w:history="1">
        <w:r>
          <w:rPr>
            <w:rFonts w:ascii="仿宋" w:eastAsia="仿宋" w:hAnsi="仿宋" w:cs="仿宋" w:hint="eastAsia"/>
            <w:lang w:eastAsia="zh-CN"/>
          </w:rPr>
          <w:t>(四)、推广与宣传活动</w:t>
        </w:r>
        <w:r>
          <w:tab/>
        </w:r>
        <w:r>
          <w:fldChar w:fldCharType="begin"/>
        </w:r>
        <w:r>
          <w:instrText xml:space="preserve"> PAGEREF _Toc3946 \h </w:instrText>
        </w:r>
        <w:r>
          <w:fldChar w:fldCharType="separate"/>
        </w:r>
        <w:r>
          <w:t>60</w:t>
        </w:r>
        <w:r>
          <w:fldChar w:fldCharType="end"/>
        </w:r>
      </w:hyperlink>
    </w:p>
    <w:p>
      <w:pPr>
        <w:pStyle w:val="TOC1"/>
        <w:tabs>
          <w:tab w:val="right" w:leader="dot" w:pos="8306"/>
        </w:tabs>
      </w:pPr>
      <w:hyperlink w:anchor="_Toc19581" w:history="1">
        <w:r>
          <w:rPr>
            <w:rFonts w:ascii="仿宋" w:eastAsia="仿宋" w:hAnsi="仿宋" w:cs="仿宋" w:hint="eastAsia"/>
            <w:lang w:eastAsia="zh-CN"/>
          </w:rPr>
          <w:t>十五、空气清新香片项目治理与监督</w:t>
        </w:r>
        <w:r>
          <w:tab/>
        </w:r>
        <w:r>
          <w:fldChar w:fldCharType="begin"/>
        </w:r>
        <w:r>
          <w:instrText xml:space="preserve"> PAGEREF _Toc19581 \h </w:instrText>
        </w:r>
        <w:r>
          <w:fldChar w:fldCharType="separate"/>
        </w:r>
        <w:r>
          <w:t>65</w:t>
        </w:r>
        <w:r>
          <w:fldChar w:fldCharType="end"/>
        </w:r>
      </w:hyperlink>
    </w:p>
    <w:p>
      <w:pPr>
        <w:pStyle w:val="TOC2"/>
        <w:tabs>
          <w:tab w:val="right" w:leader="dot" w:pos="8306"/>
        </w:tabs>
      </w:pPr>
      <w:hyperlink w:anchor="_Toc8557" w:history="1">
        <w:r>
          <w:rPr>
            <w:rFonts w:ascii="仿宋" w:eastAsia="仿宋" w:hAnsi="仿宋" w:cs="仿宋" w:hint="eastAsia"/>
            <w:lang w:eastAsia="zh-CN"/>
          </w:rPr>
          <w:t>(一)、空气清新香片项目治理结构</w:t>
        </w:r>
        <w:r>
          <w:tab/>
        </w:r>
        <w:r>
          <w:fldChar w:fldCharType="begin"/>
        </w:r>
        <w:r>
          <w:instrText xml:space="preserve"> PAGEREF _Toc8557 \h </w:instrText>
        </w:r>
        <w:r>
          <w:fldChar w:fldCharType="separate"/>
        </w:r>
        <w:r>
          <w:t>65</w:t>
        </w:r>
        <w:r>
          <w:fldChar w:fldCharType="end"/>
        </w:r>
      </w:hyperlink>
    </w:p>
    <w:p>
      <w:pPr>
        <w:pStyle w:val="TOC2"/>
        <w:tabs>
          <w:tab w:val="right" w:leader="dot" w:pos="8306"/>
        </w:tabs>
      </w:pPr>
      <w:hyperlink w:anchor="_Toc18447" w:history="1">
        <w:r>
          <w:rPr>
            <w:rFonts w:ascii="仿宋" w:eastAsia="仿宋" w:hAnsi="仿宋" w:cs="仿宋" w:hint="eastAsia"/>
            <w:lang w:eastAsia="zh-CN"/>
          </w:rPr>
          <w:t>(二)、监督与审计</w:t>
        </w:r>
        <w:r>
          <w:tab/>
        </w:r>
        <w:r>
          <w:fldChar w:fldCharType="begin"/>
        </w:r>
        <w:r>
          <w:instrText xml:space="preserve"> PAGEREF _Toc18447 \h </w:instrText>
        </w:r>
        <w:r>
          <w:fldChar w:fldCharType="separate"/>
        </w:r>
        <w:r>
          <w:t>67</w:t>
        </w:r>
        <w:r>
          <w:fldChar w:fldCharType="end"/>
        </w:r>
      </w:hyperlink>
    </w:p>
    <w:p>
      <w:pPr>
        <w:pStyle w:val="TOC1"/>
        <w:tabs>
          <w:tab w:val="right" w:leader="dot" w:pos="8306"/>
        </w:tabs>
      </w:pPr>
      <w:hyperlink w:anchor="_Toc17921" w:history="1">
        <w:r>
          <w:rPr>
            <w:rFonts w:ascii="仿宋" w:eastAsia="仿宋" w:hAnsi="仿宋" w:cs="仿宋" w:hint="eastAsia"/>
            <w:lang w:eastAsia="zh-CN"/>
          </w:rPr>
          <w:t>十六、空气清新香片项目实施保障措施</w:t>
        </w:r>
        <w:r>
          <w:tab/>
        </w:r>
        <w:r>
          <w:fldChar w:fldCharType="begin"/>
        </w:r>
        <w:r>
          <w:instrText xml:space="preserve"> PAGEREF _Toc17921 \h </w:instrText>
        </w:r>
        <w:r>
          <w:fldChar w:fldCharType="separate"/>
        </w:r>
        <w:r>
          <w:t>68</w:t>
        </w:r>
        <w:r>
          <w:fldChar w:fldCharType="end"/>
        </w:r>
      </w:hyperlink>
    </w:p>
    <w:p>
      <w:pPr>
        <w:pStyle w:val="TOC2"/>
        <w:tabs>
          <w:tab w:val="right" w:leader="dot" w:pos="8306"/>
        </w:tabs>
      </w:pPr>
      <w:hyperlink w:anchor="_Toc4117" w:history="1">
        <w:r>
          <w:rPr>
            <w:rFonts w:ascii="仿宋" w:eastAsia="仿宋" w:hAnsi="仿宋" w:cs="仿宋" w:hint="eastAsia"/>
            <w:lang w:eastAsia="zh-CN"/>
          </w:rPr>
          <w:t>(一)、空气清新香片项目实施保障机制</w:t>
        </w:r>
        <w:r>
          <w:tab/>
        </w:r>
        <w:r>
          <w:fldChar w:fldCharType="begin"/>
        </w:r>
        <w:r>
          <w:instrText xml:space="preserve"> PAGEREF _Toc4117 \h </w:instrText>
        </w:r>
        <w:r>
          <w:fldChar w:fldCharType="separate"/>
        </w:r>
        <w:r>
          <w:t>68</w:t>
        </w:r>
        <w:r>
          <w:fldChar w:fldCharType="end"/>
        </w:r>
      </w:hyperlink>
    </w:p>
    <w:p>
      <w:pPr>
        <w:pStyle w:val="TOC2"/>
        <w:tabs>
          <w:tab w:val="right" w:leader="dot" w:pos="8306"/>
        </w:tabs>
      </w:pPr>
      <w:hyperlink w:anchor="_Toc22989" w:history="1">
        <w:r>
          <w:rPr>
            <w:rFonts w:ascii="仿宋" w:eastAsia="仿宋" w:hAnsi="仿宋" w:cs="仿宋" w:hint="eastAsia"/>
            <w:lang w:eastAsia="zh-CN"/>
          </w:rPr>
          <w:t>(二)、空气清新香片项目法律合规要求</w:t>
        </w:r>
        <w:r>
          <w:tab/>
        </w:r>
        <w:r>
          <w:fldChar w:fldCharType="begin"/>
        </w:r>
        <w:r>
          <w:instrText xml:space="preserve"> PAGEREF _Toc22989 \h </w:instrText>
        </w:r>
        <w:r>
          <w:fldChar w:fldCharType="separate"/>
        </w:r>
        <w:r>
          <w:t>72</w:t>
        </w:r>
        <w:r>
          <w:fldChar w:fldCharType="end"/>
        </w:r>
      </w:hyperlink>
    </w:p>
    <w:p>
      <w:pPr>
        <w:pStyle w:val="TOC2"/>
        <w:tabs>
          <w:tab w:val="right" w:leader="dot" w:pos="8306"/>
        </w:tabs>
      </w:pPr>
      <w:hyperlink w:anchor="_Toc27063" w:history="1">
        <w:r>
          <w:rPr>
            <w:rFonts w:ascii="仿宋" w:eastAsia="仿宋" w:hAnsi="仿宋" w:cs="仿宋" w:hint="eastAsia"/>
            <w:lang w:eastAsia="zh-CN"/>
          </w:rPr>
          <w:t>(三)、空气清新香片项目合同管理与法律事务</w:t>
        </w:r>
        <w:r>
          <w:tab/>
        </w:r>
        <w:r>
          <w:fldChar w:fldCharType="begin"/>
        </w:r>
        <w:r>
          <w:instrText xml:space="preserve"> PAGEREF _Toc27063 \h </w:instrText>
        </w:r>
        <w:r>
          <w:fldChar w:fldCharType="separate"/>
        </w:r>
        <w:r>
          <w:t>76</w:t>
        </w:r>
        <w:r>
          <w:fldChar w:fldCharType="end"/>
        </w:r>
      </w:hyperlink>
    </w:p>
    <w:p>
      <w:pPr>
        <w:pStyle w:val="TOC2"/>
        <w:tabs>
          <w:tab w:val="right" w:leader="dot" w:pos="8306"/>
        </w:tabs>
      </w:pPr>
      <w:hyperlink w:anchor="_Toc1010" w:history="1">
        <w:r>
          <w:rPr>
            <w:rFonts w:ascii="仿宋" w:eastAsia="仿宋" w:hAnsi="仿宋" w:cs="仿宋" w:hint="eastAsia"/>
            <w:lang w:eastAsia="zh-CN"/>
          </w:rPr>
          <w:t>(四)、空气清新香片项目知识产权保护策略</w:t>
        </w:r>
        <w:r>
          <w:tab/>
        </w:r>
        <w:r>
          <w:fldChar w:fldCharType="begin"/>
        </w:r>
        <w:r>
          <w:instrText xml:space="preserve"> PAGEREF _Toc1010 \h </w:instrText>
        </w:r>
        <w:r>
          <w:fldChar w:fldCharType="separate"/>
        </w:r>
        <w:r>
          <w:t>82</w:t>
        </w:r>
        <w:r>
          <w:fldChar w:fldCharType="end"/>
        </w:r>
      </w:hyperlink>
    </w:p>
    <w:p>
      <w:pPr>
        <w:pStyle w:val="TOC1"/>
        <w:tabs>
          <w:tab w:val="right" w:leader="dot" w:pos="8306"/>
        </w:tabs>
      </w:pPr>
      <w:hyperlink w:anchor="_Toc25546" w:history="1">
        <w:r>
          <w:rPr>
            <w:rFonts w:ascii="仿宋" w:eastAsia="仿宋" w:hAnsi="仿宋" w:cs="仿宋" w:hint="eastAsia"/>
            <w:lang w:eastAsia="zh-CN"/>
          </w:rPr>
          <w:t>十七、供应链管理</w:t>
        </w:r>
        <w:r>
          <w:tab/>
        </w:r>
        <w:r>
          <w:fldChar w:fldCharType="begin"/>
        </w:r>
        <w:r>
          <w:instrText xml:space="preserve"> PAGEREF _Toc25546 \h </w:instrText>
        </w:r>
        <w:r>
          <w:fldChar w:fldCharType="separate"/>
        </w:r>
        <w:r>
          <w:t>85</w:t>
        </w:r>
        <w:r>
          <w:fldChar w:fldCharType="end"/>
        </w:r>
      </w:hyperlink>
    </w:p>
    <w:p>
      <w:pPr>
        <w:pStyle w:val="TOC2"/>
        <w:tabs>
          <w:tab w:val="right" w:leader="dot" w:pos="8306"/>
        </w:tabs>
      </w:pPr>
      <w:hyperlink w:anchor="_Toc21341" w:history="1">
        <w:r>
          <w:rPr>
            <w:rFonts w:ascii="仿宋" w:eastAsia="仿宋" w:hAnsi="仿宋" w:cs="仿宋" w:hint="eastAsia"/>
            <w:lang w:eastAsia="zh-CN"/>
          </w:rPr>
          <w:t>(一)、供应链战略规划</w:t>
        </w:r>
        <w:r>
          <w:tab/>
        </w:r>
        <w:r>
          <w:fldChar w:fldCharType="begin"/>
        </w:r>
        <w:r>
          <w:instrText xml:space="preserve"> PAGEREF _Toc21341 \h </w:instrText>
        </w:r>
        <w:r>
          <w:fldChar w:fldCharType="separate"/>
        </w:r>
        <w:r>
          <w:t>85</w:t>
        </w:r>
        <w:r>
          <w:fldChar w:fldCharType="end"/>
        </w:r>
      </w:hyperlink>
    </w:p>
    <w:p>
      <w:pPr>
        <w:pStyle w:val="TOC2"/>
        <w:tabs>
          <w:tab w:val="right" w:leader="dot" w:pos="8306"/>
        </w:tabs>
      </w:pPr>
      <w:hyperlink w:anchor="_Toc18243" w:history="1">
        <w:r>
          <w:rPr>
            <w:rFonts w:ascii="仿宋" w:eastAsia="仿宋" w:hAnsi="仿宋" w:cs="仿宋" w:hint="eastAsia"/>
            <w:lang w:eastAsia="zh-CN"/>
          </w:rPr>
          <w:t>(二)、供应商选择与合作</w:t>
        </w:r>
        <w:r>
          <w:tab/>
        </w:r>
        <w:r>
          <w:fldChar w:fldCharType="begin"/>
        </w:r>
        <w:r>
          <w:instrText xml:space="preserve"> PAGEREF _Toc18243 \h </w:instrText>
        </w:r>
        <w:r>
          <w:fldChar w:fldCharType="separate"/>
        </w:r>
        <w:r>
          <w:t>86</w:t>
        </w:r>
        <w:r>
          <w:fldChar w:fldCharType="end"/>
        </w:r>
      </w:hyperlink>
    </w:p>
    <w:p>
      <w:pPr>
        <w:pStyle w:val="TOC2"/>
        <w:tabs>
          <w:tab w:val="right" w:leader="dot" w:pos="8306"/>
        </w:tabs>
      </w:pPr>
      <w:hyperlink w:anchor="_Toc5093" w:history="1">
        <w:r>
          <w:rPr>
            <w:rFonts w:ascii="仿宋" w:eastAsia="仿宋" w:hAnsi="仿宋" w:cs="仿宋" w:hint="eastAsia"/>
            <w:lang w:eastAsia="zh-CN"/>
          </w:rPr>
          <w:t>(三)、物流与库存管理</w:t>
        </w:r>
        <w:r>
          <w:tab/>
        </w:r>
        <w:r>
          <w:fldChar w:fldCharType="begin"/>
        </w:r>
        <w:r>
          <w:instrText xml:space="preserve"> PAGEREF _Toc5093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44"/>
      <w:r>
        <w:rPr>
          <w:rFonts w:ascii="仿宋" w:eastAsia="仿宋" w:hAnsi="仿宋" w:cs="仿宋" w:hint="eastAsia"/>
          <w:sz w:val="28"/>
          <w:lang w:eastAsia="zh-CN"/>
        </w:rPr>
        <w:t>一、空气清新香片项目概论</w:t>
      </w:r>
      <w:bookmarkEnd w:id="2"/>
    </w:p>
    <w:p>
      <w:pPr>
        <w:pStyle w:val="Heading2"/>
        <w:rPr>
          <w:rFonts w:ascii="仿宋" w:eastAsia="仿宋" w:hAnsi="仿宋" w:cs="仿宋" w:hint="eastAsia"/>
          <w:lang w:eastAsia="zh-CN"/>
        </w:rPr>
      </w:pPr>
      <w:bookmarkStart w:id="3" w:name="_Toc29920"/>
      <w:r>
        <w:rPr>
          <w:rFonts w:ascii="仿宋" w:eastAsia="仿宋" w:hAnsi="仿宋" w:cs="仿宋" w:hint="eastAsia"/>
          <w:lang w:eastAsia="zh-CN"/>
        </w:rPr>
        <w:t>(一)、空气清新香片项目概况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起源追溯至对市场的深入洞察。市场的不断演变与变革为空气清新香片项目提供了难得的机遇。当前市场存在的需求缺口和变革的大环境共同构成了空气清新香片项目的背景。这个空气清新香片项目旨在充分利用市场机遇，填补行业中尚未满足的需求，为客户提供全新的解决方案。市场的变革和需求的增长使得这个空气清新香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空气清新香片项目名称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正式命名为空气清新香片。这个名称不仅仅是一个标识，更代表了空气清新香片项目的核心理念和愿景。它蕴含着空气清新香片项目所要解决问题的关键字，具有强烈的表达和辨识度，为空气清新香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空气清新香片项目目标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核心目标是提供一种全新、高效的解决方案，满足客户日益增长的需求。空气清新香片项目追求的不仅仅是满足市场需求，更是在市场中获得卓越的竞争优势。通过不断提升产品或服务的质量和创新水平，空气清新香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空气清新香片项目范围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全面涵盖了产品研发、制造、市场推广和售后服务，确保从产品设计到最终用户体验的全方位关注。这一全面的空气清新香片项目范围是为了确保空气清新香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空气清新香片项目时间表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空气清新香片项目计划在未来18个月内完成，包括研发、测试、市场试点和正式推出等不同阶段。这个时间表的合理设计是为了确保空气清新香片项目各个阶段的顺利推进，以便按时交付高质量的成果。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空气清新香片项目预算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总预算估算为XX百万美元，主要分配在研发、市场推广、人员培训和运营等方面。这一充足的预算为空气清新香片项目提供了充足的资源，确保空气清新香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空气清新香片项目风险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可能面临的风险包括市场接受度低、技术难题、竞争激烈等。空气清新香片项目团队已经制定了相应的风险应对计划，通过前瞻性的风险管理，确保空气清新香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空气清新香片项目团队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空气清新香片项目汇聚了一支经验丰富、多领域专业素养的核心团队，确保空气清新香片项目在各个方面都能拥有高水平的执行力。团队的协同作战是空气清新香片项目成功的关键因素之一。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空气清新香片项目背景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空气清新香片项目的背景根植于市场对更高效、创新产品的渴望，同时也受到科技发展对行业格局的深刻改变的影响。这为空气清新香片项目提供了广阔的发展空间和市场需求。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空气清新香片项目现状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截至目前，空气清新香片项目已完成市场调研和技术验证，取得了初步的成功。这为空气清新香片项目在未来的发展奠定了坚实的基础，为更远大的目标打下了坚实的基石。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461"/>
      <w:r>
        <w:rPr>
          <w:rFonts w:ascii="仿宋" w:eastAsia="仿宋" w:hAnsi="仿宋" w:cs="仿宋" w:hint="eastAsia"/>
          <w:sz w:val="28"/>
          <w:lang w:eastAsia="zh-CN"/>
        </w:rPr>
        <w:t>(二)、空气清新香片项目目标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keyword》空气清新香片项目首要业务目标是在市场中占据有利地位，实现产品/服务的成功推广和销售。通过不断提升产品质量、创新性，空气清新香片项目追求成为行业中的领导者，赢得更多客户的青睐。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在科技迅速发展的时代，空气清新香片项目着眼于技术创新。通过持续的研发和技术升级，空气清新香片项目旨在推出更具创新性的产品或服务，以满足市场对新鲜、先进解决方案的需求。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为了建立可持续的客户关系，空气清新香片项目设定了客户满意度目标。通过提供卓越的产品质量和优质的客户服务，空气清新香片项目追求赢得客户的信任和忠诚度，确保他们的满意度达到行业领先水平。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空气清新香片项目注重社会责任和可持续发展。通过实施环保、社会责任空气清新香片项目，空气清新香片项目致力于在经济发展的同时保护环境，促进社会公平，实现可持续经营。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空气清新香片项目的团队是实现目标的核心驱动力。因此，空气清新香片项目设定了团队发展目标，包括提升团队成员的专业技能、培养领导力，以及搭建协同高效的团队工作氛围。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51"/>
      <w:r>
        <w:rPr>
          <w:rFonts w:ascii="仿宋" w:eastAsia="仿宋" w:hAnsi="仿宋" w:cs="仿宋" w:hint="eastAsia"/>
          <w:sz w:val="28"/>
          <w:lang w:eastAsia="zh-CN"/>
        </w:rPr>
        <w:t>(三)、空气清新香片项目提出的理由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空气清新香片项目提出的理由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源于对市场机遇的深刻洞察。当前市场中存在的需求缺口和行业发展趋势表明，有巨大的商业机会等待被开发。通过准确捕捉市场机遇，空气清新香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理念基于对技术创新的信仰。通过持续的研发和技术投入，空气清新香片项目有望推出更具创新性的产品或服务。在科技飞速发展的当下，空气清新香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是为了增强企业的行业竞争力。通过提升产品或服务的质量和独特性，空气清新香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响应了消费者需求的变化。随着社会和科技的不断发展，消费者对产品和服务的需求也在发生变化。通过深入了解并及时回应消费者的新需求，空气清新香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空气清新香片项目的提出是企业战略发展规划的一部分。在面对日益激烈的市场竞争和不断变化的商业环境中，空气清新香片项目作为企业战略的一环，旨在为企业开辟新的增长领域，巩固企业在行业中的地位。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不仅仅是基于商业考量，还注重社会责任。通过推出环保、社会责任等方面的空气清新香片项目，空气清新香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空气清新香片项目的提出反映了对利益相关者期望的关注。包括客户、员工、投资者等利益相关者在企业发展中都有着各自的期望，空气清新香片项目力求在满足这些期望的同时，取得更大的共赢。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58"/>
      <w:r>
        <w:rPr>
          <w:rFonts w:ascii="仿宋" w:eastAsia="仿宋" w:hAnsi="仿宋" w:cs="仿宋" w:hint="eastAsia"/>
          <w:sz w:val="28"/>
          <w:lang w:eastAsia="zh-CN"/>
        </w:rPr>
        <w:t>(四)、空气清新香片项目意义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在实施空气清新香片项目的过程中，我们不仅仅是在追逐商业成功，更是为企业和社会的多个层面创造了深远的意义。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首要意义在于提升企业的市场竞争力。通过持续的创新和对产品质量的高标准要求，空气清新香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清新香片项目的推进将促使行业技术水平的提升。通过引入先进技术和创新性解决方案，空气清新香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气清新香片项目不仅创造了大量就业机会，提高了就业水平，还注重社会责任和环保。通过参与社会公益事业和推动环保空气清新香片项目，空气清新香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综合而言，空气清新香片项目意义重大，不仅推动了企业的发展，也为行业和社会的进步贡献了积极力量。这是一个全面而深刻的影响，将在未来产生可持续的正面效应。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969"/>
      <w:r>
        <w:rPr>
          <w:rFonts w:ascii="仿宋" w:eastAsia="仿宋" w:hAnsi="仿宋" w:cs="仿宋" w:hint="eastAsia"/>
          <w:sz w:val="28"/>
          <w:lang w:eastAsia="zh-CN"/>
        </w:rPr>
        <w:t>(五)、空气清新香片项目背景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在当今迅猛发展的商业环境中，空气清新香片项目的动因根植于对多方面因素的审慎考量。这个空气清新香片项目的提出并非孤立的决策，而是对企业所处背景深入思考的产物。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气清新香片项目背后的首要原因。科技的迅速发展和全球市场的快速变化使得企业必须灵活应对。空气清新香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竞争的激烈程度也是空气清新香片项目背景中不可忽视的一环。企业需要在激烈竞争中脱颖而出，为此，空气清新香片项目致力于打破常规，提供独特的价值主张，以吸引客户并确保市场份额的增长。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技术的迅速发展为企业带来了机遇与挑战。作为空气清新香片项目启动的背景之一，对新兴技术的应用将有助于提升企业的技术水平，使其在不断演进的商业环境中保持竞争优势。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此外，社会对企业责任的期望也在逐渐升高。空气清新香片项目充分融入了社会责任的理念，通过可持续经营和社会公益空气清新香片项目，企图为社会贡献一份力量，在商业成功的同时关注社会价值。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83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6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的技术管理特点体现在其创新导向。通过引入最先进的技术趋势和解决方案，空气清新香片项目致力于提升科技含量、提高质量和效率水平。这意味着我们将采用最新的工具和方法，确保空气清新香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清新香片项目技术管理的显著特征。通过整合不同领域的技术资源，我们实现了跨学科的协同工作。这有助于优化技术架构，提高整体效能。此外，整合性策略还促进了不同技术团队之间的紧密沟通和高效合作，确保空气清新香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清新香片项目所采用的技术。通过不断优化技术方案，空气清新香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空气清新香片项目团队将在空气清新香片项目初期识别可能的技术风险，并采取相应的预防和应对措施。通过建立健全的风险评估机制，空气清新香片项目能够在实施过程中及时发现并解决潜在的技术问题，保障空气清新香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清新香片项目中，技术将成为空气清新香片项目成功的有力支持。这一深度剖析揭示了技术管理在空气清新香片项目实施中的关键作用，为空气清新香片项目的技术基础奠定了坚实的基础。</w:t>
      </w:r>
    </w:p>
    <w:p>
      <w:pPr>
        <w:pStyle w:val="Heading2"/>
        <w:ind w:firstLine="560" w:firstLineChars="200"/>
        <w:rPr>
          <w:rFonts w:ascii="仿宋" w:eastAsia="仿宋" w:hAnsi="仿宋" w:cs="仿宋" w:hint="eastAsia"/>
          <w:sz w:val="28"/>
          <w:lang w:eastAsia="zh-CN"/>
        </w:rPr>
      </w:pPr>
      <w:bookmarkStart w:id="10" w:name="_Toc6120"/>
      <w:r>
        <w:rPr>
          <w:rFonts w:ascii="仿宋" w:eastAsia="仿宋" w:hAnsi="仿宋" w:cs="仿宋" w:hint="eastAsia"/>
          <w:sz w:val="28"/>
          <w:lang w:eastAsia="zh-CN"/>
        </w:rPr>
        <w:t>(二)、空气清新香片项目工艺技术设计方案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清新香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清新香片项目将严格按照相关行业规范要求进行组织。通过有效控制产品质量，空气清新香片项目将致力于为顾客提供优质的空气清新香片项目产品和良好的服务。这体现了空气清新香片项目对于生产活动合规性和质量标准的高度重视，为空气清新香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空气清新香片项目注重生态效益和清洁生产原则。空气清新香片项目建设将紧密结合地方特色经济发展，与社会经济发展规划和区域环境保护规划方案相协调一致。通过与当地区域自然生态系统的结合，空气清新香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清新香片项目产品具有多样化的客户需求和个性化的特点。因此，空气清新香片项目产品规格品种多样，且单批生产数量较小。为满足这一特点，空气清新香片项目承办单位将建设先进的柔性制造生产线。通过广泛应用柔性制造技术，空气清新香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气清新香片项目采用的技术具有较高的技术含量和自动化水平，处于国内先进水平。这一技术选用不仅体现了对生产效率、质量和环境友好性的高标准要求，同时为空气清新香片项目的可持续发展奠定了坚实的基础。</w:t>
      </w:r>
    </w:p>
    <w:p>
      <w:pPr>
        <w:pStyle w:val="Heading2"/>
        <w:ind w:firstLine="560" w:firstLineChars="200"/>
        <w:rPr>
          <w:rFonts w:ascii="仿宋" w:eastAsia="仿宋" w:hAnsi="仿宋" w:cs="仿宋" w:hint="eastAsia"/>
          <w:sz w:val="28"/>
          <w:lang w:eastAsia="zh-CN"/>
        </w:rPr>
      </w:pPr>
      <w:bookmarkStart w:id="11" w:name="_Toc189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为确保空气清新香片项目的高效生产和技术实施，我们制定了一套精心设计的设备选型方案，以满足空气清新香片项目生产、质量和环保的要求。该方案的主要特点如下：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清新香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针对空气清新香片项目产品的多样性和小批量生产的特点，我们将建设柔性制造生产线。通过在设备选型中考虑柔性制造技术，可以灵活应对不同产品规格和生产需求，实现生产线的高度灵活性和适应性。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10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0993"/>
      <w:r>
        <w:rPr>
          <w:rFonts w:ascii="仿宋" w:eastAsia="仿宋" w:hAnsi="仿宋" w:cs="仿宋" w:hint="eastAsia"/>
          <w:lang w:eastAsia="zh-CN"/>
        </w:rPr>
        <w:t>(一)、空气清新香片行业分析</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行业一直以来都是市场的关注焦点。行业内的发展趋势、竞争态势以及潜在机会都对空气清新香片项目的推进产生深远的影响。通过深入研究行业的整体概貌，我们将更好地理解行业的核心特征，为空气清新香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香片行业，技术一直是推动创新和发展的关键因素。我们将对当前技术趋势进行详尽分析，包括但不限于人工智能、大数据应用、先进制造技术等。这有助于空气清新香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清新香片项目成功的基础。我们将对主要竞争对手进行深入研究，包括其市场份额、产品特点、市场定位等。通过全面了解竞争对手的优势和劣势，空气清新香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469"/>
      <w:r>
        <w:rPr>
          <w:rFonts w:ascii="仿宋" w:eastAsia="仿宋" w:hAnsi="仿宋" w:cs="仿宋" w:hint="eastAsia"/>
          <w:sz w:val="28"/>
          <w:lang w:eastAsia="zh-CN"/>
        </w:rPr>
        <w:t>(二)、空气清新香片市场分析预测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清新香片市场未来的增长趋势。这包括市场的整体规模、各细分领域的发展趋势等。空气清新香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清新香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气清新香片项目实施过程中需要充分考虑的因素。我们将对市场风险进行全面评估，包括但不限于政策法规风险、市场竞争风险、技术变革风险等。通过对潜在风险的深入分析，空气清新香片项目可以制定相应的风险缓解策略，降低不确定性对空气清新香片项目的影响。</w:t>
      </w:r>
    </w:p>
    <w:p>
      <w:pPr>
        <w:pStyle w:val="Heading1"/>
        <w:ind w:firstLine="560" w:firstLineChars="200"/>
        <w:rPr>
          <w:rFonts w:ascii="仿宋" w:eastAsia="仿宋" w:hAnsi="仿宋" w:cs="仿宋" w:hint="eastAsia"/>
          <w:sz w:val="28"/>
          <w:lang w:eastAsia="zh-CN"/>
        </w:rPr>
      </w:pPr>
      <w:bookmarkStart w:id="15" w:name="_Toc27346"/>
      <w:r>
        <w:rPr>
          <w:rFonts w:ascii="仿宋" w:eastAsia="仿宋" w:hAnsi="仿宋" w:cs="仿宋" w:hint="eastAsia"/>
          <w:sz w:val="28"/>
          <w:lang w:eastAsia="zh-CN"/>
        </w:rPr>
        <w:t>四、空气清新香片项目文档管理</w:t>
      </w:r>
      <w:bookmarkEnd w:id="15"/>
    </w:p>
    <w:p>
      <w:pPr>
        <w:pStyle w:val="Heading2"/>
        <w:rPr>
          <w:rFonts w:ascii="仿宋" w:eastAsia="仿宋" w:hAnsi="仿宋" w:cs="仿宋" w:hint="eastAsia"/>
          <w:lang w:eastAsia="zh-CN"/>
        </w:rPr>
      </w:pPr>
      <w:bookmarkStart w:id="16" w:name="_Toc802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空气清新香片项目高度重视文档的质量和准确性，以支持空气清新香片项目的各项活动和决策。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文档的编制始于空气清新香片项目计划的初期，我们制定了详细的文档编制计划，明确了每个文档的内容、格式和编写责任人。在空气清新香片项目启动阶段，我们首先编制了空气清新香片项目章程，明确定义了空气清新香片项目的目标、范围、风险等关键要素。随后，空气清新香片项目团队根据计划陆续编制了需求文档、设计文档、测试文档等各类文档，确保空气清新香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清新香片项目管理中的重要环节，旨在确保空气清新香片项目文档符合质量标准和空气清新香片项目需求。在空气清新香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清新香片项目相关利益方和专业领域的专家对文档进行独立审查。这有助于获取更全面、客观的反馈，确保空气清新香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空气清新香片项目在文档编制与审查方面建立了严格的管理机制，通过规范的流程和多维度的审查，确保空气清新香片项目文档的质量、准确性和可靠性，为空气清新香片项目的顺利推进提供了有力支持。</w:t>
      </w:r>
    </w:p>
    <w:p>
      <w:pPr>
        <w:pStyle w:val="Heading2"/>
        <w:ind w:firstLine="560" w:firstLineChars="200"/>
        <w:rPr>
          <w:rFonts w:ascii="仿宋" w:eastAsia="仿宋" w:hAnsi="仿宋" w:cs="仿宋" w:hint="eastAsia"/>
          <w:sz w:val="28"/>
          <w:lang w:eastAsia="zh-CN"/>
        </w:rPr>
      </w:pPr>
      <w:bookmarkStart w:id="17" w:name="_Toc2679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https://d.book118.com/745012342012011043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B33A2"/>
    <w:rsid w:val="747B3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0123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2024-01-15T21:26:00Z</dcterms:created>
  <dcterms:modified xsi:type="dcterms:W3CDTF">2024-01-15T21:27:20Z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DC108F4F2C2F4C618CFA6B3E9325EE40_11</vt:lpwstr>
  </property>
  <property fmtid="{D5CDD505-2E9C-101B-9397-08002B2CF9AE}" pid="3" name="KSOProductBuildVer">
    <vt:lpwstr>2052-12.1.0.16120</vt:lpwstr>
  </property>
</Properties>
</file>