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75C05" w:rsidRPr="00DF14C7" w:rsidP="00DF14C7">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DF14C7">
        <w:rPr>
          <w:rFonts w:ascii="微软雅黑" w:eastAsia="微软雅黑" w:hAnsi="微软雅黑" w:cs="宋体" w:hint="eastAsia"/>
          <w:bCs/>
          <w:color w:val="FF0000"/>
          <w:kern w:val="0"/>
          <w:sz w:val="30"/>
          <w:szCs w:val="36"/>
        </w:rPr>
        <w:t>云南开放大学《幼儿园班级管理实务》终结性考试复习题库（附答案）</w:t>
      </w:r>
    </w:p>
    <w:p w:rsidR="00B75C05" w:rsidRPr="00DF14C7" w:rsidP="00DF14C7">
      <w:pPr>
        <w:widowControl/>
        <w:shd w:val="clear" w:color="auto" w:fill="FFFFFF"/>
        <w:wordWrap w:val="0"/>
        <w:spacing w:line="480" w:lineRule="auto"/>
        <w:jc w:val="left"/>
        <w:rPr>
          <w:rFonts w:ascii="黑体" w:eastAsia="黑体" w:hAnsi="黑体" w:cs="宋体"/>
          <w:bCs/>
          <w:color w:val="000000"/>
          <w:kern w:val="0"/>
          <w:sz w:val="24"/>
          <w:szCs w:val="30"/>
        </w:rPr>
      </w:pPr>
      <w:r w:rsidRPr="00DF14C7">
        <w:rPr>
          <w:rFonts w:ascii="黑体" w:eastAsia="黑体" w:hAnsi="黑体" w:cs="宋体" w:hint="eastAsia"/>
          <w:bCs/>
          <w:color w:val="000000"/>
          <w:kern w:val="0"/>
          <w:sz w:val="24"/>
          <w:szCs w:val="30"/>
        </w:rPr>
        <w:t>一、单选题</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1.（）是指幼儿园管理人员和有关教育行政人员遵循一定的教育方针和保教工作的客观规律，采用科学的工作方式和管理手段，将人、财、物等各因素合理组织起来，调动各方面的积极性，优质高效的实现国家所规定的培养目标和幼儿园工作所进行的实践活动。</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A、幼儿园管理</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B、幼儿园行政管理</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C、幼儿园行政</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D、幼儿园治理</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答案：A</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2.幼小衔接活动，要掌握小学的一些基本行为习惯要求，同时，加强幼儿（）等的锻炼。</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A、颈部肌肉</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B、肩部肌肉</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C、腹部肌肉</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D、手臂肌肉</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答案：A</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3.我国第一个幼儿园教育一般央机构是（）。</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F14C7">
        <w:rPr>
          <w:rFonts w:ascii="黑体" w:eastAsia="黑体" w:hAnsi="黑体" w:cs="宋体" w:hint="eastAsia"/>
          <w:color w:val="000000"/>
          <w:kern w:val="0"/>
          <w:sz w:val="24"/>
          <w:szCs w:val="27"/>
        </w:rPr>
        <w:t>A、幼儿教育司</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B、初等教育司</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C、幼教独立处</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D、初等教育独立处</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答案：C</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4.（）年11月教育司第二处改为“幼教独立处”。</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A、1950</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B、1949</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C、1955</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D、1958</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答案：A</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5.（）不属于幼儿入园不适应的表现（）</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A、哭闹</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B、恐惧</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C、贪玩</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D、恋物</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答案：C</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6.（）不属于特色班级创建的条件。</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A、班级特色项目的创建要根据班级幼儿的实际情况进行选择</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B、班级特色项目的创建要根据教师自身特长进行选择</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C、班级特色项目的创建要依托幼儿办学背景进行选择</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D、班级特色项目的创建要适应幼儿教育现实的需要进行选择</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DF14C7">
        <w:rPr>
          <w:rFonts w:ascii="黑体" w:eastAsia="黑体" w:hAnsi="黑体" w:cs="宋体" w:hint="eastAsia"/>
          <w:color w:val="000000"/>
          <w:kern w:val="0"/>
          <w:sz w:val="24"/>
          <w:szCs w:val="27"/>
        </w:rPr>
        <w:t>答案：D</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7.管理对象一般，最核心的要素是（）。</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A、物</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B、财务</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C、时间</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D、人</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答案：D</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8.（）是第一个提出并阐述“一般管理”理论的人，明确了管理过程与生产过程的不同。</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A、法约尔</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B、泰罗</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C、韦伯</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D、欧文</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答案：A</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9.计划管理思想是美国管理学家彼得德鲁克（）年提出来的</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A、1951</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B、1953</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C、1954</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D、1955</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答案：C</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10.计划管理思想是（）国管理学家彼得德鲁克提出来的</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A、英</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DF14C7">
        <w:rPr>
          <w:rFonts w:ascii="黑体" w:eastAsia="黑体" w:hAnsi="黑体" w:cs="宋体" w:hint="eastAsia"/>
          <w:color w:val="000000"/>
          <w:kern w:val="0"/>
          <w:sz w:val="24"/>
          <w:szCs w:val="27"/>
        </w:rPr>
        <w:t>B、法</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C、德</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D、美</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答案：D</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11.马斯洛把人的需要分为（）层次。</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A、7</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B、6</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C、5</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D、4</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答案：C</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12.激励行为的最后落脚点是（）。</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A、参与激励</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B、自我激励</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C、需要</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D、动机</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答案：B</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13.（）既是组织一切管理活动的出发点，是组织内部各项管理活动的依据，也是管理活动的最后归宿。</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A、总结</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B、管理过程</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C、管理目标</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D、检查</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F14C7">
        <w:rPr>
          <w:rFonts w:ascii="黑体" w:eastAsia="黑体" w:hAnsi="黑体" w:cs="宋体" w:hint="eastAsia"/>
          <w:color w:val="000000"/>
          <w:kern w:val="0"/>
          <w:sz w:val="24"/>
          <w:szCs w:val="27"/>
        </w:rPr>
        <w:t>答案：C</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14.美国管理学家（）提出，一切有过程的活动，都是由计划、实行、检查、总结构成的。</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A、欧文</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B、泰罗</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C、代明</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D、韦伯</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答案：C</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15.（）是实现目标和计划的关键环节。</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A、计划</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B、实行</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C、检查</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D、总结</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答案：B</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16.（）不是主题选题的基本原则。</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A、本土化原则</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B、探索性原则</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C、主体性原则</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D、标准化原则</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答案：B</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17.班级特色创建工作开展的途径与方法（）。</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A、开设专门性的特色主题活动课程</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F14C7">
        <w:rPr>
          <w:rFonts w:ascii="黑体" w:eastAsia="黑体" w:hAnsi="黑体" w:cs="宋体" w:hint="eastAsia"/>
          <w:color w:val="000000"/>
          <w:kern w:val="0"/>
          <w:sz w:val="24"/>
          <w:szCs w:val="27"/>
        </w:rPr>
        <w:t>B、特色渗透于教学常规活动各环节</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C、实现教育观念转变，促使家园教育协调一致</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D、挖掘家庭、社区特色教育资源</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答案：B</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18.孩子交给老师接管之前，一切安全问题由（）。</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A、学校负责</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B、家长负责</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C、社会负责</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D、老师负责</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答案：D</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19.幼儿园各项管理制度的核心是（）</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A、部门性规章制度</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B、岗位责任制</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C、全园性规章制度</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D、考核与奖励制度</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答案：B</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20.主题活动的设计应注意符合幼儿（）的目标。</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A、心理需求</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B、需要和兴趣</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C、实际情况</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D、年龄阶段</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答案：B</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F14C7">
        <w:rPr>
          <w:rFonts w:ascii="黑体" w:eastAsia="黑体" w:hAnsi="黑体" w:cs="宋体" w:hint="eastAsia"/>
          <w:color w:val="000000"/>
          <w:kern w:val="0"/>
          <w:sz w:val="24"/>
          <w:szCs w:val="27"/>
        </w:rPr>
        <w:t>21.（）不属于幼儿动作技能训练项目。</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A、了解幼儿动作技能发展的关键期，并施以恰当的训练</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B、增加幼儿户外活动时间的比重</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C、重视幼儿动手能力的培养</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D、多陪孩子看动画并学习其一般动作</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答案：C</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22.（）不属于幼儿不愿上幼儿园的原因。</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A、情感上的依恋性</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B、习惯上的不适应</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C、幼儿园基础设施较差</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D、能力上的压力感</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答案：D</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23.幼儿是主动的学习者，因而要重视教育幼儿探索的过程，而不是单纯追求探索的结果。这体现了活动主题选择的（）</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A、探索性原则</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B、本土化原则</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C、主体化原则</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D、整合性原则</w:t>
      </w:r>
    </w:p>
    <w:p w:rsidR="00DF14C7"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答案：A</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24.幼儿园管理的（），是指管理者运用各种经济手段，调动教职工的积极性，对教职工行动管理的方法。</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A、行政方法</w:t>
      </w:r>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r w:rsidRPr="00DF14C7">
        <w:rPr>
          <w:rFonts w:ascii="黑体" w:eastAsia="黑体" w:hAnsi="黑体" w:cs="宋体" w:hint="eastAsia"/>
          <w:color w:val="000000"/>
          <w:kern w:val="0"/>
          <w:sz w:val="24"/>
          <w:szCs w:val="27"/>
        </w:rPr>
        <w:t>B、思想政治教育方法</w:t>
      </w:r>
      <w:r w:rsidRPr="00DF14C7">
        <w:rPr>
          <w:rFonts w:ascii="黑体" w:eastAsia="黑体" w:hAnsi="黑体" w:cs="宋体"/>
          <w:color w:val="000000"/>
          <w:kern w:val="0"/>
          <w:sz w:val="24"/>
          <w:szCs w:val="27"/>
        </w:rPr>
        <w:br/>
      </w:r>
      <w:r w:rsidRPr="00DF14C7">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https://d.book118.com/745013040304011033</w:t>
        </w:r>
      </w:hyperlink>
    </w:p>
    <w:p w:rsidR="00B75C05" w:rsidRPr="00DF14C7" w:rsidP="00DF14C7">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14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DF14C7"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F14C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14C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F14C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14C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F14C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14C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DF14C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14C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F14C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14C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F14C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F14C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F14C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14C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F4C"/>
    <w:rsid w:val="004D4431"/>
    <w:rsid w:val="00995F4C"/>
    <w:rsid w:val="00B64394"/>
    <w:rsid w:val="00B75C05"/>
    <w:rsid w:val="00DF14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B75C0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B75C05"/>
    <w:rPr>
      <w:rFonts w:ascii="宋体" w:eastAsia="宋体" w:hAnsi="宋体" w:cs="宋体"/>
      <w:b/>
      <w:bCs/>
      <w:kern w:val="0"/>
      <w:sz w:val="36"/>
      <w:szCs w:val="36"/>
    </w:rPr>
  </w:style>
  <w:style w:type="paragraph" w:customStyle="1" w:styleId="1">
    <w:name w:val="标题1"/>
    <w:basedOn w:val="Normal"/>
    <w:rsid w:val="00B75C05"/>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B75C05"/>
  </w:style>
  <w:style w:type="paragraph" w:customStyle="1" w:styleId="question-title">
    <w:name w:val="question-title"/>
    <w:basedOn w:val="Normal"/>
    <w:rsid w:val="00B75C05"/>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B75C05"/>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B75C05"/>
  </w:style>
  <w:style w:type="paragraph" w:styleId="NormalWeb">
    <w:name w:val="Normal (Web)"/>
    <w:basedOn w:val="Normal"/>
    <w:uiPriority w:val="99"/>
    <w:semiHidden/>
    <w:unhideWhenUsed/>
    <w:rsid w:val="00B75C05"/>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DF14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F14C7"/>
    <w:rPr>
      <w:sz w:val="18"/>
      <w:szCs w:val="18"/>
    </w:rPr>
  </w:style>
  <w:style w:type="paragraph" w:styleId="Footer">
    <w:name w:val="footer"/>
    <w:basedOn w:val="Normal"/>
    <w:link w:val="Char0"/>
    <w:uiPriority w:val="99"/>
    <w:unhideWhenUsed/>
    <w:rsid w:val="00DF14C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F14C7"/>
    <w:rPr>
      <w:sz w:val="18"/>
      <w:szCs w:val="18"/>
    </w:rPr>
  </w:style>
  <w:style w:type="character" w:styleId="PageNumber">
    <w:name w:val="page number"/>
    <w:basedOn w:val="DefaultParagraphFont"/>
    <w:uiPriority w:val="99"/>
    <w:semiHidden/>
    <w:unhideWhenUsed/>
    <w:rsid w:val="00DF14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745013040304011033"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1824</Words>
  <Characters>10397</Characters>
  <Application>Microsoft Office Word</Application>
  <DocSecurity>0</DocSecurity>
  <Lines>86</Lines>
  <Paragraphs>24</Paragraphs>
  <ScaleCrop>false</ScaleCrop>
  <Company>Microsoft</Company>
  <LinksUpToDate>false</LinksUpToDate>
  <CharactersWithSpaces>12197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2023-12-29T02:33:00Z</dcterms:created>
  <dcterms:modified xsi:type="dcterms:W3CDTF">2023-12-30T09:41:00Z</dcterms:modified>
</cp:coreProperties>
</file>