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104B" w14:paraId="7B500755" w14:textId="77777777">
      <w:pPr>
        <w:rPr>
          <w:rFonts w:ascii="仿宋" w:eastAsia="仿宋" w:hAnsi="仿宋" w:cs="仿宋"/>
          <w:b/>
          <w:sz w:val="40"/>
        </w:rPr>
      </w:pPr>
    </w:p>
    <w:p w:rsidR="0042104B" w14:paraId="48365006" w14:textId="77777777">
      <w:pPr>
        <w:rPr>
          <w:rFonts w:ascii="仿宋" w:eastAsia="仿宋" w:hAnsi="仿宋" w:cs="仿宋"/>
          <w:b/>
          <w:sz w:val="40"/>
        </w:rPr>
      </w:pPr>
    </w:p>
    <w:p w:rsidR="0042104B" w14:paraId="66A8D1AA" w14:textId="77777777">
      <w:pPr>
        <w:rPr>
          <w:rFonts w:ascii="仿宋" w:eastAsia="仿宋" w:hAnsi="仿宋" w:cs="仿宋"/>
          <w:b/>
          <w:sz w:val="40"/>
        </w:rPr>
      </w:pPr>
    </w:p>
    <w:p w:rsidR="0042104B" w14:paraId="75805EA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柱上开关相关行业投资方案</w:t>
      </w:r>
    </w:p>
    <w:p w:rsidR="0042104B" w14:paraId="58BBAB65" w14:textId="77777777">
      <w:pPr>
        <w:jc w:val="center"/>
        <w:rPr>
          <w:rFonts w:ascii="仿宋" w:eastAsia="仿宋" w:hAnsi="仿宋" w:cs="仿宋"/>
          <w:b/>
          <w:sz w:val="40"/>
        </w:rPr>
      </w:pPr>
      <w:r>
        <w:rPr>
          <w:rFonts w:ascii="仿宋" w:eastAsia="仿宋" w:hAnsi="仿宋" w:cs="仿宋" w:hint="eastAsia"/>
          <w:b/>
          <w:sz w:val="40"/>
        </w:rPr>
        <w:t>目录</w:t>
      </w:r>
    </w:p>
    <w:p w:rsidR="0042104B" w14:paraId="32AB183C" w14:textId="77777777">
      <w:pPr>
        <w:pStyle w:val="TOC1"/>
        <w:tabs>
          <w:tab w:val="right" w:leader="dot" w:pos="8306"/>
        </w:tabs>
      </w:pPr>
      <w:r>
        <w:fldChar w:fldCharType="begin"/>
      </w:r>
      <w:r>
        <w:instrText>TOC \h \z</w:instrText>
      </w:r>
      <w:r>
        <w:fldChar w:fldCharType="separate"/>
      </w:r>
      <w:hyperlink w:anchor="_Toc28850" w:history="1">
        <w:r>
          <w:rPr>
            <w:rFonts w:ascii="仿宋" w:eastAsia="仿宋" w:hAnsi="仿宋" w:cs="仿宋" w:hint="eastAsia"/>
          </w:rPr>
          <w:t>前言</w:t>
        </w:r>
        <w:r>
          <w:tab/>
        </w:r>
        <w:r>
          <w:fldChar w:fldCharType="begin"/>
        </w:r>
        <w:r>
          <w:instrText xml:space="preserve"> PAGEREF _Toc28850 \h </w:instrText>
        </w:r>
        <w:r>
          <w:fldChar w:fldCharType="separate"/>
        </w:r>
        <w:r>
          <w:t>3</w:t>
        </w:r>
        <w:r>
          <w:fldChar w:fldCharType="end"/>
        </w:r>
      </w:hyperlink>
    </w:p>
    <w:p w:rsidR="0042104B" w14:paraId="68CD87C4" w14:textId="77777777">
      <w:pPr>
        <w:pStyle w:val="TOC1"/>
        <w:tabs>
          <w:tab w:val="right" w:leader="dot" w:pos="8306"/>
        </w:tabs>
      </w:pPr>
      <w:hyperlink w:anchor="_Toc14404" w:history="1">
        <w:r>
          <w:rPr>
            <w:rFonts w:ascii="仿宋" w:eastAsia="仿宋" w:hAnsi="仿宋" w:cs="仿宋" w:hint="eastAsia"/>
          </w:rPr>
          <w:t>一、柱上开关项目投资背景分析</w:t>
        </w:r>
        <w:r>
          <w:tab/>
        </w:r>
        <w:r>
          <w:fldChar w:fldCharType="begin"/>
        </w:r>
        <w:r>
          <w:instrText xml:space="preserve"> PAGEREF _Toc14404 \h </w:instrText>
        </w:r>
        <w:r>
          <w:fldChar w:fldCharType="separate"/>
        </w:r>
        <w:r>
          <w:t>3</w:t>
        </w:r>
        <w:r>
          <w:fldChar w:fldCharType="end"/>
        </w:r>
      </w:hyperlink>
    </w:p>
    <w:p w:rsidR="0042104B" w14:paraId="2FDE5F78" w14:textId="77777777">
      <w:pPr>
        <w:pStyle w:val="TOC2"/>
        <w:tabs>
          <w:tab w:val="right" w:leader="dot" w:pos="8306"/>
        </w:tabs>
      </w:pPr>
      <w:hyperlink w:anchor="_Toc6030" w:history="1">
        <w:r>
          <w:rPr>
            <w:rFonts w:ascii="仿宋" w:eastAsia="仿宋" w:hAnsi="仿宋" w:cs="仿宋" w:hint="eastAsia"/>
          </w:rPr>
          <w:t>（一）行业背景分析</w:t>
        </w:r>
        <w:r>
          <w:tab/>
        </w:r>
        <w:r>
          <w:fldChar w:fldCharType="begin"/>
        </w:r>
        <w:r>
          <w:instrText xml:space="preserve"> PAGEREF _Toc6030 \h </w:instrText>
        </w:r>
        <w:r>
          <w:fldChar w:fldCharType="separate"/>
        </w:r>
        <w:r>
          <w:t>3</w:t>
        </w:r>
        <w:r>
          <w:fldChar w:fldCharType="end"/>
        </w:r>
      </w:hyperlink>
    </w:p>
    <w:p w:rsidR="0042104B" w14:paraId="01013C57" w14:textId="77777777">
      <w:pPr>
        <w:pStyle w:val="TOC2"/>
        <w:tabs>
          <w:tab w:val="right" w:leader="dot" w:pos="8306"/>
        </w:tabs>
      </w:pPr>
      <w:hyperlink w:anchor="_Toc16474" w:history="1">
        <w:r>
          <w:rPr>
            <w:rFonts w:ascii="仿宋" w:eastAsia="仿宋" w:hAnsi="仿宋" w:cs="仿宋" w:hint="eastAsia"/>
          </w:rPr>
          <w:t>（二）产业发展分析</w:t>
        </w:r>
        <w:r>
          <w:tab/>
        </w:r>
        <w:r>
          <w:fldChar w:fldCharType="begin"/>
        </w:r>
        <w:r>
          <w:instrText xml:space="preserve"> PAGEREF _Toc16474 \h </w:instrText>
        </w:r>
        <w:r>
          <w:fldChar w:fldCharType="separate"/>
        </w:r>
        <w:r>
          <w:t>4</w:t>
        </w:r>
        <w:r>
          <w:fldChar w:fldCharType="end"/>
        </w:r>
      </w:hyperlink>
    </w:p>
    <w:p w:rsidR="0042104B" w14:paraId="27747C7F" w14:textId="77777777">
      <w:pPr>
        <w:pStyle w:val="TOC1"/>
        <w:tabs>
          <w:tab w:val="right" w:leader="dot" w:pos="8306"/>
        </w:tabs>
      </w:pPr>
      <w:hyperlink w:anchor="_Toc30701" w:history="1">
        <w:r>
          <w:rPr>
            <w:rFonts w:ascii="仿宋" w:eastAsia="仿宋" w:hAnsi="仿宋" w:cs="仿宋" w:hint="eastAsia"/>
          </w:rPr>
          <w:t>二、技术方案</w:t>
        </w:r>
        <w:r>
          <w:tab/>
        </w:r>
        <w:r>
          <w:fldChar w:fldCharType="begin"/>
        </w:r>
        <w:r>
          <w:instrText xml:space="preserve"> PAGEREF _Toc30701 \h </w:instrText>
        </w:r>
        <w:r>
          <w:fldChar w:fldCharType="separate"/>
        </w:r>
        <w:r>
          <w:t>5</w:t>
        </w:r>
        <w:r>
          <w:fldChar w:fldCharType="end"/>
        </w:r>
      </w:hyperlink>
    </w:p>
    <w:p w:rsidR="0042104B" w14:paraId="3AD8D208" w14:textId="77777777">
      <w:pPr>
        <w:pStyle w:val="TOC2"/>
        <w:tabs>
          <w:tab w:val="right" w:leader="dot" w:pos="8306"/>
        </w:tabs>
      </w:pPr>
      <w:hyperlink w:anchor="_Toc27010" w:history="1">
        <w:r>
          <w:rPr>
            <w:rFonts w:ascii="仿宋" w:eastAsia="仿宋" w:hAnsi="仿宋" w:cs="仿宋" w:hint="eastAsia"/>
          </w:rPr>
          <w:t>（一）企业技术研发分析</w:t>
        </w:r>
        <w:r>
          <w:tab/>
        </w:r>
        <w:r>
          <w:fldChar w:fldCharType="begin"/>
        </w:r>
        <w:r>
          <w:instrText xml:space="preserve"> PAGEREF _Toc27010 \h </w:instrText>
        </w:r>
        <w:r>
          <w:fldChar w:fldCharType="separate"/>
        </w:r>
        <w:r>
          <w:t>5</w:t>
        </w:r>
        <w:r>
          <w:fldChar w:fldCharType="end"/>
        </w:r>
      </w:hyperlink>
    </w:p>
    <w:p w:rsidR="0042104B" w14:paraId="2AFE3D3C" w14:textId="77777777">
      <w:pPr>
        <w:pStyle w:val="TOC2"/>
        <w:tabs>
          <w:tab w:val="right" w:leader="dot" w:pos="8306"/>
        </w:tabs>
      </w:pPr>
      <w:hyperlink w:anchor="_Toc327" w:history="1">
        <w:r>
          <w:rPr>
            <w:rFonts w:ascii="仿宋" w:eastAsia="仿宋" w:hAnsi="仿宋" w:cs="仿宋" w:hint="eastAsia"/>
          </w:rPr>
          <w:t>（二）柱上开关项目技术工艺分析</w:t>
        </w:r>
        <w:r>
          <w:tab/>
        </w:r>
        <w:r>
          <w:fldChar w:fldCharType="begin"/>
        </w:r>
        <w:r>
          <w:instrText xml:space="preserve"> PAGEREF _Toc327 \h </w:instrText>
        </w:r>
        <w:r>
          <w:fldChar w:fldCharType="separate"/>
        </w:r>
        <w:r>
          <w:t>7</w:t>
        </w:r>
        <w:r>
          <w:fldChar w:fldCharType="end"/>
        </w:r>
      </w:hyperlink>
    </w:p>
    <w:p w:rsidR="0042104B" w14:paraId="767FEB21" w14:textId="77777777">
      <w:pPr>
        <w:pStyle w:val="TOC2"/>
        <w:tabs>
          <w:tab w:val="right" w:leader="dot" w:pos="8306"/>
        </w:tabs>
      </w:pPr>
      <w:hyperlink w:anchor="_Toc5148" w:history="1">
        <w:r>
          <w:rPr>
            <w:rFonts w:ascii="仿宋" w:eastAsia="仿宋" w:hAnsi="仿宋" w:cs="仿宋" w:hint="eastAsia"/>
          </w:rPr>
          <w:t>（三）柱上开关项目技术流程</w:t>
        </w:r>
        <w:r>
          <w:tab/>
        </w:r>
        <w:r>
          <w:fldChar w:fldCharType="begin"/>
        </w:r>
        <w:r>
          <w:instrText xml:space="preserve"> PAGEREF _Toc5148 \h </w:instrText>
        </w:r>
        <w:r>
          <w:fldChar w:fldCharType="separate"/>
        </w:r>
        <w:r>
          <w:t>8</w:t>
        </w:r>
        <w:r>
          <w:fldChar w:fldCharType="end"/>
        </w:r>
      </w:hyperlink>
    </w:p>
    <w:p w:rsidR="0042104B" w14:paraId="246C4401" w14:textId="77777777">
      <w:pPr>
        <w:pStyle w:val="TOC2"/>
        <w:tabs>
          <w:tab w:val="right" w:leader="dot" w:pos="8306"/>
        </w:tabs>
      </w:pPr>
      <w:hyperlink w:anchor="_Toc11811" w:history="1">
        <w:r>
          <w:rPr>
            <w:rFonts w:ascii="仿宋" w:eastAsia="仿宋" w:hAnsi="仿宋" w:cs="仿宋" w:hint="eastAsia"/>
          </w:rPr>
          <w:t>（四）设备选型方案</w:t>
        </w:r>
        <w:r>
          <w:tab/>
        </w:r>
        <w:r>
          <w:fldChar w:fldCharType="begin"/>
        </w:r>
        <w:r>
          <w:instrText xml:space="preserve"> PAGEREF _Toc11811 \h </w:instrText>
        </w:r>
        <w:r>
          <w:fldChar w:fldCharType="separate"/>
        </w:r>
        <w:r>
          <w:t>10</w:t>
        </w:r>
        <w:r>
          <w:fldChar w:fldCharType="end"/>
        </w:r>
      </w:hyperlink>
    </w:p>
    <w:p w:rsidR="0042104B" w14:paraId="6879AD4F" w14:textId="77777777">
      <w:pPr>
        <w:pStyle w:val="TOC1"/>
        <w:tabs>
          <w:tab w:val="right" w:leader="dot" w:pos="8306"/>
        </w:tabs>
      </w:pPr>
      <w:hyperlink w:anchor="_Toc1454" w:history="1">
        <w:r>
          <w:rPr>
            <w:rFonts w:ascii="仿宋" w:eastAsia="仿宋" w:hAnsi="仿宋" w:cs="仿宋" w:hint="eastAsia"/>
          </w:rPr>
          <w:t>三、</w:t>
        </w:r>
        <w:r>
          <w:rPr>
            <w:rFonts w:ascii="仿宋" w:eastAsia="仿宋" w:hAnsi="仿宋" w:cs="仿宋" w:hint="eastAsia"/>
          </w:rPr>
          <w:t>原材料及成品管理</w:t>
        </w:r>
        <w:r>
          <w:tab/>
        </w:r>
        <w:r>
          <w:fldChar w:fldCharType="begin"/>
        </w:r>
        <w:r>
          <w:instrText xml:space="preserve"> PAGEREF _Toc1454 \h </w:instrText>
        </w:r>
        <w:r>
          <w:fldChar w:fldCharType="separate"/>
        </w:r>
        <w:r>
          <w:t>11</w:t>
        </w:r>
        <w:r>
          <w:fldChar w:fldCharType="end"/>
        </w:r>
      </w:hyperlink>
    </w:p>
    <w:p w:rsidR="0042104B" w14:paraId="1EFA8C76" w14:textId="77777777">
      <w:pPr>
        <w:pStyle w:val="TOC2"/>
        <w:tabs>
          <w:tab w:val="right" w:leader="dot" w:pos="8306"/>
        </w:tabs>
      </w:pPr>
      <w:hyperlink w:anchor="_Toc30366" w:history="1">
        <w:r>
          <w:rPr>
            <w:rFonts w:ascii="仿宋" w:eastAsia="仿宋" w:hAnsi="仿宋" w:cs="仿宋" w:hint="eastAsia"/>
          </w:rPr>
          <w:t>（一）柱上开关项目建设期原辅材料供应情况</w:t>
        </w:r>
        <w:r>
          <w:tab/>
        </w:r>
        <w:r>
          <w:fldChar w:fldCharType="begin"/>
        </w:r>
        <w:r>
          <w:instrText xml:space="preserve"> PAGEREF _Toc30366 \h </w:instrText>
        </w:r>
        <w:r>
          <w:fldChar w:fldCharType="separate"/>
        </w:r>
        <w:r>
          <w:t>11</w:t>
        </w:r>
        <w:r>
          <w:fldChar w:fldCharType="end"/>
        </w:r>
      </w:hyperlink>
    </w:p>
    <w:p w:rsidR="0042104B" w14:paraId="0CEB5FC4" w14:textId="77777777">
      <w:pPr>
        <w:pStyle w:val="TOC2"/>
        <w:tabs>
          <w:tab w:val="right" w:leader="dot" w:pos="8306"/>
        </w:tabs>
      </w:pPr>
      <w:hyperlink w:anchor="_Toc17350" w:history="1">
        <w:r>
          <w:rPr>
            <w:rFonts w:ascii="仿宋" w:eastAsia="仿宋" w:hAnsi="仿宋" w:cs="仿宋" w:hint="eastAsia"/>
          </w:rPr>
          <w:t>（二）柱上开关项目运营期原辅材料供应及质量管理</w:t>
        </w:r>
        <w:r>
          <w:tab/>
        </w:r>
        <w:r>
          <w:fldChar w:fldCharType="begin"/>
        </w:r>
        <w:r>
          <w:instrText xml:space="preserve"> PAGEREF _Toc17350 \h </w:instrText>
        </w:r>
        <w:r>
          <w:fldChar w:fldCharType="separate"/>
        </w:r>
        <w:r>
          <w:t>11</w:t>
        </w:r>
        <w:r>
          <w:fldChar w:fldCharType="end"/>
        </w:r>
      </w:hyperlink>
    </w:p>
    <w:p w:rsidR="0042104B" w14:paraId="3CC58DF6" w14:textId="77777777">
      <w:pPr>
        <w:pStyle w:val="TOC1"/>
        <w:tabs>
          <w:tab w:val="right" w:leader="dot" w:pos="8306"/>
        </w:tabs>
      </w:pPr>
      <w:hyperlink w:anchor="_Toc10321" w:history="1">
        <w:r>
          <w:rPr>
            <w:rFonts w:ascii="仿宋" w:eastAsia="仿宋" w:hAnsi="仿宋" w:cs="仿宋" w:hint="eastAsia"/>
          </w:rPr>
          <w:t>四、行业前景及市场预测</w:t>
        </w:r>
        <w:r>
          <w:tab/>
        </w:r>
        <w:r>
          <w:fldChar w:fldCharType="begin"/>
        </w:r>
        <w:r>
          <w:instrText xml:space="preserve"> PAGEREF _Toc10321 \h </w:instrText>
        </w:r>
        <w:r>
          <w:fldChar w:fldCharType="separate"/>
        </w:r>
        <w:r>
          <w:t>13</w:t>
        </w:r>
        <w:r>
          <w:fldChar w:fldCharType="end"/>
        </w:r>
      </w:hyperlink>
    </w:p>
    <w:p w:rsidR="0042104B" w14:paraId="01E3F335" w14:textId="77777777">
      <w:pPr>
        <w:pStyle w:val="TOC2"/>
        <w:tabs>
          <w:tab w:val="right" w:leader="dot" w:pos="8306"/>
        </w:tabs>
      </w:pPr>
      <w:hyperlink w:anchor="_Toc21213" w:history="1">
        <w:r>
          <w:rPr>
            <w:rFonts w:ascii="仿宋" w:eastAsia="仿宋" w:hAnsi="仿宋" w:cs="仿宋" w:hint="eastAsia"/>
          </w:rPr>
          <w:t>（一）行业基本情况</w:t>
        </w:r>
        <w:r>
          <w:tab/>
        </w:r>
        <w:r>
          <w:fldChar w:fldCharType="begin"/>
        </w:r>
        <w:r>
          <w:instrText xml:space="preserve"> PAGEREF _Toc21213 \h </w:instrText>
        </w:r>
        <w:r>
          <w:fldChar w:fldCharType="separate"/>
        </w:r>
        <w:r>
          <w:t>13</w:t>
        </w:r>
        <w:r>
          <w:fldChar w:fldCharType="end"/>
        </w:r>
      </w:hyperlink>
    </w:p>
    <w:p w:rsidR="0042104B" w14:paraId="20F5EDC1" w14:textId="77777777">
      <w:pPr>
        <w:pStyle w:val="TOC2"/>
        <w:tabs>
          <w:tab w:val="right" w:leader="dot" w:pos="8306"/>
        </w:tabs>
      </w:pPr>
      <w:hyperlink w:anchor="_Toc22051" w:history="1">
        <w:r>
          <w:rPr>
            <w:rFonts w:ascii="仿宋" w:eastAsia="仿宋" w:hAnsi="仿宋" w:cs="仿宋" w:hint="eastAsia"/>
          </w:rPr>
          <w:t>（二）市场分析</w:t>
        </w:r>
        <w:r>
          <w:tab/>
        </w:r>
        <w:r>
          <w:fldChar w:fldCharType="begin"/>
        </w:r>
        <w:r>
          <w:instrText xml:space="preserve"> PAGEREF _Toc22051 \h </w:instrText>
        </w:r>
        <w:r>
          <w:fldChar w:fldCharType="separate"/>
        </w:r>
        <w:r>
          <w:t>14</w:t>
        </w:r>
        <w:r>
          <w:fldChar w:fldCharType="end"/>
        </w:r>
      </w:hyperlink>
    </w:p>
    <w:p w:rsidR="0042104B" w14:paraId="15AED31E" w14:textId="77777777">
      <w:pPr>
        <w:pStyle w:val="TOC1"/>
        <w:tabs>
          <w:tab w:val="right" w:leader="dot" w:pos="8306"/>
        </w:tabs>
      </w:pPr>
      <w:hyperlink w:anchor="_Toc24894" w:history="1">
        <w:r>
          <w:rPr>
            <w:rFonts w:ascii="仿宋" w:eastAsia="仿宋" w:hAnsi="仿宋" w:cs="仿宋" w:hint="eastAsia"/>
          </w:rPr>
          <w:t>五、柱上开关项目选址方案</w:t>
        </w:r>
        <w:r>
          <w:tab/>
        </w:r>
        <w:r>
          <w:fldChar w:fldCharType="begin"/>
        </w:r>
        <w:r>
          <w:instrText xml:space="preserve"> PAGEREF _Toc24894 \h </w:instrText>
        </w:r>
        <w:r>
          <w:fldChar w:fldCharType="separate"/>
        </w:r>
        <w:r>
          <w:t>16</w:t>
        </w:r>
        <w:r>
          <w:fldChar w:fldCharType="end"/>
        </w:r>
      </w:hyperlink>
    </w:p>
    <w:p w:rsidR="0042104B" w14:paraId="6EE5F3BF" w14:textId="77777777">
      <w:pPr>
        <w:pStyle w:val="TOC2"/>
        <w:tabs>
          <w:tab w:val="right" w:leader="dot" w:pos="8306"/>
        </w:tabs>
      </w:pPr>
      <w:hyperlink w:anchor="_Toc26646" w:history="1">
        <w:r>
          <w:rPr>
            <w:rFonts w:ascii="仿宋" w:eastAsia="仿宋" w:hAnsi="仿宋" w:cs="仿宋" w:hint="eastAsia"/>
          </w:rPr>
          <w:t>（一）柱上开关项目选址原则</w:t>
        </w:r>
        <w:r>
          <w:tab/>
        </w:r>
        <w:r>
          <w:fldChar w:fldCharType="begin"/>
        </w:r>
        <w:r>
          <w:instrText xml:space="preserve"> PAGEREF _Toc26646 \h </w:instrText>
        </w:r>
        <w:r>
          <w:fldChar w:fldCharType="separate"/>
        </w:r>
        <w:r>
          <w:t>16</w:t>
        </w:r>
        <w:r>
          <w:fldChar w:fldCharType="end"/>
        </w:r>
      </w:hyperlink>
    </w:p>
    <w:p w:rsidR="0042104B" w14:paraId="06C4DC07" w14:textId="77777777">
      <w:pPr>
        <w:pStyle w:val="TOC2"/>
        <w:tabs>
          <w:tab w:val="right" w:leader="dot" w:pos="8306"/>
        </w:tabs>
      </w:pPr>
      <w:hyperlink w:anchor="_Toc26179" w:history="1">
        <w:r>
          <w:rPr>
            <w:rFonts w:ascii="仿宋" w:eastAsia="仿宋" w:hAnsi="仿宋" w:cs="仿宋" w:hint="eastAsia"/>
          </w:rPr>
          <w:t>（二）建设区基本情况</w:t>
        </w:r>
        <w:r>
          <w:tab/>
        </w:r>
        <w:r>
          <w:fldChar w:fldCharType="begin"/>
        </w:r>
        <w:r>
          <w:instrText xml:space="preserve"> PAGEREF _Toc26179 \h </w:instrText>
        </w:r>
        <w:r>
          <w:fldChar w:fldCharType="separate"/>
        </w:r>
        <w:r>
          <w:t>16</w:t>
        </w:r>
        <w:r>
          <w:fldChar w:fldCharType="end"/>
        </w:r>
      </w:hyperlink>
    </w:p>
    <w:p w:rsidR="0042104B" w14:paraId="4939B2E9" w14:textId="77777777">
      <w:pPr>
        <w:pStyle w:val="TOC2"/>
        <w:tabs>
          <w:tab w:val="right" w:leader="dot" w:pos="8306"/>
        </w:tabs>
      </w:pPr>
      <w:hyperlink w:anchor="_Toc21006" w:history="1">
        <w:r>
          <w:rPr>
            <w:rFonts w:ascii="仿宋" w:eastAsia="仿宋" w:hAnsi="仿宋" w:cs="仿宋" w:hint="eastAsia"/>
          </w:rPr>
          <w:t>（三）产业发展方向</w:t>
        </w:r>
        <w:r>
          <w:tab/>
        </w:r>
        <w:r>
          <w:fldChar w:fldCharType="begin"/>
        </w:r>
        <w:r>
          <w:instrText xml:space="preserve"> PAGEREF _Toc21006 \h </w:instrText>
        </w:r>
        <w:r>
          <w:fldChar w:fldCharType="separate"/>
        </w:r>
        <w:r>
          <w:t>17</w:t>
        </w:r>
        <w:r>
          <w:fldChar w:fldCharType="end"/>
        </w:r>
      </w:hyperlink>
    </w:p>
    <w:p w:rsidR="0042104B" w14:paraId="45918197" w14:textId="77777777">
      <w:pPr>
        <w:pStyle w:val="TOC2"/>
        <w:tabs>
          <w:tab w:val="right" w:leader="dot" w:pos="8306"/>
        </w:tabs>
      </w:pPr>
      <w:hyperlink w:anchor="_Toc16488" w:history="1">
        <w:r>
          <w:rPr>
            <w:rFonts w:ascii="仿宋" w:eastAsia="仿宋" w:hAnsi="仿宋" w:cs="仿宋" w:hint="eastAsia"/>
          </w:rPr>
          <w:t>（四）柱上开关项目选址综合评价</w:t>
        </w:r>
        <w:r>
          <w:tab/>
        </w:r>
        <w:r>
          <w:fldChar w:fldCharType="begin"/>
        </w:r>
        <w:r>
          <w:instrText xml:space="preserve"> PAGEREF _Toc16488 \h </w:instrText>
        </w:r>
        <w:r>
          <w:fldChar w:fldCharType="separate"/>
        </w:r>
        <w:r>
          <w:t>19</w:t>
        </w:r>
        <w:r>
          <w:fldChar w:fldCharType="end"/>
        </w:r>
      </w:hyperlink>
    </w:p>
    <w:p w:rsidR="0042104B" w14:paraId="7A255BBD" w14:textId="77777777">
      <w:pPr>
        <w:pStyle w:val="TOC1"/>
        <w:tabs>
          <w:tab w:val="right" w:leader="dot" w:pos="8306"/>
        </w:tabs>
      </w:pPr>
      <w:hyperlink w:anchor="_Toc29208" w:history="1">
        <w:r>
          <w:rPr>
            <w:rFonts w:ascii="仿宋" w:eastAsia="仿宋" w:hAnsi="仿宋" w:cs="仿宋" w:hint="eastAsia"/>
          </w:rPr>
          <w:t>六、节能方案</w:t>
        </w:r>
        <w:r>
          <w:tab/>
        </w:r>
        <w:r>
          <w:fldChar w:fldCharType="begin"/>
        </w:r>
        <w:r>
          <w:instrText xml:space="preserve"> PAGEREF _Toc29208 \h </w:instrText>
        </w:r>
        <w:r>
          <w:fldChar w:fldCharType="separate"/>
        </w:r>
        <w:r>
          <w:t>19</w:t>
        </w:r>
        <w:r>
          <w:fldChar w:fldCharType="end"/>
        </w:r>
      </w:hyperlink>
    </w:p>
    <w:p w:rsidR="0042104B" w14:paraId="063D525B" w14:textId="77777777">
      <w:pPr>
        <w:pStyle w:val="TOC2"/>
        <w:tabs>
          <w:tab w:val="right" w:leader="dot" w:pos="8306"/>
        </w:tabs>
      </w:pPr>
      <w:hyperlink w:anchor="_Toc28929" w:history="1">
        <w:r>
          <w:rPr>
            <w:rFonts w:ascii="仿宋" w:eastAsia="仿宋" w:hAnsi="仿宋" w:cs="仿宋" w:hint="eastAsia"/>
          </w:rPr>
          <w:t>（一）柱上开关项目节能概述</w:t>
        </w:r>
        <w:r>
          <w:tab/>
        </w:r>
        <w:r>
          <w:fldChar w:fldCharType="begin"/>
        </w:r>
        <w:r>
          <w:instrText xml:space="preserve"> PAGEREF _Toc28929 \h </w:instrText>
        </w:r>
        <w:r>
          <w:fldChar w:fldCharType="separate"/>
        </w:r>
        <w:r>
          <w:t>19</w:t>
        </w:r>
        <w:r>
          <w:fldChar w:fldCharType="end"/>
        </w:r>
      </w:hyperlink>
    </w:p>
    <w:p w:rsidR="0042104B" w14:paraId="798D27B9" w14:textId="77777777">
      <w:pPr>
        <w:pStyle w:val="TOC2"/>
        <w:tabs>
          <w:tab w:val="right" w:leader="dot" w:pos="8306"/>
        </w:tabs>
      </w:pPr>
      <w:hyperlink w:anchor="_Toc22984" w:history="1">
        <w:r>
          <w:rPr>
            <w:rFonts w:ascii="仿宋" w:eastAsia="仿宋" w:hAnsi="仿宋" w:cs="仿宋" w:hint="eastAsia"/>
          </w:rPr>
          <w:t>（二）能源消费种类和数量分析</w:t>
        </w:r>
        <w:r>
          <w:tab/>
        </w:r>
        <w:r>
          <w:fldChar w:fldCharType="begin"/>
        </w:r>
        <w:r>
          <w:instrText xml:space="preserve"> PAGEREF _Toc22984 \h </w:instrText>
        </w:r>
        <w:r>
          <w:fldChar w:fldCharType="separate"/>
        </w:r>
        <w:r>
          <w:t>21</w:t>
        </w:r>
        <w:r>
          <w:fldChar w:fldCharType="end"/>
        </w:r>
      </w:hyperlink>
    </w:p>
    <w:p w:rsidR="0042104B" w14:paraId="3739ED07" w14:textId="77777777">
      <w:pPr>
        <w:pStyle w:val="TOC2"/>
        <w:tabs>
          <w:tab w:val="right" w:leader="dot" w:pos="8306"/>
        </w:tabs>
      </w:pPr>
      <w:hyperlink w:anchor="_Toc19097" w:history="1">
        <w:r>
          <w:rPr>
            <w:rFonts w:ascii="仿宋" w:eastAsia="仿宋" w:hAnsi="仿宋" w:cs="仿宋" w:hint="eastAsia"/>
          </w:rPr>
          <w:t>（三）柱上开关项目节能措施</w:t>
        </w:r>
        <w:r>
          <w:tab/>
        </w:r>
        <w:r>
          <w:fldChar w:fldCharType="begin"/>
        </w:r>
        <w:r>
          <w:instrText xml:space="preserve"> PAGEREF _Toc19097 \h </w:instrText>
        </w:r>
        <w:r>
          <w:fldChar w:fldCharType="separate"/>
        </w:r>
        <w:r>
          <w:t>22</w:t>
        </w:r>
        <w:r>
          <w:fldChar w:fldCharType="end"/>
        </w:r>
      </w:hyperlink>
    </w:p>
    <w:p w:rsidR="0042104B" w14:paraId="4446F318" w14:textId="77777777">
      <w:pPr>
        <w:pStyle w:val="TOC2"/>
        <w:tabs>
          <w:tab w:val="right" w:leader="dot" w:pos="8306"/>
        </w:tabs>
      </w:pPr>
      <w:hyperlink w:anchor="_Toc9124" w:history="1">
        <w:r>
          <w:rPr>
            <w:rFonts w:ascii="仿宋" w:eastAsia="仿宋" w:hAnsi="仿宋" w:cs="仿宋" w:hint="eastAsia"/>
          </w:rPr>
          <w:t>（四）节能综合评价</w:t>
        </w:r>
        <w:r>
          <w:tab/>
        </w:r>
        <w:r>
          <w:fldChar w:fldCharType="begin"/>
        </w:r>
        <w:r>
          <w:instrText xml:space="preserve"> PAGEREF _Toc9124 \h </w:instrText>
        </w:r>
        <w:r>
          <w:fldChar w:fldCharType="separate"/>
        </w:r>
        <w:r>
          <w:t>24</w:t>
        </w:r>
        <w:r>
          <w:fldChar w:fldCharType="end"/>
        </w:r>
      </w:hyperlink>
    </w:p>
    <w:p w:rsidR="0042104B" w14:paraId="70E8B97B" w14:textId="77777777">
      <w:pPr>
        <w:pStyle w:val="TOC1"/>
        <w:tabs>
          <w:tab w:val="right" w:leader="dot" w:pos="8306"/>
        </w:tabs>
      </w:pPr>
      <w:hyperlink w:anchor="_Toc20287" w:history="1">
        <w:r>
          <w:rPr>
            <w:rFonts w:ascii="仿宋" w:eastAsia="仿宋" w:hAnsi="仿宋" w:cs="仿宋" w:hint="eastAsia"/>
          </w:rPr>
          <w:t>七、环境保护分析</w:t>
        </w:r>
        <w:r>
          <w:tab/>
        </w:r>
        <w:r>
          <w:fldChar w:fldCharType="begin"/>
        </w:r>
        <w:r>
          <w:instrText xml:space="preserve"> PAGEREF _Toc20287 \h </w:instrText>
        </w:r>
        <w:r>
          <w:fldChar w:fldCharType="separate"/>
        </w:r>
        <w:r>
          <w:t>25</w:t>
        </w:r>
        <w:r>
          <w:fldChar w:fldCharType="end"/>
        </w:r>
      </w:hyperlink>
    </w:p>
    <w:p w:rsidR="0042104B" w14:paraId="2B2094C1" w14:textId="77777777">
      <w:pPr>
        <w:pStyle w:val="TOC2"/>
        <w:tabs>
          <w:tab w:val="right" w:leader="dot" w:pos="8306"/>
        </w:tabs>
      </w:pPr>
      <w:hyperlink w:anchor="_Toc15534" w:history="1">
        <w:r>
          <w:rPr>
            <w:rFonts w:ascii="仿宋" w:eastAsia="仿宋" w:hAnsi="仿宋" w:cs="仿宋" w:hint="eastAsia"/>
          </w:rPr>
          <w:t>（一）环境保护综述</w:t>
        </w:r>
        <w:r>
          <w:tab/>
        </w:r>
        <w:r>
          <w:fldChar w:fldCharType="begin"/>
        </w:r>
        <w:r>
          <w:instrText xml:space="preserve"> PAGEREF _Toc15534 \h </w:instrText>
        </w:r>
        <w:r>
          <w:fldChar w:fldCharType="separate"/>
        </w:r>
        <w:r>
          <w:t>25</w:t>
        </w:r>
        <w:r>
          <w:fldChar w:fldCharType="end"/>
        </w:r>
      </w:hyperlink>
    </w:p>
    <w:p w:rsidR="0042104B" w14:paraId="1BF76757" w14:textId="77777777">
      <w:pPr>
        <w:pStyle w:val="TOC2"/>
        <w:tabs>
          <w:tab w:val="right" w:leader="dot" w:pos="8306"/>
        </w:tabs>
      </w:pPr>
      <w:hyperlink w:anchor="_Toc9807" w:history="1">
        <w:r>
          <w:rPr>
            <w:rFonts w:ascii="仿宋" w:eastAsia="仿宋" w:hAnsi="仿宋" w:cs="仿宋" w:hint="eastAsia"/>
          </w:rPr>
          <w:t>（二）施</w:t>
        </w:r>
        <w:r>
          <w:rPr>
            <w:rFonts w:ascii="仿宋" w:eastAsia="仿宋" w:hAnsi="仿宋" w:cs="仿宋" w:hint="eastAsia"/>
          </w:rPr>
          <w:t>工期环境影响分析</w:t>
        </w:r>
        <w:r>
          <w:tab/>
        </w:r>
        <w:r>
          <w:fldChar w:fldCharType="begin"/>
        </w:r>
        <w:r>
          <w:instrText xml:space="preserve"> PAGEREF _Toc9807 \h </w:instrText>
        </w:r>
        <w:r>
          <w:fldChar w:fldCharType="separate"/>
        </w:r>
        <w:r>
          <w:t>25</w:t>
        </w:r>
        <w:r>
          <w:fldChar w:fldCharType="end"/>
        </w:r>
      </w:hyperlink>
    </w:p>
    <w:p w:rsidR="0042104B" w14:paraId="7D44230F" w14:textId="77777777">
      <w:pPr>
        <w:pStyle w:val="TOC2"/>
        <w:tabs>
          <w:tab w:val="right" w:leader="dot" w:pos="8306"/>
        </w:tabs>
      </w:pPr>
      <w:hyperlink w:anchor="_Toc2964" w:history="1">
        <w:r>
          <w:rPr>
            <w:rFonts w:ascii="仿宋" w:eastAsia="仿宋" w:hAnsi="仿宋" w:cs="仿宋" w:hint="eastAsia"/>
          </w:rPr>
          <w:t>（三）营运期环境影响分析</w:t>
        </w:r>
        <w:r>
          <w:tab/>
        </w:r>
        <w:r>
          <w:fldChar w:fldCharType="begin"/>
        </w:r>
        <w:r>
          <w:instrText xml:space="preserve"> PAGEREF _Toc2964 \h </w:instrText>
        </w:r>
        <w:r>
          <w:fldChar w:fldCharType="separate"/>
        </w:r>
        <w:r>
          <w:t>28</w:t>
        </w:r>
        <w:r>
          <w:fldChar w:fldCharType="end"/>
        </w:r>
      </w:hyperlink>
    </w:p>
    <w:p w:rsidR="0042104B" w14:paraId="3A01E7F7" w14:textId="77777777">
      <w:pPr>
        <w:pStyle w:val="TOC2"/>
        <w:tabs>
          <w:tab w:val="right" w:leader="dot" w:pos="8306"/>
        </w:tabs>
      </w:pPr>
      <w:hyperlink w:anchor="_Toc3451" w:history="1">
        <w:r>
          <w:rPr>
            <w:rFonts w:ascii="仿宋" w:eastAsia="仿宋" w:hAnsi="仿宋" w:cs="仿宋" w:hint="eastAsia"/>
          </w:rPr>
          <w:t>（四）综合评价</w:t>
        </w:r>
        <w:r>
          <w:tab/>
        </w:r>
        <w:r>
          <w:fldChar w:fldCharType="begin"/>
        </w:r>
        <w:r>
          <w:instrText xml:space="preserve"> PAGEREF _Toc3451 \h </w:instrText>
        </w:r>
        <w:r>
          <w:fldChar w:fldCharType="separate"/>
        </w:r>
        <w:r>
          <w:t>29</w:t>
        </w:r>
        <w:r>
          <w:fldChar w:fldCharType="end"/>
        </w:r>
      </w:hyperlink>
    </w:p>
    <w:p w:rsidR="0042104B" w14:paraId="762CCFC2" w14:textId="77777777">
      <w:pPr>
        <w:pStyle w:val="TOC1"/>
        <w:tabs>
          <w:tab w:val="right" w:leader="dot" w:pos="8306"/>
        </w:tabs>
      </w:pPr>
      <w:hyperlink w:anchor="_Toc27153" w:history="1">
        <w:r>
          <w:rPr>
            <w:rFonts w:ascii="仿宋" w:eastAsia="仿宋" w:hAnsi="仿宋" w:cs="仿宋" w:hint="eastAsia"/>
          </w:rPr>
          <w:t>八、投资估算</w:t>
        </w:r>
        <w:r>
          <w:tab/>
        </w:r>
        <w:r>
          <w:fldChar w:fldCharType="begin"/>
        </w:r>
        <w:r>
          <w:instrText xml:space="preserve"> PAGEREF _Toc27153 \h </w:instrText>
        </w:r>
        <w:r>
          <w:fldChar w:fldCharType="separate"/>
        </w:r>
        <w:r>
          <w:t>30</w:t>
        </w:r>
        <w:r>
          <w:fldChar w:fldCharType="end"/>
        </w:r>
      </w:hyperlink>
    </w:p>
    <w:p w:rsidR="0042104B" w14:paraId="302B4E4C" w14:textId="77777777">
      <w:pPr>
        <w:pStyle w:val="TOC2"/>
        <w:tabs>
          <w:tab w:val="right" w:leader="dot" w:pos="8306"/>
        </w:tabs>
      </w:pPr>
      <w:hyperlink w:anchor="_Toc1823" w:history="1">
        <w:r>
          <w:rPr>
            <w:rFonts w:ascii="仿宋" w:eastAsia="仿宋" w:hAnsi="仿宋" w:cs="仿宋" w:hint="eastAsia"/>
          </w:rPr>
          <w:t>（一）投资估算的编制说明</w:t>
        </w:r>
        <w:r>
          <w:tab/>
        </w:r>
        <w:r>
          <w:fldChar w:fldCharType="begin"/>
        </w:r>
        <w:r>
          <w:instrText xml:space="preserve"> PAGEREF _Toc1823 \h </w:instrText>
        </w:r>
        <w:r>
          <w:fldChar w:fldCharType="separate"/>
        </w:r>
        <w:r>
          <w:t>30</w:t>
        </w:r>
        <w:r>
          <w:fldChar w:fldCharType="end"/>
        </w:r>
      </w:hyperlink>
    </w:p>
    <w:p w:rsidR="0042104B" w14:paraId="0867872A" w14:textId="77777777">
      <w:pPr>
        <w:pStyle w:val="TOC2"/>
        <w:tabs>
          <w:tab w:val="right" w:leader="dot" w:pos="8306"/>
        </w:tabs>
      </w:pPr>
      <w:hyperlink w:anchor="_Toc19062" w:history="1">
        <w:r>
          <w:rPr>
            <w:rFonts w:ascii="仿宋" w:eastAsia="仿宋" w:hAnsi="仿宋" w:cs="仿宋" w:hint="eastAsia"/>
          </w:rPr>
          <w:t>（二）建设投资估算</w:t>
        </w:r>
        <w:r>
          <w:tab/>
        </w:r>
        <w:r>
          <w:fldChar w:fldCharType="begin"/>
        </w:r>
        <w:r>
          <w:instrText xml:space="preserve"> PAGEREF _Toc19062 \h </w:instrText>
        </w:r>
        <w:r>
          <w:fldChar w:fldCharType="separate"/>
        </w:r>
        <w:r>
          <w:t>31</w:t>
        </w:r>
        <w:r>
          <w:fldChar w:fldCharType="end"/>
        </w:r>
      </w:hyperlink>
    </w:p>
    <w:p w:rsidR="0042104B" w14:paraId="06B909AA" w14:textId="77777777">
      <w:pPr>
        <w:pStyle w:val="TOC2"/>
        <w:tabs>
          <w:tab w:val="right" w:leader="dot" w:pos="8306"/>
        </w:tabs>
      </w:pPr>
      <w:hyperlink w:anchor="_Toc22560" w:history="1">
        <w:r>
          <w:rPr>
            <w:rFonts w:ascii="仿宋" w:eastAsia="仿宋" w:hAnsi="仿宋" w:cs="仿宋" w:hint="eastAsia"/>
          </w:rPr>
          <w:t>（三）建设期利息</w:t>
        </w:r>
        <w:r>
          <w:tab/>
        </w:r>
        <w:r>
          <w:fldChar w:fldCharType="begin"/>
        </w:r>
        <w:r>
          <w:instrText xml:space="preserve"> PAGEREF _Toc22560 \h </w:instrText>
        </w:r>
        <w:r>
          <w:fldChar w:fldCharType="separate"/>
        </w:r>
        <w:r>
          <w:t>32</w:t>
        </w:r>
        <w:r>
          <w:fldChar w:fldCharType="end"/>
        </w:r>
      </w:hyperlink>
    </w:p>
    <w:p w:rsidR="0042104B" w14:paraId="03B4631A" w14:textId="77777777">
      <w:pPr>
        <w:pStyle w:val="TOC2"/>
        <w:tabs>
          <w:tab w:val="right" w:leader="dot" w:pos="8306"/>
        </w:tabs>
      </w:pPr>
      <w:hyperlink w:anchor="_Toc29313" w:history="1">
        <w:r>
          <w:rPr>
            <w:rFonts w:ascii="仿宋" w:eastAsia="仿宋" w:hAnsi="仿宋" w:cs="仿宋" w:hint="eastAsia"/>
          </w:rPr>
          <w:t>（四）流动资金</w:t>
        </w:r>
        <w:r>
          <w:tab/>
        </w:r>
        <w:r>
          <w:fldChar w:fldCharType="begin"/>
        </w:r>
        <w:r>
          <w:instrText xml:space="preserve"> PAGEREF _Toc29313 \h </w:instrText>
        </w:r>
        <w:r>
          <w:fldChar w:fldCharType="separate"/>
        </w:r>
        <w:r>
          <w:t>33</w:t>
        </w:r>
        <w:r>
          <w:fldChar w:fldCharType="end"/>
        </w:r>
      </w:hyperlink>
    </w:p>
    <w:p w:rsidR="0042104B" w14:paraId="3A4A9398" w14:textId="77777777">
      <w:pPr>
        <w:pStyle w:val="TOC2"/>
        <w:tabs>
          <w:tab w:val="right" w:leader="dot" w:pos="8306"/>
        </w:tabs>
      </w:pPr>
      <w:hyperlink w:anchor="_Toc14830" w:history="1">
        <w:r>
          <w:rPr>
            <w:rFonts w:ascii="仿宋" w:eastAsia="仿宋" w:hAnsi="仿宋" w:cs="仿宋" w:hint="eastAsia"/>
          </w:rPr>
          <w:t>（五）柱上开关项目总投资</w:t>
        </w:r>
        <w:r>
          <w:tab/>
        </w:r>
        <w:r>
          <w:fldChar w:fldCharType="begin"/>
        </w:r>
        <w:r>
          <w:instrText xml:space="preserve"> PAGEREF _Toc14830 \h </w:instrText>
        </w:r>
        <w:r>
          <w:fldChar w:fldCharType="separate"/>
        </w:r>
        <w:r>
          <w:t>34</w:t>
        </w:r>
        <w:r>
          <w:fldChar w:fldCharType="end"/>
        </w:r>
      </w:hyperlink>
    </w:p>
    <w:p w:rsidR="0042104B" w14:paraId="5A0CFC11" w14:textId="77777777">
      <w:pPr>
        <w:pStyle w:val="TOC2"/>
        <w:tabs>
          <w:tab w:val="right" w:leader="dot" w:pos="8306"/>
        </w:tabs>
      </w:pPr>
      <w:hyperlink w:anchor="_Toc15850" w:history="1">
        <w:r>
          <w:rPr>
            <w:rFonts w:ascii="仿宋" w:eastAsia="仿宋" w:hAnsi="仿宋" w:cs="仿宋" w:hint="eastAsia"/>
          </w:rPr>
          <w:t>（六）资金筹措与投资计划</w:t>
        </w:r>
        <w:r>
          <w:tab/>
        </w:r>
        <w:r>
          <w:fldChar w:fldCharType="begin"/>
        </w:r>
        <w:r>
          <w:instrText xml:space="preserve"> PAGEREF _Toc15850 \h </w:instrText>
        </w:r>
        <w:r>
          <w:fldChar w:fldCharType="separate"/>
        </w:r>
        <w:r>
          <w:t>34</w:t>
        </w:r>
        <w:r>
          <w:fldChar w:fldCharType="end"/>
        </w:r>
      </w:hyperlink>
    </w:p>
    <w:p w:rsidR="0042104B" w14:paraId="3F2F0DD0" w14:textId="77777777">
      <w:pPr>
        <w:pStyle w:val="TOC1"/>
        <w:tabs>
          <w:tab w:val="right" w:leader="dot" w:pos="8306"/>
        </w:tabs>
      </w:pPr>
      <w:hyperlink w:anchor="_Toc2395" w:history="1">
        <w:r>
          <w:rPr>
            <w:rFonts w:ascii="仿宋" w:eastAsia="仿宋" w:hAnsi="仿宋" w:cs="仿宋" w:hint="eastAsia"/>
          </w:rPr>
          <w:t>九、劳动安全评价</w:t>
        </w:r>
        <w:r>
          <w:tab/>
        </w:r>
        <w:r>
          <w:fldChar w:fldCharType="begin"/>
        </w:r>
        <w:r>
          <w:instrText xml:space="preserve"> PAGEREF _Toc2395 \h </w:instrText>
        </w:r>
        <w:r>
          <w:fldChar w:fldCharType="separate"/>
        </w:r>
        <w:r>
          <w:t>35</w:t>
        </w:r>
        <w:r>
          <w:fldChar w:fldCharType="end"/>
        </w:r>
      </w:hyperlink>
    </w:p>
    <w:p w:rsidR="0042104B" w14:paraId="0B31C526" w14:textId="77777777">
      <w:pPr>
        <w:pStyle w:val="TOC2"/>
        <w:tabs>
          <w:tab w:val="right" w:leader="dot" w:pos="8306"/>
        </w:tabs>
      </w:pPr>
      <w:hyperlink w:anchor="_Toc11851" w:history="1">
        <w:r>
          <w:rPr>
            <w:rFonts w:ascii="仿宋" w:eastAsia="仿宋" w:hAnsi="仿宋" w:cs="仿宋" w:hint="eastAsia"/>
          </w:rPr>
          <w:t>（一）设计依据</w:t>
        </w:r>
        <w:r>
          <w:tab/>
        </w:r>
        <w:r>
          <w:fldChar w:fldCharType="begin"/>
        </w:r>
        <w:r>
          <w:instrText xml:space="preserve"> PAGEREF _Toc11851 \h </w:instrText>
        </w:r>
        <w:r>
          <w:fldChar w:fldCharType="separate"/>
        </w:r>
        <w:r>
          <w:t>35</w:t>
        </w:r>
        <w:r>
          <w:fldChar w:fldCharType="end"/>
        </w:r>
      </w:hyperlink>
    </w:p>
    <w:p w:rsidR="0042104B" w14:paraId="0F64FB74" w14:textId="77777777">
      <w:pPr>
        <w:pStyle w:val="TOC2"/>
        <w:tabs>
          <w:tab w:val="right" w:leader="dot" w:pos="8306"/>
        </w:tabs>
      </w:pPr>
      <w:hyperlink w:anchor="_Toc16740" w:history="1">
        <w:r>
          <w:rPr>
            <w:rFonts w:ascii="仿宋" w:eastAsia="仿宋" w:hAnsi="仿宋" w:cs="仿宋" w:hint="eastAsia"/>
          </w:rPr>
          <w:t>（</w:t>
        </w:r>
        <w:r>
          <w:rPr>
            <w:rFonts w:ascii="仿宋" w:eastAsia="仿宋" w:hAnsi="仿宋" w:cs="仿宋" w:hint="eastAsia"/>
          </w:rPr>
          <w:t>二）主要防范措施</w:t>
        </w:r>
        <w:r>
          <w:tab/>
        </w:r>
        <w:r>
          <w:fldChar w:fldCharType="begin"/>
        </w:r>
        <w:r>
          <w:instrText xml:space="preserve"> PAGEREF _Toc16740 \h </w:instrText>
        </w:r>
        <w:r>
          <w:fldChar w:fldCharType="separate"/>
        </w:r>
        <w:r>
          <w:t>37</w:t>
        </w:r>
        <w:r>
          <w:fldChar w:fldCharType="end"/>
        </w:r>
      </w:hyperlink>
    </w:p>
    <w:p w:rsidR="0042104B" w14:paraId="300F50E8" w14:textId="77777777">
      <w:pPr>
        <w:pStyle w:val="TOC2"/>
        <w:tabs>
          <w:tab w:val="right" w:leader="dot" w:pos="8306"/>
        </w:tabs>
      </w:pPr>
      <w:hyperlink w:anchor="_Toc31564" w:history="1">
        <w:r>
          <w:rPr>
            <w:rFonts w:ascii="仿宋" w:eastAsia="仿宋" w:hAnsi="仿宋" w:cs="仿宋" w:hint="eastAsia"/>
          </w:rPr>
          <w:t>（三）劳动安全预期效果评价</w:t>
        </w:r>
        <w:r>
          <w:tab/>
        </w:r>
        <w:r>
          <w:fldChar w:fldCharType="begin"/>
        </w:r>
        <w:r>
          <w:instrText xml:space="preserve"> PAGEREF _Toc31564 \h </w:instrText>
        </w:r>
        <w:r>
          <w:fldChar w:fldCharType="separate"/>
        </w:r>
        <w:r>
          <w:t>39</w:t>
        </w:r>
        <w:r>
          <w:fldChar w:fldCharType="end"/>
        </w:r>
      </w:hyperlink>
    </w:p>
    <w:p w:rsidR="0042104B" w14:paraId="569F9DD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730" w:history="1">
        <w:r>
          <w:rPr>
            <w:rFonts w:ascii="仿宋" w:eastAsia="仿宋" w:hAnsi="仿宋" w:cs="仿宋" w:hint="eastAsia"/>
          </w:rPr>
          <w:t>十、组织架构分析</w:t>
        </w:r>
        <w:r>
          <w:tab/>
        </w:r>
        <w:r>
          <w:fldChar w:fldCharType="begin"/>
        </w:r>
        <w:r>
          <w:instrText xml:space="preserve"> PAGEREF _Toc18730 \h </w:instrText>
        </w:r>
        <w:r>
          <w:fldChar w:fldCharType="separate"/>
        </w:r>
        <w:r>
          <w:t>39</w:t>
        </w:r>
        <w:r>
          <w:fldChar w:fldCharType="end"/>
        </w:r>
      </w:hyperlink>
    </w:p>
    <w:p w:rsidR="0042104B" w14:paraId="4477E8FF" w14:textId="77777777">
      <w:pPr>
        <w:pStyle w:val="TOC2"/>
        <w:tabs>
          <w:tab w:val="right" w:leader="dot" w:pos="8306"/>
        </w:tabs>
      </w:pPr>
      <w:hyperlink w:anchor="_Toc11584" w:history="1">
        <w:r>
          <w:rPr>
            <w:rFonts w:ascii="仿宋" w:eastAsia="仿宋" w:hAnsi="仿宋" w:cs="仿宋" w:hint="eastAsia"/>
          </w:rPr>
          <w:t>（一）人力资源配置</w:t>
        </w:r>
        <w:r>
          <w:tab/>
        </w:r>
        <w:r>
          <w:fldChar w:fldCharType="begin"/>
        </w:r>
        <w:r>
          <w:instrText xml:space="preserve"> PAGEREF _Toc11584 \h </w:instrText>
        </w:r>
        <w:r>
          <w:fldChar w:fldCharType="separate"/>
        </w:r>
        <w:r>
          <w:t>39</w:t>
        </w:r>
        <w:r>
          <w:fldChar w:fldCharType="end"/>
        </w:r>
      </w:hyperlink>
    </w:p>
    <w:p w:rsidR="0042104B" w14:paraId="473263F1" w14:textId="77777777">
      <w:pPr>
        <w:pStyle w:val="TOC2"/>
        <w:tabs>
          <w:tab w:val="right" w:leader="dot" w:pos="8306"/>
        </w:tabs>
      </w:pPr>
      <w:hyperlink w:anchor="_Toc5790" w:history="1">
        <w:r>
          <w:rPr>
            <w:rFonts w:ascii="仿宋" w:eastAsia="仿宋" w:hAnsi="仿宋" w:cs="仿宋" w:hint="eastAsia"/>
          </w:rPr>
          <w:t>（二）员工技能培训</w:t>
        </w:r>
        <w:r>
          <w:tab/>
        </w:r>
        <w:r>
          <w:fldChar w:fldCharType="begin"/>
        </w:r>
        <w:r>
          <w:instrText xml:space="preserve"> PAGEREF _Toc5790 \h </w:instrText>
        </w:r>
        <w:r>
          <w:fldChar w:fldCharType="separate"/>
        </w:r>
        <w:r>
          <w:t>40</w:t>
        </w:r>
        <w:r>
          <w:fldChar w:fldCharType="end"/>
        </w:r>
      </w:hyperlink>
    </w:p>
    <w:p w:rsidR="0042104B" w14:paraId="7330DE34" w14:textId="77777777">
      <w:pPr>
        <w:pStyle w:val="TOC1"/>
        <w:tabs>
          <w:tab w:val="right" w:leader="dot" w:pos="8306"/>
        </w:tabs>
      </w:pPr>
      <w:hyperlink w:anchor="_Toc23955" w:history="1">
        <w:r>
          <w:rPr>
            <w:rFonts w:ascii="仿宋" w:eastAsia="仿宋" w:hAnsi="仿宋" w:cs="仿宋" w:hint="eastAsia"/>
          </w:rPr>
          <w:t>十一、管理团队</w:t>
        </w:r>
        <w:r>
          <w:tab/>
        </w:r>
        <w:r>
          <w:fldChar w:fldCharType="begin"/>
        </w:r>
        <w:r>
          <w:instrText xml:space="preserve"> PAGEREF _Toc23955 \h </w:instrText>
        </w:r>
        <w:r>
          <w:fldChar w:fldCharType="separate"/>
        </w:r>
        <w:r>
          <w:t>42</w:t>
        </w:r>
        <w:r>
          <w:fldChar w:fldCharType="end"/>
        </w:r>
      </w:hyperlink>
    </w:p>
    <w:p w:rsidR="0042104B" w14:paraId="34C95FEF" w14:textId="77777777">
      <w:pPr>
        <w:pStyle w:val="TOC2"/>
        <w:tabs>
          <w:tab w:val="right" w:leader="dot" w:pos="8306"/>
        </w:tabs>
      </w:pPr>
      <w:hyperlink w:anchor="_Toc29622" w:history="1">
        <w:r>
          <w:rPr>
            <w:rFonts w:ascii="仿宋" w:eastAsia="仿宋" w:hAnsi="仿宋" w:cs="仿宋" w:hint="eastAsia"/>
          </w:rPr>
          <w:t>（一）管理层简介</w:t>
        </w:r>
        <w:r>
          <w:tab/>
        </w:r>
        <w:r>
          <w:fldChar w:fldCharType="begin"/>
        </w:r>
        <w:r>
          <w:instrText xml:space="preserve"> PAGEREF _Toc29622 \h </w:instrText>
        </w:r>
        <w:r>
          <w:fldChar w:fldCharType="separate"/>
        </w:r>
        <w:r>
          <w:t>42</w:t>
        </w:r>
        <w:r>
          <w:fldChar w:fldCharType="end"/>
        </w:r>
      </w:hyperlink>
    </w:p>
    <w:p w:rsidR="0042104B" w14:paraId="2C723528" w14:textId="77777777">
      <w:pPr>
        <w:pStyle w:val="TOC2"/>
        <w:tabs>
          <w:tab w:val="right" w:leader="dot" w:pos="8306"/>
        </w:tabs>
      </w:pPr>
      <w:hyperlink w:anchor="_Toc21432" w:history="1">
        <w:r>
          <w:rPr>
            <w:rFonts w:ascii="仿宋" w:eastAsia="仿宋" w:hAnsi="仿宋" w:cs="仿宋" w:hint="eastAsia"/>
          </w:rPr>
          <w:t>（二）组织结构</w:t>
        </w:r>
        <w:r>
          <w:tab/>
        </w:r>
        <w:r>
          <w:fldChar w:fldCharType="begin"/>
        </w:r>
        <w:r>
          <w:instrText xml:space="preserve"> PAGEREF _Toc21432 \h </w:instrText>
        </w:r>
        <w:r>
          <w:fldChar w:fldCharType="separate"/>
        </w:r>
        <w:r>
          <w:t>43</w:t>
        </w:r>
        <w:r>
          <w:fldChar w:fldCharType="end"/>
        </w:r>
      </w:hyperlink>
    </w:p>
    <w:p w:rsidR="0042104B" w14:paraId="346E1780" w14:textId="77777777">
      <w:pPr>
        <w:pStyle w:val="TOC2"/>
        <w:tabs>
          <w:tab w:val="right" w:leader="dot" w:pos="8306"/>
        </w:tabs>
      </w:pPr>
      <w:hyperlink w:anchor="_Toc25123" w:history="1">
        <w:r>
          <w:rPr>
            <w:rFonts w:ascii="仿宋" w:eastAsia="仿宋" w:hAnsi="仿宋" w:cs="仿宋" w:hint="eastAsia"/>
          </w:rPr>
          <w:t>（三）岗位职责</w:t>
        </w:r>
        <w:r>
          <w:tab/>
        </w:r>
        <w:r>
          <w:fldChar w:fldCharType="begin"/>
        </w:r>
        <w:r>
          <w:instrText xml:space="preserve"> PAGEREF _Toc25123 \h </w:instrText>
        </w:r>
        <w:r>
          <w:fldChar w:fldCharType="separate"/>
        </w:r>
        <w:r>
          <w:t>45</w:t>
        </w:r>
        <w:r>
          <w:fldChar w:fldCharType="end"/>
        </w:r>
      </w:hyperlink>
    </w:p>
    <w:p w:rsidR="0042104B" w14:paraId="7E88466A" w14:textId="77777777">
      <w:pPr>
        <w:pStyle w:val="TOC1"/>
        <w:tabs>
          <w:tab w:val="right" w:leader="dot" w:pos="8306"/>
        </w:tabs>
      </w:pPr>
      <w:hyperlink w:anchor="_Toc10873" w:history="1">
        <w:r>
          <w:rPr>
            <w:rFonts w:ascii="仿宋" w:eastAsia="仿宋" w:hAnsi="仿宋" w:cs="仿宋" w:hint="eastAsia"/>
          </w:rPr>
          <w:t>十二、建设规模</w:t>
        </w:r>
        <w:r>
          <w:tab/>
        </w:r>
        <w:r>
          <w:fldChar w:fldCharType="begin"/>
        </w:r>
        <w:r>
          <w:instrText xml:space="preserve"> PAGEREF _Toc10873 \h </w:instrText>
        </w:r>
        <w:r>
          <w:fldChar w:fldCharType="separate"/>
        </w:r>
        <w:r>
          <w:t>47</w:t>
        </w:r>
        <w:r>
          <w:fldChar w:fldCharType="end"/>
        </w:r>
      </w:hyperlink>
    </w:p>
    <w:p w:rsidR="0042104B" w14:paraId="4D024432" w14:textId="77777777">
      <w:pPr>
        <w:pStyle w:val="TOC2"/>
        <w:tabs>
          <w:tab w:val="right" w:leader="dot" w:pos="8306"/>
        </w:tabs>
      </w:pPr>
      <w:hyperlink w:anchor="_Toc14818" w:history="1">
        <w:r>
          <w:rPr>
            <w:rFonts w:ascii="仿宋" w:eastAsia="仿宋" w:hAnsi="仿宋" w:cs="仿宋" w:hint="eastAsia"/>
          </w:rPr>
          <w:t>（一）产品规划</w:t>
        </w:r>
        <w:r>
          <w:tab/>
        </w:r>
        <w:r>
          <w:fldChar w:fldCharType="begin"/>
        </w:r>
        <w:r>
          <w:instrText xml:space="preserve"> PAGEREF _Toc14818 \h </w:instrText>
        </w:r>
        <w:r>
          <w:fldChar w:fldCharType="separate"/>
        </w:r>
        <w:r>
          <w:t>47</w:t>
        </w:r>
        <w:r>
          <w:fldChar w:fldCharType="end"/>
        </w:r>
      </w:hyperlink>
    </w:p>
    <w:p w:rsidR="0042104B" w14:paraId="6AFF1D62" w14:textId="77777777">
      <w:pPr>
        <w:pStyle w:val="TOC2"/>
        <w:tabs>
          <w:tab w:val="right" w:leader="dot" w:pos="8306"/>
        </w:tabs>
      </w:pPr>
      <w:hyperlink w:anchor="_Toc18647" w:history="1">
        <w:r>
          <w:rPr>
            <w:rFonts w:ascii="仿宋" w:eastAsia="仿宋" w:hAnsi="仿宋" w:cs="仿宋" w:hint="eastAsia"/>
          </w:rPr>
          <w:t>（二）建设规模</w:t>
        </w:r>
        <w:r>
          <w:tab/>
        </w:r>
        <w:r>
          <w:fldChar w:fldCharType="begin"/>
        </w:r>
        <w:r>
          <w:instrText xml:space="preserve"> PAGEREF _Toc18647 \h </w:instrText>
        </w:r>
        <w:r>
          <w:fldChar w:fldCharType="separate"/>
        </w:r>
        <w:r>
          <w:t>48</w:t>
        </w:r>
        <w:r>
          <w:fldChar w:fldCharType="end"/>
        </w:r>
      </w:hyperlink>
    </w:p>
    <w:p w:rsidR="0042104B" w14:paraId="5817360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2104B" w14:paraId="1C8AAE68" w14:textId="77777777">
      <w:pPr>
        <w:pStyle w:val="Heading1"/>
        <w:jc w:val="center"/>
        <w:rPr>
          <w:rFonts w:ascii="仿宋" w:eastAsia="仿宋" w:hAnsi="仿宋" w:cs="仿宋"/>
        </w:rPr>
      </w:pPr>
      <w:bookmarkStart w:id="0" w:name="_Toc28850"/>
      <w:r>
        <w:rPr>
          <w:rFonts w:ascii="仿宋" w:eastAsia="仿宋" w:hAnsi="仿宋" w:cs="仿宋" w:hint="eastAsia"/>
        </w:rPr>
        <w:t>前言</w:t>
      </w:r>
      <w:bookmarkEnd w:id="0"/>
    </w:p>
    <w:p w:rsidR="0042104B" w14:paraId="0F5183E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2104B" w14:paraId="453E10A1" w14:textId="77777777">
      <w:pPr>
        <w:pStyle w:val="Heading1"/>
        <w:ind w:firstLine="560" w:firstLineChars="200"/>
        <w:rPr>
          <w:rFonts w:ascii="仿宋" w:eastAsia="仿宋" w:hAnsi="仿宋" w:cs="仿宋"/>
          <w:sz w:val="28"/>
        </w:rPr>
      </w:pPr>
      <w:bookmarkStart w:id="1" w:name="_Toc14404"/>
      <w:r>
        <w:rPr>
          <w:rFonts w:ascii="仿宋" w:eastAsia="仿宋" w:hAnsi="仿宋" w:cs="仿宋" w:hint="eastAsia"/>
          <w:sz w:val="28"/>
        </w:rPr>
        <w:t>一、柱上开关项目投资背景分析</w:t>
      </w:r>
      <w:bookmarkEnd w:id="1"/>
    </w:p>
    <w:p w:rsidR="0042104B" w14:paraId="7910D6E9" w14:textId="77777777">
      <w:pPr>
        <w:pStyle w:val="Heading2"/>
        <w:rPr>
          <w:rFonts w:ascii="仿宋" w:eastAsia="仿宋" w:hAnsi="仿宋" w:cs="仿宋"/>
        </w:rPr>
      </w:pPr>
      <w:bookmarkStart w:id="2" w:name="_Toc6030"/>
      <w:r>
        <w:rPr>
          <w:rFonts w:ascii="仿宋" w:eastAsia="仿宋" w:hAnsi="仿宋" w:cs="仿宋" w:hint="eastAsia"/>
        </w:rPr>
        <w:t>（一）行业背景分析</w:t>
      </w:r>
      <w:bookmarkEnd w:id="2"/>
    </w:p>
    <w:p w:rsidR="0042104B" w14:paraId="1611B477" w14:textId="25A01F94">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柱上开关供需状况</w:t>
      </w:r>
    </w:p>
    <w:p w:rsidR="0042104B" w14:paraId="4044EA9C" w14:textId="0AE8413E">
      <w:pPr>
        <w:ind w:firstLine="560" w:firstLineChars="200"/>
        <w:rPr>
          <w:rFonts w:ascii="仿宋" w:eastAsia="仿宋" w:hAnsi="仿宋" w:cs="仿宋"/>
          <w:sz w:val="28"/>
        </w:rPr>
      </w:pPr>
      <w:r>
        <w:rPr>
          <w:rFonts w:ascii="仿宋" w:eastAsia="仿宋" w:hAnsi="仿宋" w:cs="仿宋" w:hint="eastAsia"/>
          <w:sz w:val="28"/>
        </w:rPr>
        <w:t>在考察柱上开关行业的供需状况时，我们可以看到几个重要趋势。首先，全球对柱上开关的需求稳步增长。这主要受到全球经济一体化的推动以及不断增长的人口和城市化趋势的影响。</w:t>
      </w:r>
      <w:r>
        <w:rPr>
          <w:rFonts w:ascii="仿宋" w:eastAsia="仿宋" w:hAnsi="仿宋" w:cs="仿宋" w:hint="eastAsia"/>
          <w:sz w:val="28"/>
        </w:rPr>
        <w:t>柱上开关的广泛应用范围，包括工业、医疗、科学研究和电子制造等领域，使其成为各行各业的不可或缺的要素。</w:t>
      </w:r>
    </w:p>
    <w:p w:rsidR="0042104B" w14:paraId="2EE9310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其次，供应端也经历了显著的演变。全球柱上开关市场已经形成了几家大型跨国柱上开关生产企业，这些企业在市场中占据主导地位。</w:t>
      </w:r>
    </w:p>
    <w:p w:rsidR="0042104B" w14:paraId="430B730C" w14:textId="0B1B9E2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柱上开关主要供应商</w:t>
      </w:r>
    </w:p>
    <w:p w:rsidR="0042104B" w14:paraId="29497D76" w14:textId="77777777">
      <w:pPr>
        <w:ind w:firstLine="560" w:firstLineChars="200"/>
        <w:rPr>
          <w:rFonts w:ascii="仿宋" w:eastAsia="仿宋" w:hAnsi="仿宋" w:cs="仿宋"/>
          <w:sz w:val="28"/>
        </w:rPr>
      </w:pPr>
      <w:r>
        <w:rPr>
          <w:rFonts w:ascii="仿宋" w:eastAsia="仿宋" w:hAnsi="仿宋" w:cs="仿宋" w:hint="eastAsia"/>
          <w:sz w:val="28"/>
        </w:rPr>
        <w:t>XXXX</w:t>
      </w:r>
    </w:p>
    <w:p w:rsidR="0042104B" w14:paraId="035ED324" w14:textId="3D8EDB3E">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柱上开关下游应用市场</w:t>
      </w:r>
    </w:p>
    <w:p w:rsidR="0042104B" w14:paraId="67D6B330" w14:textId="77777777">
      <w:pPr>
        <w:ind w:firstLine="560" w:firstLineChars="200"/>
        <w:rPr>
          <w:rFonts w:ascii="仿宋" w:eastAsia="仿宋" w:hAnsi="仿宋" w:cs="仿宋"/>
          <w:sz w:val="28"/>
        </w:rPr>
      </w:pPr>
      <w:r>
        <w:rPr>
          <w:rFonts w:ascii="仿宋" w:eastAsia="仿宋" w:hAnsi="仿宋" w:cs="仿宋" w:hint="eastAsia"/>
          <w:sz w:val="28"/>
        </w:rPr>
        <w:t>柱上开关的广泛应用使其成为多个领域的重要</w:t>
      </w:r>
      <w:r>
        <w:rPr>
          <w:rFonts w:ascii="仿宋" w:eastAsia="仿宋" w:hAnsi="仿宋" w:cs="仿宋" w:hint="eastAsia"/>
          <w:sz w:val="28"/>
        </w:rPr>
        <w:t>组成部分。</w:t>
      </w:r>
    </w:p>
    <w:p w:rsidR="0042104B" w14:paraId="32A53199" w14:textId="2C7D9F4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柱上开关国际影响</w:t>
      </w:r>
    </w:p>
    <w:p w:rsidR="0042104B" w14:paraId="066C8969" w14:textId="77777777">
      <w:pPr>
        <w:ind w:firstLine="560" w:firstLineChars="200"/>
        <w:rPr>
          <w:rFonts w:ascii="仿宋" w:eastAsia="仿宋" w:hAnsi="仿宋" w:cs="仿宋"/>
          <w:sz w:val="28"/>
        </w:rPr>
      </w:pPr>
      <w:r>
        <w:rPr>
          <w:rFonts w:ascii="仿宋" w:eastAsia="仿宋" w:hAnsi="仿宋" w:cs="仿宋" w:hint="eastAsia"/>
          <w:sz w:val="28"/>
        </w:rPr>
        <w:t>国际因素对柱上开关市场产生重大影响。国际柱上开关价格波动、贸易政策和地缘政治事件都可能对供应和价格带来波动。随着全球市场的不断扩大，我国的柱上开关市场受到了国际因素的更多影响。因此，政府和企业必须密切关注国际市场动态，以确保供应的稳定性和价格的可控性。</w:t>
      </w:r>
    </w:p>
    <w:p w:rsidR="0042104B" w14:paraId="0CE037EC" w14:textId="77777777">
      <w:pPr>
        <w:pStyle w:val="Heading2"/>
        <w:ind w:firstLine="560" w:firstLineChars="200"/>
        <w:rPr>
          <w:rFonts w:ascii="仿宋" w:eastAsia="仿宋" w:hAnsi="仿宋" w:cs="仿宋"/>
          <w:sz w:val="28"/>
        </w:rPr>
      </w:pPr>
      <w:bookmarkStart w:id="3" w:name="_Toc16474"/>
      <w:r>
        <w:rPr>
          <w:rFonts w:ascii="仿宋" w:eastAsia="仿宋" w:hAnsi="仿宋" w:cs="仿宋" w:hint="eastAsia"/>
          <w:sz w:val="28"/>
        </w:rPr>
        <w:t>（二）产业发展分析</w:t>
      </w:r>
      <w:bookmarkEnd w:id="3"/>
    </w:p>
    <w:p w:rsidR="0042104B" w14:paraId="10CE03BF" w14:textId="6A546B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柱上开关行业面临的机遇</w:t>
      </w:r>
    </w:p>
    <w:p w:rsidR="0042104B" w14:paraId="4A7273E7" w14:textId="26856E1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柱上开关行业受益于不断增长的需求，这主要得益于全球各个领域的发展。随着科技的不断进步和新兴产业的崛起，对柱上开关的需求持续扩大。特别是在电子、医</w:t>
      </w:r>
      <w:r>
        <w:rPr>
          <w:rFonts w:ascii="仿宋" w:eastAsia="仿宋" w:hAnsi="仿宋" w:cs="仿宋" w:hint="eastAsia"/>
          <w:sz w:val="28"/>
        </w:rPr>
        <w:t>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的需求快速增长。这为柱上开关行业提供了巨大的市场机会。</w:t>
      </w:r>
    </w:p>
    <w:p w:rsidR="0042104B" w14:paraId="23D543A1" w14:textId="189B432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随着技术的不断进步，柱上开关行业正经历着技术创新的浪潮。新的生产和分离技术不断涌现，使得生产过程更加高效和环保。同时，对不同品种和纯度的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2104B" w14:paraId="479041BE" w14:textId="49B08FA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国际市场对柱上开关行业的重要性不断增加。我国的柱上开关企业正在积极寻求国际合作和市场拓展，出口额逐渐增加。国际市场的开放为企业提供了更大的发展</w:t>
      </w:r>
      <w:r>
        <w:rPr>
          <w:rFonts w:ascii="仿宋" w:eastAsia="仿宋" w:hAnsi="仿宋" w:cs="仿宋" w:hint="eastAsia"/>
          <w:sz w:val="28"/>
        </w:rPr>
        <w:t>机会，特别是在新兴市场。</w:t>
      </w:r>
    </w:p>
    <w:p w:rsidR="0042104B" w14:paraId="0436F017" w14:textId="1583781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柱上开关行业面临的挑战</w:t>
      </w:r>
    </w:p>
    <w:p w:rsidR="0042104B" w14:paraId="4AA56292" w14:textId="5DE9F55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随着国内外柱上开关企业的不断涌现，市场竞争变得更加激烈。企业需要不断提高自身的技术水平、降低生产成本以及改进产品质量，以在市场中保持竞争力。</w:t>
      </w:r>
    </w:p>
    <w:p w:rsidR="0042104B" w14:paraId="45C34811" w14:textId="05CDCB8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柱上开关行业的生产依赖于复杂的供应链，包括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2104B" w14:paraId="6FB08386" w14:textId="507EE3B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政府和社会对环境保护的要求不断提高，这对柱上开关行业的生产和运营提出了更高的要求。企业需要不断适应和遵守新的环境法规和安全标准，这可能增加生产成本。</w:t>
      </w:r>
    </w:p>
    <w:p w:rsidR="0042104B" w14:paraId="61B2933B" w14:textId="2EF2664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国际市场的不确定性和地缘政治风险可能对柱上开关行业产生负面影响。国际贸易争端、汇率波动和政治不稳定性都可能影响国际市场的供应和需求。</w:t>
      </w:r>
    </w:p>
    <w:p w:rsidR="0042104B" w14:paraId="1AC71979" w14:textId="77777777">
      <w:pPr>
        <w:pStyle w:val="Heading1"/>
        <w:ind w:firstLine="560" w:firstLineChars="200"/>
        <w:rPr>
          <w:rFonts w:ascii="仿宋" w:eastAsia="仿宋" w:hAnsi="仿宋" w:cs="仿宋"/>
          <w:sz w:val="28"/>
        </w:rPr>
      </w:pPr>
      <w:bookmarkStart w:id="4" w:name="_Toc30701"/>
      <w:r>
        <w:rPr>
          <w:rFonts w:ascii="仿宋" w:eastAsia="仿宋" w:hAnsi="仿宋" w:cs="仿宋" w:hint="eastAsia"/>
          <w:sz w:val="28"/>
        </w:rPr>
        <w:t>二、技术方案</w:t>
      </w:r>
      <w:bookmarkEnd w:id="4"/>
    </w:p>
    <w:p w:rsidR="0042104B" w14:paraId="63290508" w14:textId="77777777">
      <w:pPr>
        <w:pStyle w:val="Heading2"/>
        <w:rPr>
          <w:rFonts w:ascii="仿宋" w:eastAsia="仿宋" w:hAnsi="仿宋" w:cs="仿宋"/>
        </w:rPr>
      </w:pPr>
      <w:bookmarkStart w:id="5" w:name="_Toc27010"/>
      <w:r>
        <w:rPr>
          <w:rFonts w:ascii="仿宋" w:eastAsia="仿宋" w:hAnsi="仿宋" w:cs="仿宋" w:hint="eastAsia"/>
        </w:rPr>
        <w:t>（一）企业技术研发分析</w:t>
      </w:r>
      <w:bookmarkEnd w:id="5"/>
    </w:p>
    <w:p w:rsidR="0042104B" w14:paraId="37B2E81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2104B" w14:paraId="657E683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w:t>
      </w:r>
      <w:r>
        <w:rPr>
          <w:rFonts w:ascii="仿宋" w:eastAsia="仿宋" w:hAnsi="仿宋" w:cs="仿宋" w:hint="eastAsia"/>
          <w:sz w:val="28"/>
        </w:rPr>
        <w:t>术创新和管理实践：技术创新战略、市场营销战略、人才战略和品牌战略。</w:t>
      </w:r>
    </w:p>
    <w:p w:rsidR="0042104B" w14:paraId="3D70BFC0" w14:textId="36C2174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42104B" w14:textId="36C2174F">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42104B" w14:paraId="29790450" w14:textId="0BDB49E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w:t>
      </w:r>
      <w:r>
        <w:rPr>
          <w:rFonts w:ascii="仿宋" w:eastAsia="仿宋" w:hAnsi="仿宋" w:cs="仿宋" w:hint="eastAsia"/>
          <w:sz w:val="28"/>
        </w:rPr>
        <w:t>、竞争环境和趋势。这将有助于确保我们的新产品开发是有针对性的，能够满足市场需求。市场导向的研发有助于确保新产品的成功上市和市场份额的扩大。</w:t>
      </w:r>
    </w:p>
    <w:p w:rsidR="0042104B" w14:paraId="22A7498E" w14:textId="02C3F1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2104B" w14:paraId="06BD93EC" w14:textId="6E4AD3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42104B" w14:paraId="31E0753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42104B" w14:paraId="0AFD867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42104B" w14:paraId="3B1C41A5" w14:textId="77777777">
      <w:pPr>
        <w:pStyle w:val="Heading2"/>
        <w:ind w:firstLine="560" w:firstLineChars="200"/>
        <w:rPr>
          <w:rFonts w:ascii="仿宋" w:eastAsia="仿宋" w:hAnsi="仿宋" w:cs="仿宋"/>
          <w:sz w:val="28"/>
        </w:rPr>
      </w:pPr>
      <w:bookmarkStart w:id="6" w:name="_Toc327"/>
      <w:r>
        <w:rPr>
          <w:rFonts w:ascii="仿宋" w:eastAsia="仿宋" w:hAnsi="仿宋" w:cs="仿宋" w:hint="eastAsia"/>
          <w:sz w:val="28"/>
        </w:rPr>
        <w:t>（二）柱上开关项目技术工艺分析</w:t>
      </w:r>
      <w:bookmarkEnd w:id="6"/>
    </w:p>
    <w:p w:rsidR="0042104B" w14:paraId="460F3C8B" w14:textId="47ABD62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2104B" w14:paraId="5192860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2104B" w14:paraId="7D2C72BC" w14:textId="2F285F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42104B" w14:paraId="2D3A9F58" w14:textId="7FC543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w:t>
      </w:r>
      <w:r>
        <w:rPr>
          <w:rFonts w:ascii="仿宋" w:eastAsia="仿宋" w:hAnsi="仿宋" w:cs="仿宋" w:hint="eastAsia"/>
          <w:sz w:val="28"/>
        </w:rPr>
        <w:t>评估，确保所选工艺技术方案在投资回报和生产成本方面具备竞争优势。经济性原则有助于保持高生产效率和盈利能力。</w:t>
      </w:r>
    </w:p>
    <w:p w:rsidR="0042104B" w14:paraId="3CFFAEFD" w14:textId="0C8894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2104B" w14:paraId="37E8E658" w14:textId="74B5231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42104B" w14:paraId="7CD98DEA" w14:textId="6410680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2104B" w14:paraId="412642F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2104B" w14:paraId="73E2F7FB" w14:textId="634C99D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2104B" w14:paraId="65504F9E" w14:textId="4EE8B76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42104B" w14:textId="4EE8B763">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2104B" w14:paraId="550B4EEB" w14:textId="60768AE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42104B" w14:paraId="2DDF642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w:t>
      </w:r>
      <w:r>
        <w:rPr>
          <w:rFonts w:ascii="仿宋" w:eastAsia="仿宋" w:hAnsi="仿宋" w:cs="仿宋" w:hint="eastAsia"/>
          <w:sz w:val="28"/>
        </w:rPr>
        <w:t>贯穿于整个生产过程，以确保产品达到最高标准。</w:t>
      </w:r>
    </w:p>
    <w:p w:rsidR="0042104B" w14:paraId="6E117997" w14:textId="3EBCD12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42104B" w14:paraId="2F727EC2"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2104B" w14:paraId="56759757" w14:textId="588191C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2104B" w14:paraId="783BCDA7" w14:textId="36C5258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2104B" w14:paraId="294D72D6" w14:textId="5B087E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42104B" w14:paraId="1B3B3644" w14:textId="6ABD0A1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2104B" w14:paraId="499D7CDC"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2104B" w14:paraId="39CBD991" w14:textId="77777777">
      <w:pPr>
        <w:pStyle w:val="Heading2"/>
        <w:ind w:firstLine="560" w:firstLineChars="200"/>
        <w:rPr>
          <w:rFonts w:ascii="仿宋" w:eastAsia="仿宋" w:hAnsi="仿宋" w:cs="仿宋"/>
          <w:sz w:val="28"/>
        </w:rPr>
      </w:pPr>
      <w:bookmarkStart w:id="7" w:name="_Toc5148"/>
      <w:r>
        <w:rPr>
          <w:rFonts w:ascii="仿宋" w:eastAsia="仿宋" w:hAnsi="仿宋" w:cs="仿宋" w:hint="eastAsia"/>
          <w:sz w:val="28"/>
        </w:rPr>
        <w:t>（三）柱上开关项目技术流程</w:t>
      </w:r>
      <w:bookmarkEnd w:id="7"/>
    </w:p>
    <w:p w:rsidR="0042104B" w14:paraId="5C665AC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柱上开关项目技术流程</w:t>
      </w:r>
    </w:p>
    <w:p w:rsidR="0042104B" w14:paraId="5DB4781A" w14:textId="77777777">
      <w:pPr>
        <w:ind w:firstLine="560" w:firstLineChars="200"/>
        <w:rPr>
          <w:rFonts w:ascii="仿宋" w:eastAsia="仿宋" w:hAnsi="仿宋" w:cs="仿宋"/>
          <w:sz w:val="28"/>
        </w:rPr>
      </w:pPr>
      <w:r>
        <w:rPr>
          <w:rFonts w:ascii="仿宋" w:eastAsia="仿宋" w:hAnsi="仿宋" w:cs="仿宋" w:hint="eastAsia"/>
          <w:sz w:val="28"/>
        </w:rPr>
        <w:t>柱上开关项目的技术流程是确保产品质量和生产效率的核心部分。以下是柱上开关项目技术流程的主要步骤：</w:t>
      </w:r>
    </w:p>
    <w:p w:rsidR="0042104B" w14:paraId="6F705D0D" w14:textId="546123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柱上开关项目开始于原辅材料的采购和检验。我们将与可靠的供应商合作，确保原材料的质量符合标准。在接收原辅材料后，将进行详细的检验，包括外观、性能和化学成分，</w:t>
      </w:r>
      <w:r>
        <w:rPr>
          <w:rFonts w:ascii="仿宋" w:eastAsia="仿宋" w:hAnsi="仿宋" w:cs="仿宋" w:hint="eastAsia"/>
          <w:sz w:val="28"/>
        </w:rPr>
        <w:t>以确保其合格。</w:t>
      </w:r>
    </w:p>
    <w:p w:rsidR="0042104B" w14:paraId="44AEB33C" w14:textId="551141A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2104B" w14:paraId="7D1ED3D8" w14:textId="279E83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42104B" w14:paraId="22B1F783" w14:textId="06D0D2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2104B" w14:paraId="207121C0" w14:textId="15132D7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w:t>
      </w:r>
      <w:r>
        <w:rPr>
          <w:rFonts w:ascii="仿宋" w:eastAsia="仿宋" w:hAnsi="仿宋" w:cs="仿宋" w:hint="eastAsia"/>
          <w:sz w:val="28"/>
        </w:rPr>
        <w:t>包括产品的机械、电气、热性能等各方面的测试，以确保产品的性能达到规定的标准。</w:t>
      </w:r>
    </w:p>
    <w:p w:rsidR="0042104B" w14:paraId="2F288F54" w14:textId="474610F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42104B" w14:paraId="420F556B" w14:textId="5D7C7A5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42104B" w14:paraId="614CC3C9" w14:textId="448E6C3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42104B" w14:paraId="58FFCEA9" w14:textId="77777777">
      <w:pPr>
        <w:ind w:firstLine="560" w:firstLineChars="200"/>
        <w:rPr>
          <w:rFonts w:ascii="仿宋" w:eastAsia="仿宋" w:hAnsi="仿宋" w:cs="仿宋"/>
          <w:sz w:val="28"/>
        </w:rPr>
      </w:pPr>
      <w:r>
        <w:rPr>
          <w:rFonts w:ascii="仿宋" w:eastAsia="仿宋" w:hAnsi="仿宋" w:cs="仿宋" w:hint="eastAsia"/>
          <w:sz w:val="28"/>
        </w:rPr>
        <w:t>这些步骤构成了柱上开关项目的技术流程，是确保产品质量、生产效率和客户满</w:t>
      </w:r>
      <w:r>
        <w:rPr>
          <w:rFonts w:ascii="仿宋" w:eastAsia="仿宋" w:hAnsi="仿宋" w:cs="仿宋" w:hint="eastAsia"/>
          <w:sz w:val="28"/>
        </w:rPr>
        <w:t>意度的关键。通过严格执行每个步骤，我们将提供高质量的产品，满足客户的需求，取得市场竞争优势。</w:t>
      </w:r>
    </w:p>
    <w:p w:rsidR="0042104B" w14:paraId="68A7FEA9" w14:textId="77777777">
      <w:pPr>
        <w:pStyle w:val="Heading2"/>
        <w:ind w:firstLine="560" w:firstLineChars="200"/>
        <w:rPr>
          <w:rFonts w:ascii="仿宋" w:eastAsia="仿宋" w:hAnsi="仿宋" w:cs="仿宋"/>
          <w:sz w:val="28"/>
        </w:rPr>
      </w:pPr>
      <w:bookmarkStart w:id="8" w:name="_Toc11811"/>
      <w:r>
        <w:rPr>
          <w:rFonts w:ascii="仿宋" w:eastAsia="仿宋" w:hAnsi="仿宋" w:cs="仿宋" w:hint="eastAsia"/>
          <w:sz w:val="28"/>
        </w:rPr>
        <w:t>（四）设备选型方案</w:t>
      </w:r>
      <w:bookmarkEnd w:id="8"/>
    </w:p>
    <w:p w:rsidR="0042104B" w14:paraId="0FE18E5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42104B" w14:paraId="5B1F27A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2104B" w14:paraId="55410F67" w14:textId="451E8E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42104B" w14:paraId="3BF8C52D" w14:textId="42101E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w:t>
      </w:r>
      <w:r>
        <w:rPr>
          <w:rFonts w:ascii="仿宋" w:eastAsia="仿宋" w:hAnsi="仿宋" w:cs="仿宋" w:hint="eastAsia"/>
          <w:sz w:val="28"/>
        </w:rPr>
        <w:t>这些设备已在国内市场证明其可靠性和性能。国内生产的设备通常具有成本竞争优势，且易于维修和维护。</w:t>
      </w:r>
    </w:p>
    <w:p w:rsidR="0042104B" w14:paraId="51B11242" w14:textId="119EFDD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42104B" w14:paraId="11164FB0" w14:textId="30BD5CF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42104B" w14:paraId="1FFBC105"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2104B" w14:paraId="1828AB7E"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w:t>
      </w:r>
      <w:r>
        <w:rPr>
          <w:rFonts w:ascii="仿宋" w:eastAsia="仿宋" w:hAnsi="仿宋" w:cs="仿宋" w:hint="eastAsia"/>
          <w:sz w:val="28"/>
        </w:rPr>
        <w:t>有助于我们在市场竞争中保持竞争优势，并满足客户的需求。</w:t>
      </w:r>
    </w:p>
    <w:p w:rsidR="0042104B" w14:paraId="6B47CFF8" w14:textId="77777777">
      <w:pPr>
        <w:pStyle w:val="Heading1"/>
        <w:ind w:firstLine="560" w:firstLineChars="200"/>
        <w:rPr>
          <w:rFonts w:ascii="仿宋" w:eastAsia="仿宋" w:hAnsi="仿宋" w:cs="仿宋"/>
          <w:sz w:val="28"/>
        </w:rPr>
      </w:pPr>
      <w:bookmarkStart w:id="9" w:name="_Toc1454"/>
      <w:r>
        <w:rPr>
          <w:rFonts w:ascii="仿宋" w:eastAsia="仿宋" w:hAnsi="仿宋" w:cs="仿宋" w:hint="eastAsia"/>
          <w:sz w:val="28"/>
        </w:rPr>
        <w:t>三、原材料及成品管理</w:t>
      </w:r>
      <w:bookmarkEnd w:id="9"/>
    </w:p>
    <w:p w:rsidR="0042104B" w14:paraId="3D025D12" w14:textId="77777777">
      <w:pPr>
        <w:pStyle w:val="Heading2"/>
        <w:rPr>
          <w:rFonts w:ascii="仿宋" w:eastAsia="仿宋" w:hAnsi="仿宋" w:cs="仿宋"/>
        </w:rPr>
      </w:pPr>
      <w:bookmarkStart w:id="10" w:name="_Toc30366"/>
      <w:r>
        <w:rPr>
          <w:rFonts w:ascii="仿宋" w:eastAsia="仿宋" w:hAnsi="仿宋" w:cs="仿宋" w:hint="eastAsia"/>
        </w:rPr>
        <w:t>（一）柱上开关项目建设期原辅材料供应情况</w:t>
      </w:r>
      <w:bookmarkEnd w:id="10"/>
    </w:p>
    <w:p w:rsidR="0042104B" w14:paraId="1EB95EAC" w14:textId="77777777">
      <w:pPr>
        <w:ind w:firstLine="560" w:firstLineChars="200"/>
        <w:rPr>
          <w:rFonts w:ascii="仿宋" w:eastAsia="仿宋" w:hAnsi="仿宋" w:cs="仿宋"/>
          <w:sz w:val="28"/>
        </w:rPr>
      </w:pPr>
      <w:r>
        <w:rPr>
          <w:rFonts w:ascii="仿宋" w:eastAsia="仿宋" w:hAnsi="仿宋" w:cs="仿宋" w:hint="eastAsia"/>
          <w:sz w:val="28"/>
        </w:rPr>
        <w:t>本期柱上开关项目在施工阶段所需的原辅材料主要包括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柱上开关项目建设的需求。此外，我们还将与当地的供货厂家和商户进行密切合作，以确保材料的及时供应和质量可控。市场上存在多家可供选择的供货商，这为柱上开关项目提供了充分的材料采购选择，也有助于维护竞争性的价格水平。柱上开关项目管理团队将密切监测原辅材料市场的变化，以确保柱上开关项目的施工进度不受材料供应方面的干扰。这一合理的供应链策略将有助于柱上开关项目的高效推进和成本控制。</w:t>
      </w:r>
    </w:p>
    <w:p w:rsidR="0042104B" w14:paraId="4871ABE0" w14:textId="77777777">
      <w:pPr>
        <w:pStyle w:val="Heading2"/>
        <w:ind w:firstLine="560" w:firstLineChars="200"/>
        <w:rPr>
          <w:rFonts w:ascii="仿宋" w:eastAsia="仿宋" w:hAnsi="仿宋" w:cs="仿宋"/>
          <w:sz w:val="28"/>
        </w:rPr>
      </w:pPr>
      <w:bookmarkStart w:id="11" w:name="_Toc17350"/>
      <w:r>
        <w:rPr>
          <w:rFonts w:ascii="仿宋" w:eastAsia="仿宋" w:hAnsi="仿宋" w:cs="仿宋" w:hint="eastAsia"/>
          <w:sz w:val="28"/>
        </w:rPr>
        <w:t>（二）柱上开关项目运营期原辅材料供应及质量管理</w:t>
      </w:r>
      <w:bookmarkEnd w:id="11"/>
    </w:p>
    <w:p w:rsidR="0042104B" w14:paraId="4BDB7D7A" w14:textId="77777777">
      <w:pPr>
        <w:ind w:firstLine="560" w:firstLineChars="200"/>
        <w:rPr>
          <w:rFonts w:ascii="仿宋" w:eastAsia="仿宋" w:hAnsi="仿宋" w:cs="仿宋"/>
          <w:sz w:val="28"/>
        </w:rPr>
      </w:pPr>
    </w:p>
    <w:p w:rsidR="0042104B" w14:paraId="3E6987A3" w14:textId="6BA3A9A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2104B" w14:paraId="71855BA4" w14:textId="231A67D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https://d.book118.com/745041343304011110</w:t>
        </w:r>
      </w:hyperlink>
    </w:p>
    <w:p w:rsidR="0042104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paraId="24466352"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04B" w14:textId="77777777">
    <w:pPr>
      <w:pStyle w:val="Header"/>
      <w:jc w:val="center"/>
      <w:rPr>
        <w:rFonts w:ascii="仿宋" w:eastAsia="仿宋" w:hAnsi="仿宋" w:cs="仿宋"/>
      </w:rPr>
    </w:pPr>
    <w:r>
      <w:rPr>
        <w:rFonts w:ascii="仿宋" w:eastAsia="仿宋" w:hAnsi="仿宋" w:cs="仿宋" w:hint="eastAsia"/>
      </w:rPr>
      <w:t>柱上开关相关行业投资方案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AC1D1F"/>
    <w:rsid w:val="0042104B"/>
    <w:rsid w:val="00475068"/>
    <w:rsid w:val="21AC1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2542053"/>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5041343304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3715</Words>
  <Characters>21177</Characters>
  <Application>Microsoft Office Word</Application>
  <DocSecurity>0</DocSecurity>
  <Lines>176</Lines>
  <Paragraphs>49</Paragraphs>
  <ScaleCrop>false</ScaleCrop>
  <Company/>
  <LinksUpToDate>false</LinksUpToDate>
  <CharactersWithSpaces>24843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2023-11-27T22:26:00Z</dcterms:created>
  <dcterms:modified xsi:type="dcterms:W3CDTF">2024-01-02T02:16:00Z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98635CF6CECD4861ABDD11CEDEDA2BD0_11</vt:lpwstr>
  </property>
  <property fmtid="{D5CDD505-2E9C-101B-9397-08002B2CF9AE}" pid="3" name="KSOProductBuildVer">
    <vt:lpwstr>2052-12.1.0.15712</vt:lpwstr>
  </property>
</Properties>
</file>