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3" w:history="1">
        <w:r>
          <w:rPr>
            <w:rFonts w:ascii="仿宋" w:eastAsia="仿宋" w:hAnsi="仿宋" w:cs="仿宋" w:hint="eastAsia"/>
            <w:lang w:eastAsia="zh-CN"/>
          </w:rPr>
          <w:t>序言</w:t>
        </w:r>
        <w:r>
          <w:tab/>
        </w:r>
        <w:r>
          <w:fldChar w:fldCharType="begin"/>
        </w:r>
        <w:r>
          <w:instrText xml:space="preserve"> PAGEREF _Toc24433 \h </w:instrText>
        </w:r>
        <w:r>
          <w:fldChar w:fldCharType="separate"/>
        </w:r>
        <w:r>
          <w:t>3</w:t>
        </w:r>
        <w:r>
          <w:fldChar w:fldCharType="end"/>
        </w:r>
      </w:hyperlink>
    </w:p>
    <w:p>
      <w:pPr>
        <w:pStyle w:val="TOC1"/>
        <w:tabs>
          <w:tab w:val="right" w:leader="dot" w:pos="8306"/>
        </w:tabs>
      </w:pPr>
      <w:hyperlink w:anchor="_Toc17796" w:history="1">
        <w:r>
          <w:rPr>
            <w:rFonts w:ascii="仿宋" w:eastAsia="仿宋" w:hAnsi="仿宋" w:cs="仿宋" w:hint="eastAsia"/>
            <w:lang w:eastAsia="zh-CN"/>
          </w:rPr>
          <w:t>一、项目选址研究</w:t>
        </w:r>
        <w:r>
          <w:tab/>
        </w:r>
        <w:r>
          <w:fldChar w:fldCharType="begin"/>
        </w:r>
        <w:r>
          <w:instrText xml:space="preserve"> PAGEREF _Toc17796 \h </w:instrText>
        </w:r>
        <w:r>
          <w:fldChar w:fldCharType="separate"/>
        </w:r>
        <w:r>
          <w:t>3</w:t>
        </w:r>
        <w:r>
          <w:fldChar w:fldCharType="end"/>
        </w:r>
      </w:hyperlink>
    </w:p>
    <w:p>
      <w:pPr>
        <w:pStyle w:val="TOC2"/>
        <w:tabs>
          <w:tab w:val="right" w:leader="dot" w:pos="8306"/>
        </w:tabs>
      </w:pPr>
      <w:hyperlink w:anchor="_Toc27382" w:history="1">
        <w:r>
          <w:rPr>
            <w:rFonts w:ascii="仿宋" w:eastAsia="仿宋" w:hAnsi="仿宋" w:cs="仿宋" w:hint="eastAsia"/>
            <w:lang w:eastAsia="zh-CN"/>
          </w:rPr>
          <w:t>(一)、项目选址原则</w:t>
        </w:r>
        <w:r>
          <w:tab/>
        </w:r>
        <w:r>
          <w:fldChar w:fldCharType="begin"/>
        </w:r>
        <w:r>
          <w:instrText xml:space="preserve"> PAGEREF _Toc27382 \h </w:instrText>
        </w:r>
        <w:r>
          <w:fldChar w:fldCharType="separate"/>
        </w:r>
        <w:r>
          <w:t>3</w:t>
        </w:r>
        <w:r>
          <w:fldChar w:fldCharType="end"/>
        </w:r>
      </w:hyperlink>
    </w:p>
    <w:p>
      <w:pPr>
        <w:pStyle w:val="TOC2"/>
        <w:tabs>
          <w:tab w:val="right" w:leader="dot" w:pos="8306"/>
        </w:tabs>
      </w:pPr>
      <w:hyperlink w:anchor="_Toc15818" w:history="1">
        <w:r>
          <w:rPr>
            <w:rFonts w:ascii="仿宋" w:eastAsia="仿宋" w:hAnsi="仿宋" w:cs="仿宋" w:hint="eastAsia"/>
            <w:lang w:eastAsia="zh-CN"/>
          </w:rPr>
          <w:t>(二)、项目选址</w:t>
        </w:r>
        <w:r>
          <w:tab/>
        </w:r>
        <w:r>
          <w:fldChar w:fldCharType="begin"/>
        </w:r>
        <w:r>
          <w:instrText xml:space="preserve"> PAGEREF _Toc15818 \h </w:instrText>
        </w:r>
        <w:r>
          <w:fldChar w:fldCharType="separate"/>
        </w:r>
        <w:r>
          <w:t>6</w:t>
        </w:r>
        <w:r>
          <w:fldChar w:fldCharType="end"/>
        </w:r>
      </w:hyperlink>
    </w:p>
    <w:p>
      <w:pPr>
        <w:pStyle w:val="TOC2"/>
        <w:tabs>
          <w:tab w:val="right" w:leader="dot" w:pos="8306"/>
        </w:tabs>
      </w:pPr>
      <w:hyperlink w:anchor="_Toc23875" w:history="1">
        <w:r>
          <w:rPr>
            <w:rFonts w:ascii="仿宋" w:eastAsia="仿宋" w:hAnsi="仿宋" w:cs="仿宋" w:hint="eastAsia"/>
            <w:lang w:eastAsia="zh-CN"/>
          </w:rPr>
          <w:t>(三)、建设条件分析</w:t>
        </w:r>
        <w:r>
          <w:tab/>
        </w:r>
        <w:r>
          <w:fldChar w:fldCharType="begin"/>
        </w:r>
        <w:r>
          <w:instrText xml:space="preserve"> PAGEREF _Toc23875 \h </w:instrText>
        </w:r>
        <w:r>
          <w:fldChar w:fldCharType="separate"/>
        </w:r>
        <w:r>
          <w:t>8</w:t>
        </w:r>
        <w:r>
          <w:fldChar w:fldCharType="end"/>
        </w:r>
      </w:hyperlink>
    </w:p>
    <w:p>
      <w:pPr>
        <w:pStyle w:val="TOC2"/>
        <w:tabs>
          <w:tab w:val="right" w:leader="dot" w:pos="8306"/>
        </w:tabs>
      </w:pPr>
      <w:hyperlink w:anchor="_Toc21165" w:history="1">
        <w:r>
          <w:rPr>
            <w:rFonts w:ascii="仿宋" w:eastAsia="仿宋" w:hAnsi="仿宋" w:cs="仿宋" w:hint="eastAsia"/>
            <w:lang w:eastAsia="zh-CN"/>
          </w:rPr>
          <w:t>(四)、用地控制指标</w:t>
        </w:r>
        <w:r>
          <w:tab/>
        </w:r>
        <w:r>
          <w:fldChar w:fldCharType="begin"/>
        </w:r>
        <w:r>
          <w:instrText xml:space="preserve"> PAGEREF _Toc21165 \h </w:instrText>
        </w:r>
        <w:r>
          <w:fldChar w:fldCharType="separate"/>
        </w:r>
        <w:r>
          <w:t>10</w:t>
        </w:r>
        <w:r>
          <w:fldChar w:fldCharType="end"/>
        </w:r>
      </w:hyperlink>
    </w:p>
    <w:p>
      <w:pPr>
        <w:pStyle w:val="TOC2"/>
        <w:tabs>
          <w:tab w:val="right" w:leader="dot" w:pos="8306"/>
        </w:tabs>
      </w:pPr>
      <w:hyperlink w:anchor="_Toc25565" w:history="1">
        <w:r>
          <w:rPr>
            <w:rFonts w:ascii="仿宋" w:eastAsia="仿宋" w:hAnsi="仿宋" w:cs="仿宋" w:hint="eastAsia"/>
            <w:lang w:eastAsia="zh-CN"/>
          </w:rPr>
          <w:t>(五)、地总体要求</w:t>
        </w:r>
        <w:r>
          <w:tab/>
        </w:r>
        <w:r>
          <w:fldChar w:fldCharType="begin"/>
        </w:r>
        <w:r>
          <w:instrText xml:space="preserve"> PAGEREF _Toc25565 \h </w:instrText>
        </w:r>
        <w:r>
          <w:fldChar w:fldCharType="separate"/>
        </w:r>
        <w:r>
          <w:t>11</w:t>
        </w:r>
        <w:r>
          <w:fldChar w:fldCharType="end"/>
        </w:r>
      </w:hyperlink>
    </w:p>
    <w:p>
      <w:pPr>
        <w:pStyle w:val="TOC2"/>
        <w:tabs>
          <w:tab w:val="right" w:leader="dot" w:pos="8306"/>
        </w:tabs>
      </w:pPr>
      <w:hyperlink w:anchor="_Toc21815" w:history="1">
        <w:r>
          <w:rPr>
            <w:rFonts w:ascii="仿宋" w:eastAsia="仿宋" w:hAnsi="仿宋" w:cs="仿宋" w:hint="eastAsia"/>
            <w:lang w:eastAsia="zh-CN"/>
          </w:rPr>
          <w:t>(六)、节约用地措施</w:t>
        </w:r>
        <w:r>
          <w:tab/>
        </w:r>
        <w:r>
          <w:fldChar w:fldCharType="begin"/>
        </w:r>
        <w:r>
          <w:instrText xml:space="preserve"> PAGEREF _Toc21815 \h </w:instrText>
        </w:r>
        <w:r>
          <w:fldChar w:fldCharType="separate"/>
        </w:r>
        <w:r>
          <w:t>12</w:t>
        </w:r>
        <w:r>
          <w:fldChar w:fldCharType="end"/>
        </w:r>
      </w:hyperlink>
    </w:p>
    <w:p>
      <w:pPr>
        <w:pStyle w:val="TOC2"/>
        <w:tabs>
          <w:tab w:val="right" w:leader="dot" w:pos="8306"/>
        </w:tabs>
      </w:pPr>
      <w:hyperlink w:anchor="_Toc26330" w:history="1">
        <w:r>
          <w:rPr>
            <w:rFonts w:ascii="仿宋" w:eastAsia="仿宋" w:hAnsi="仿宋" w:cs="仿宋" w:hint="eastAsia"/>
            <w:lang w:eastAsia="zh-CN"/>
          </w:rPr>
          <w:t>(七)、选址综合评价</w:t>
        </w:r>
        <w:r>
          <w:tab/>
        </w:r>
        <w:r>
          <w:fldChar w:fldCharType="begin"/>
        </w:r>
        <w:r>
          <w:instrText xml:space="preserve"> PAGEREF _Toc26330 \h </w:instrText>
        </w:r>
        <w:r>
          <w:fldChar w:fldCharType="separate"/>
        </w:r>
        <w:r>
          <w:t>14</w:t>
        </w:r>
        <w:r>
          <w:fldChar w:fldCharType="end"/>
        </w:r>
      </w:hyperlink>
    </w:p>
    <w:p>
      <w:pPr>
        <w:pStyle w:val="TOC1"/>
        <w:tabs>
          <w:tab w:val="right" w:leader="dot" w:pos="8306"/>
        </w:tabs>
      </w:pPr>
      <w:hyperlink w:anchor="_Toc17294" w:history="1">
        <w:r>
          <w:rPr>
            <w:rFonts w:ascii="仿宋" w:eastAsia="仿宋" w:hAnsi="仿宋" w:cs="仿宋" w:hint="eastAsia"/>
            <w:lang w:eastAsia="zh-CN"/>
          </w:rPr>
          <w:t>二、社会影响分析</w:t>
        </w:r>
        <w:r>
          <w:tab/>
        </w:r>
        <w:r>
          <w:fldChar w:fldCharType="begin"/>
        </w:r>
        <w:r>
          <w:instrText xml:space="preserve"> PAGEREF _Toc17294 \h </w:instrText>
        </w:r>
        <w:r>
          <w:fldChar w:fldCharType="separate"/>
        </w:r>
        <w:r>
          <w:t>15</w:t>
        </w:r>
        <w:r>
          <w:fldChar w:fldCharType="end"/>
        </w:r>
      </w:hyperlink>
    </w:p>
    <w:p>
      <w:pPr>
        <w:pStyle w:val="TOC2"/>
        <w:tabs>
          <w:tab w:val="right" w:leader="dot" w:pos="8306"/>
        </w:tabs>
      </w:pPr>
      <w:hyperlink w:anchor="_Toc28809" w:history="1">
        <w:r>
          <w:rPr>
            <w:rFonts w:ascii="仿宋" w:eastAsia="仿宋" w:hAnsi="仿宋" w:cs="仿宋" w:hint="eastAsia"/>
            <w:lang w:eastAsia="zh-CN"/>
          </w:rPr>
          <w:t>(一)、社会影响效果分析</w:t>
        </w:r>
        <w:r>
          <w:tab/>
        </w:r>
        <w:r>
          <w:fldChar w:fldCharType="begin"/>
        </w:r>
        <w:r>
          <w:instrText xml:space="preserve"> PAGEREF _Toc28809 \h </w:instrText>
        </w:r>
        <w:r>
          <w:fldChar w:fldCharType="separate"/>
        </w:r>
        <w:r>
          <w:t>15</w:t>
        </w:r>
        <w:r>
          <w:fldChar w:fldCharType="end"/>
        </w:r>
      </w:hyperlink>
    </w:p>
    <w:p>
      <w:pPr>
        <w:pStyle w:val="TOC2"/>
        <w:tabs>
          <w:tab w:val="right" w:leader="dot" w:pos="8306"/>
        </w:tabs>
      </w:pPr>
      <w:hyperlink w:anchor="_Toc30847" w:history="1">
        <w:r>
          <w:rPr>
            <w:rFonts w:ascii="仿宋" w:eastAsia="仿宋" w:hAnsi="仿宋" w:cs="仿宋" w:hint="eastAsia"/>
            <w:lang w:eastAsia="zh-CN"/>
          </w:rPr>
          <w:t>(二)、社会适应性分析</w:t>
        </w:r>
        <w:r>
          <w:tab/>
        </w:r>
        <w:r>
          <w:fldChar w:fldCharType="begin"/>
        </w:r>
        <w:r>
          <w:instrText xml:space="preserve"> PAGEREF _Toc30847 \h </w:instrText>
        </w:r>
        <w:r>
          <w:fldChar w:fldCharType="separate"/>
        </w:r>
        <w:r>
          <w:t>17</w:t>
        </w:r>
        <w:r>
          <w:fldChar w:fldCharType="end"/>
        </w:r>
      </w:hyperlink>
    </w:p>
    <w:p>
      <w:pPr>
        <w:pStyle w:val="TOC2"/>
        <w:tabs>
          <w:tab w:val="right" w:leader="dot" w:pos="8306"/>
        </w:tabs>
      </w:pPr>
      <w:hyperlink w:anchor="_Toc27479" w:history="1">
        <w:r>
          <w:rPr>
            <w:rFonts w:ascii="仿宋" w:eastAsia="仿宋" w:hAnsi="仿宋" w:cs="仿宋" w:hint="eastAsia"/>
            <w:lang w:eastAsia="zh-CN"/>
          </w:rPr>
          <w:t>(三)、社会风险及对策分析</w:t>
        </w:r>
        <w:r>
          <w:tab/>
        </w:r>
        <w:r>
          <w:fldChar w:fldCharType="begin"/>
        </w:r>
        <w:r>
          <w:instrText xml:space="preserve"> PAGEREF _Toc27479 \h </w:instrText>
        </w:r>
        <w:r>
          <w:fldChar w:fldCharType="separate"/>
        </w:r>
        <w:r>
          <w:t>18</w:t>
        </w:r>
        <w:r>
          <w:fldChar w:fldCharType="end"/>
        </w:r>
      </w:hyperlink>
    </w:p>
    <w:p>
      <w:pPr>
        <w:pStyle w:val="TOC1"/>
        <w:tabs>
          <w:tab w:val="right" w:leader="dot" w:pos="8306"/>
        </w:tabs>
      </w:pPr>
      <w:hyperlink w:anchor="_Toc3151" w:history="1">
        <w:r>
          <w:rPr>
            <w:rFonts w:ascii="仿宋" w:eastAsia="仿宋" w:hAnsi="仿宋" w:cs="仿宋" w:hint="eastAsia"/>
            <w:lang w:eastAsia="zh-CN"/>
          </w:rPr>
          <w:t>三、经济影响分析</w:t>
        </w:r>
        <w:r>
          <w:tab/>
        </w:r>
        <w:r>
          <w:fldChar w:fldCharType="begin"/>
        </w:r>
        <w:r>
          <w:instrText xml:space="preserve"> PAGEREF _Toc3151 \h </w:instrText>
        </w:r>
        <w:r>
          <w:fldChar w:fldCharType="separate"/>
        </w:r>
        <w:r>
          <w:t>22</w:t>
        </w:r>
        <w:r>
          <w:fldChar w:fldCharType="end"/>
        </w:r>
      </w:hyperlink>
    </w:p>
    <w:p>
      <w:pPr>
        <w:pStyle w:val="TOC2"/>
        <w:tabs>
          <w:tab w:val="right" w:leader="dot" w:pos="8306"/>
        </w:tabs>
      </w:pPr>
      <w:hyperlink w:anchor="_Toc12248" w:history="1">
        <w:r>
          <w:rPr>
            <w:rFonts w:ascii="仿宋" w:eastAsia="仿宋" w:hAnsi="仿宋" w:cs="仿宋" w:hint="eastAsia"/>
            <w:lang w:eastAsia="zh-CN"/>
          </w:rPr>
          <w:t>(一)、经济费用效益或费用效果分析</w:t>
        </w:r>
        <w:r>
          <w:tab/>
        </w:r>
        <w:r>
          <w:fldChar w:fldCharType="begin"/>
        </w:r>
        <w:r>
          <w:instrText xml:space="preserve"> PAGEREF _Toc12248 \h </w:instrText>
        </w:r>
        <w:r>
          <w:fldChar w:fldCharType="separate"/>
        </w:r>
        <w:r>
          <w:t>22</w:t>
        </w:r>
        <w:r>
          <w:fldChar w:fldCharType="end"/>
        </w:r>
      </w:hyperlink>
    </w:p>
    <w:p>
      <w:pPr>
        <w:pStyle w:val="TOC2"/>
        <w:tabs>
          <w:tab w:val="right" w:leader="dot" w:pos="8306"/>
        </w:tabs>
      </w:pPr>
      <w:hyperlink w:anchor="_Toc6430" w:history="1">
        <w:r>
          <w:rPr>
            <w:rFonts w:ascii="仿宋" w:eastAsia="仿宋" w:hAnsi="仿宋" w:cs="仿宋" w:hint="eastAsia"/>
            <w:lang w:eastAsia="zh-CN"/>
          </w:rPr>
          <w:t>(二)、行业影响分析</w:t>
        </w:r>
        <w:r>
          <w:tab/>
        </w:r>
        <w:r>
          <w:fldChar w:fldCharType="begin"/>
        </w:r>
        <w:r>
          <w:instrText xml:space="preserve"> PAGEREF _Toc6430 \h </w:instrText>
        </w:r>
        <w:r>
          <w:fldChar w:fldCharType="separate"/>
        </w:r>
        <w:r>
          <w:t>24</w:t>
        </w:r>
        <w:r>
          <w:fldChar w:fldCharType="end"/>
        </w:r>
      </w:hyperlink>
    </w:p>
    <w:p>
      <w:pPr>
        <w:pStyle w:val="TOC2"/>
        <w:tabs>
          <w:tab w:val="right" w:leader="dot" w:pos="8306"/>
        </w:tabs>
      </w:pPr>
      <w:hyperlink w:anchor="_Toc27675" w:history="1">
        <w:r>
          <w:rPr>
            <w:rFonts w:ascii="仿宋" w:eastAsia="仿宋" w:hAnsi="仿宋" w:cs="仿宋" w:hint="eastAsia"/>
            <w:lang w:eastAsia="zh-CN"/>
          </w:rPr>
          <w:t>(三)、区域经济影响分析</w:t>
        </w:r>
        <w:r>
          <w:tab/>
        </w:r>
        <w:r>
          <w:fldChar w:fldCharType="begin"/>
        </w:r>
        <w:r>
          <w:instrText xml:space="preserve"> PAGEREF _Toc27675 \h </w:instrText>
        </w:r>
        <w:r>
          <w:fldChar w:fldCharType="separate"/>
        </w:r>
        <w:r>
          <w:t>26</w:t>
        </w:r>
        <w:r>
          <w:fldChar w:fldCharType="end"/>
        </w:r>
      </w:hyperlink>
    </w:p>
    <w:p>
      <w:pPr>
        <w:pStyle w:val="TOC2"/>
        <w:tabs>
          <w:tab w:val="right" w:leader="dot" w:pos="8306"/>
        </w:tabs>
      </w:pPr>
      <w:hyperlink w:anchor="_Toc26469" w:history="1">
        <w:r>
          <w:rPr>
            <w:rFonts w:ascii="仿宋" w:eastAsia="仿宋" w:hAnsi="仿宋" w:cs="仿宋" w:hint="eastAsia"/>
            <w:lang w:eastAsia="zh-CN"/>
          </w:rPr>
          <w:t>(四)、宏观经济影响分析</w:t>
        </w:r>
        <w:r>
          <w:tab/>
        </w:r>
        <w:r>
          <w:fldChar w:fldCharType="begin"/>
        </w:r>
        <w:r>
          <w:instrText xml:space="preserve"> PAGEREF _Toc26469 \h </w:instrText>
        </w:r>
        <w:r>
          <w:fldChar w:fldCharType="separate"/>
        </w:r>
        <w:r>
          <w:t>27</w:t>
        </w:r>
        <w:r>
          <w:fldChar w:fldCharType="end"/>
        </w:r>
      </w:hyperlink>
    </w:p>
    <w:p>
      <w:pPr>
        <w:pStyle w:val="TOC1"/>
        <w:tabs>
          <w:tab w:val="right" w:leader="dot" w:pos="8306"/>
        </w:tabs>
      </w:pPr>
      <w:hyperlink w:anchor="_Toc30394" w:history="1">
        <w:r>
          <w:rPr>
            <w:rFonts w:ascii="仿宋" w:eastAsia="仿宋" w:hAnsi="仿宋" w:cs="仿宋" w:hint="eastAsia"/>
            <w:lang w:eastAsia="zh-CN"/>
          </w:rPr>
          <w:t>四、资源开发及综合利用分析</w:t>
        </w:r>
        <w:r>
          <w:tab/>
        </w:r>
        <w:r>
          <w:fldChar w:fldCharType="begin"/>
        </w:r>
        <w:r>
          <w:instrText xml:space="preserve"> PAGEREF _Toc30394 \h </w:instrText>
        </w:r>
        <w:r>
          <w:fldChar w:fldCharType="separate"/>
        </w:r>
        <w:r>
          <w:t>28</w:t>
        </w:r>
        <w:r>
          <w:fldChar w:fldCharType="end"/>
        </w:r>
      </w:hyperlink>
    </w:p>
    <w:p>
      <w:pPr>
        <w:pStyle w:val="TOC2"/>
        <w:tabs>
          <w:tab w:val="right" w:leader="dot" w:pos="8306"/>
        </w:tabs>
      </w:pPr>
      <w:hyperlink w:anchor="_Toc27471" w:history="1">
        <w:r>
          <w:rPr>
            <w:rFonts w:ascii="仿宋" w:eastAsia="仿宋" w:hAnsi="仿宋" w:cs="仿宋" w:hint="eastAsia"/>
            <w:lang w:eastAsia="zh-CN"/>
          </w:rPr>
          <w:t>(一)、资源开发方案</w:t>
        </w:r>
        <w:r>
          <w:tab/>
        </w:r>
        <w:r>
          <w:fldChar w:fldCharType="begin"/>
        </w:r>
        <w:r>
          <w:instrText xml:space="preserve"> PAGEREF _Toc27471 \h </w:instrText>
        </w:r>
        <w:r>
          <w:fldChar w:fldCharType="separate"/>
        </w:r>
        <w:r>
          <w:t>28</w:t>
        </w:r>
        <w:r>
          <w:fldChar w:fldCharType="end"/>
        </w:r>
      </w:hyperlink>
    </w:p>
    <w:p>
      <w:pPr>
        <w:pStyle w:val="TOC2"/>
        <w:tabs>
          <w:tab w:val="right" w:leader="dot" w:pos="8306"/>
        </w:tabs>
      </w:pPr>
      <w:hyperlink w:anchor="_Toc29505" w:history="1">
        <w:r>
          <w:rPr>
            <w:rFonts w:ascii="仿宋" w:eastAsia="仿宋" w:hAnsi="仿宋" w:cs="仿宋" w:hint="eastAsia"/>
            <w:lang w:eastAsia="zh-CN"/>
          </w:rPr>
          <w:t>(二)、资源利用方案</w:t>
        </w:r>
        <w:r>
          <w:tab/>
        </w:r>
        <w:r>
          <w:fldChar w:fldCharType="begin"/>
        </w:r>
        <w:r>
          <w:instrText xml:space="preserve"> PAGEREF _Toc29505 \h </w:instrText>
        </w:r>
        <w:r>
          <w:fldChar w:fldCharType="separate"/>
        </w:r>
        <w:r>
          <w:t>30</w:t>
        </w:r>
        <w:r>
          <w:fldChar w:fldCharType="end"/>
        </w:r>
      </w:hyperlink>
    </w:p>
    <w:p>
      <w:pPr>
        <w:pStyle w:val="TOC2"/>
        <w:tabs>
          <w:tab w:val="right" w:leader="dot" w:pos="8306"/>
        </w:tabs>
      </w:pPr>
      <w:hyperlink w:anchor="_Toc518" w:history="1">
        <w:r>
          <w:rPr>
            <w:rFonts w:ascii="仿宋" w:eastAsia="仿宋" w:hAnsi="仿宋" w:cs="仿宋" w:hint="eastAsia"/>
            <w:lang w:eastAsia="zh-CN"/>
          </w:rPr>
          <w:t>(三)、资源节约措施</w:t>
        </w:r>
        <w:r>
          <w:tab/>
        </w:r>
        <w:r>
          <w:fldChar w:fldCharType="begin"/>
        </w:r>
        <w:r>
          <w:instrText xml:space="preserve"> PAGEREF _Toc518 \h </w:instrText>
        </w:r>
        <w:r>
          <w:fldChar w:fldCharType="separate"/>
        </w:r>
        <w:r>
          <w:t>31</w:t>
        </w:r>
        <w:r>
          <w:fldChar w:fldCharType="end"/>
        </w:r>
      </w:hyperlink>
    </w:p>
    <w:p>
      <w:pPr>
        <w:pStyle w:val="TOC1"/>
        <w:tabs>
          <w:tab w:val="right" w:leader="dot" w:pos="8306"/>
        </w:tabs>
      </w:pPr>
      <w:hyperlink w:anchor="_Toc6875" w:history="1">
        <w:r>
          <w:rPr>
            <w:rFonts w:ascii="仿宋" w:eastAsia="仿宋" w:hAnsi="仿宋" w:cs="仿宋" w:hint="eastAsia"/>
            <w:lang w:eastAsia="zh-CN"/>
          </w:rPr>
          <w:t>五、项目监理与质量保证</w:t>
        </w:r>
        <w:r>
          <w:tab/>
        </w:r>
        <w:r>
          <w:fldChar w:fldCharType="begin"/>
        </w:r>
        <w:r>
          <w:instrText xml:space="preserve"> PAGEREF _Toc6875 \h </w:instrText>
        </w:r>
        <w:r>
          <w:fldChar w:fldCharType="separate"/>
        </w:r>
        <w:r>
          <w:t>32</w:t>
        </w:r>
        <w:r>
          <w:fldChar w:fldCharType="end"/>
        </w:r>
      </w:hyperlink>
    </w:p>
    <w:p>
      <w:pPr>
        <w:pStyle w:val="TOC2"/>
        <w:tabs>
          <w:tab w:val="right" w:leader="dot" w:pos="8306"/>
        </w:tabs>
      </w:pPr>
      <w:hyperlink w:anchor="_Toc5666" w:history="1">
        <w:r>
          <w:rPr>
            <w:rFonts w:ascii="仿宋" w:eastAsia="仿宋" w:hAnsi="仿宋" w:cs="仿宋" w:hint="eastAsia"/>
            <w:lang w:eastAsia="zh-CN"/>
          </w:rPr>
          <w:t>(一)、监理体系构建</w:t>
        </w:r>
        <w:r>
          <w:tab/>
        </w:r>
        <w:r>
          <w:fldChar w:fldCharType="begin"/>
        </w:r>
        <w:r>
          <w:instrText xml:space="preserve"> PAGEREF _Toc5666 \h </w:instrText>
        </w:r>
        <w:r>
          <w:fldChar w:fldCharType="separate"/>
        </w:r>
        <w:r>
          <w:t>32</w:t>
        </w:r>
        <w:r>
          <w:fldChar w:fldCharType="end"/>
        </w:r>
      </w:hyperlink>
    </w:p>
    <w:p>
      <w:pPr>
        <w:pStyle w:val="TOC2"/>
        <w:tabs>
          <w:tab w:val="right" w:leader="dot" w:pos="8306"/>
        </w:tabs>
      </w:pPr>
      <w:hyperlink w:anchor="_Toc21355" w:history="1">
        <w:r>
          <w:rPr>
            <w:rFonts w:ascii="仿宋" w:eastAsia="仿宋" w:hAnsi="仿宋" w:cs="仿宋" w:hint="eastAsia"/>
            <w:lang w:eastAsia="zh-CN"/>
          </w:rPr>
          <w:t>(二)、质量保证体系实施</w:t>
        </w:r>
        <w:r>
          <w:tab/>
        </w:r>
        <w:r>
          <w:fldChar w:fldCharType="begin"/>
        </w:r>
        <w:r>
          <w:instrText xml:space="preserve"> PAGEREF _Toc21355 \h </w:instrText>
        </w:r>
        <w:r>
          <w:fldChar w:fldCharType="separate"/>
        </w:r>
        <w:r>
          <w:t>33</w:t>
        </w:r>
        <w:r>
          <w:fldChar w:fldCharType="end"/>
        </w:r>
      </w:hyperlink>
    </w:p>
    <w:p>
      <w:pPr>
        <w:pStyle w:val="TOC2"/>
        <w:tabs>
          <w:tab w:val="right" w:leader="dot" w:pos="8306"/>
        </w:tabs>
      </w:pPr>
      <w:hyperlink w:anchor="_Toc19680" w:history="1">
        <w:r>
          <w:rPr>
            <w:rFonts w:ascii="仿宋" w:eastAsia="仿宋" w:hAnsi="仿宋" w:cs="仿宋" w:hint="eastAsia"/>
            <w:lang w:eastAsia="zh-CN"/>
          </w:rPr>
          <w:t>(三)、监理与质量控制流程</w:t>
        </w:r>
        <w:r>
          <w:tab/>
        </w:r>
        <w:r>
          <w:fldChar w:fldCharType="begin"/>
        </w:r>
        <w:r>
          <w:instrText xml:space="preserve"> PAGEREF _Toc19680 \h </w:instrText>
        </w:r>
        <w:r>
          <w:fldChar w:fldCharType="separate"/>
        </w:r>
        <w:r>
          <w:t>33</w:t>
        </w:r>
        <w:r>
          <w:fldChar w:fldCharType="end"/>
        </w:r>
      </w:hyperlink>
    </w:p>
    <w:p>
      <w:pPr>
        <w:pStyle w:val="TOC1"/>
        <w:tabs>
          <w:tab w:val="right" w:leader="dot" w:pos="8306"/>
        </w:tabs>
      </w:pPr>
      <w:hyperlink w:anchor="_Toc20610" w:history="1">
        <w:r>
          <w:rPr>
            <w:rFonts w:ascii="仿宋" w:eastAsia="仿宋" w:hAnsi="仿宋" w:cs="仿宋" w:hint="eastAsia"/>
            <w:lang w:eastAsia="zh-CN"/>
          </w:rPr>
          <w:t>六、建设风险评估分析</w:t>
        </w:r>
        <w:r>
          <w:tab/>
        </w:r>
        <w:r>
          <w:fldChar w:fldCharType="begin"/>
        </w:r>
        <w:r>
          <w:instrText xml:space="preserve"> PAGEREF _Toc20610 \h </w:instrText>
        </w:r>
        <w:r>
          <w:fldChar w:fldCharType="separate"/>
        </w:r>
        <w:r>
          <w:t>34</w:t>
        </w:r>
        <w:r>
          <w:fldChar w:fldCharType="end"/>
        </w:r>
      </w:hyperlink>
    </w:p>
    <w:p>
      <w:pPr>
        <w:pStyle w:val="TOC2"/>
        <w:tabs>
          <w:tab w:val="right" w:leader="dot" w:pos="8306"/>
        </w:tabs>
      </w:pPr>
      <w:hyperlink w:anchor="_Toc10702" w:history="1">
        <w:r>
          <w:rPr>
            <w:rFonts w:ascii="仿宋" w:eastAsia="仿宋" w:hAnsi="仿宋" w:cs="仿宋" w:hint="eastAsia"/>
            <w:lang w:eastAsia="zh-CN"/>
          </w:rPr>
          <w:t>(一)、政策风险分析</w:t>
        </w:r>
        <w:r>
          <w:tab/>
        </w:r>
        <w:r>
          <w:fldChar w:fldCharType="begin"/>
        </w:r>
        <w:r>
          <w:instrText xml:space="preserve"> PAGEREF _Toc10702 \h </w:instrText>
        </w:r>
        <w:r>
          <w:fldChar w:fldCharType="separate"/>
        </w:r>
        <w:r>
          <w:t>34</w:t>
        </w:r>
        <w:r>
          <w:fldChar w:fldCharType="end"/>
        </w:r>
      </w:hyperlink>
    </w:p>
    <w:p>
      <w:pPr>
        <w:pStyle w:val="TOC2"/>
        <w:tabs>
          <w:tab w:val="right" w:leader="dot" w:pos="8306"/>
        </w:tabs>
      </w:pPr>
      <w:hyperlink w:anchor="_Toc5314" w:history="1">
        <w:r>
          <w:rPr>
            <w:rFonts w:ascii="仿宋" w:eastAsia="仿宋" w:hAnsi="仿宋" w:cs="仿宋" w:hint="eastAsia"/>
            <w:lang w:eastAsia="zh-CN"/>
          </w:rPr>
          <w:t>(二)、社会风险分析</w:t>
        </w:r>
        <w:r>
          <w:tab/>
        </w:r>
        <w:r>
          <w:fldChar w:fldCharType="begin"/>
        </w:r>
        <w:r>
          <w:instrText xml:space="preserve"> PAGEREF _Toc5314 \h </w:instrText>
        </w:r>
        <w:r>
          <w:fldChar w:fldCharType="separate"/>
        </w:r>
        <w:r>
          <w:t>35</w:t>
        </w:r>
        <w:r>
          <w:fldChar w:fldCharType="end"/>
        </w:r>
      </w:hyperlink>
    </w:p>
    <w:p>
      <w:pPr>
        <w:pStyle w:val="TOC2"/>
        <w:tabs>
          <w:tab w:val="right" w:leader="dot" w:pos="8306"/>
        </w:tabs>
      </w:pPr>
      <w:hyperlink w:anchor="_Toc17674" w:history="1">
        <w:r>
          <w:rPr>
            <w:rFonts w:ascii="仿宋" w:eastAsia="仿宋" w:hAnsi="仿宋" w:cs="仿宋" w:hint="eastAsia"/>
            <w:lang w:eastAsia="zh-CN"/>
          </w:rPr>
          <w:t>(三)、市场风险分析</w:t>
        </w:r>
        <w:r>
          <w:tab/>
        </w:r>
        <w:r>
          <w:fldChar w:fldCharType="begin"/>
        </w:r>
        <w:r>
          <w:instrText xml:space="preserve"> PAGEREF _Toc17674 \h </w:instrText>
        </w:r>
        <w:r>
          <w:fldChar w:fldCharType="separate"/>
        </w:r>
        <w:r>
          <w:t>37</w:t>
        </w:r>
        <w:r>
          <w:fldChar w:fldCharType="end"/>
        </w:r>
      </w:hyperlink>
    </w:p>
    <w:p>
      <w:pPr>
        <w:pStyle w:val="TOC2"/>
        <w:tabs>
          <w:tab w:val="right" w:leader="dot" w:pos="8306"/>
        </w:tabs>
      </w:pPr>
      <w:hyperlink w:anchor="_Toc8121" w:history="1">
        <w:r>
          <w:rPr>
            <w:rFonts w:ascii="仿宋" w:eastAsia="仿宋" w:hAnsi="仿宋" w:cs="仿宋" w:hint="eastAsia"/>
            <w:lang w:eastAsia="zh-CN"/>
          </w:rPr>
          <w:t>(四)、资金风险分析</w:t>
        </w:r>
        <w:r>
          <w:tab/>
        </w:r>
        <w:r>
          <w:fldChar w:fldCharType="begin"/>
        </w:r>
        <w:r>
          <w:instrText xml:space="preserve"> PAGEREF _Toc8121 \h </w:instrText>
        </w:r>
        <w:r>
          <w:fldChar w:fldCharType="separate"/>
        </w:r>
        <w:r>
          <w:t>37</w:t>
        </w:r>
        <w:r>
          <w:fldChar w:fldCharType="end"/>
        </w:r>
      </w:hyperlink>
    </w:p>
    <w:p>
      <w:pPr>
        <w:pStyle w:val="TOC2"/>
        <w:tabs>
          <w:tab w:val="right" w:leader="dot" w:pos="8306"/>
        </w:tabs>
      </w:pPr>
      <w:hyperlink w:anchor="_Toc20552" w:history="1">
        <w:r>
          <w:rPr>
            <w:rFonts w:ascii="仿宋" w:eastAsia="仿宋" w:hAnsi="仿宋" w:cs="仿宋" w:hint="eastAsia"/>
            <w:lang w:eastAsia="zh-CN"/>
          </w:rPr>
          <w:t>(五)、技术风险分析</w:t>
        </w:r>
        <w:r>
          <w:tab/>
        </w:r>
        <w:r>
          <w:fldChar w:fldCharType="begin"/>
        </w:r>
        <w:r>
          <w:instrText xml:space="preserve"> PAGEREF _Toc20552 \h </w:instrText>
        </w:r>
        <w:r>
          <w:fldChar w:fldCharType="separate"/>
        </w:r>
        <w:r>
          <w:t>38</w:t>
        </w:r>
        <w:r>
          <w:fldChar w:fldCharType="end"/>
        </w:r>
      </w:hyperlink>
    </w:p>
    <w:p>
      <w:pPr>
        <w:pStyle w:val="TOC2"/>
        <w:tabs>
          <w:tab w:val="right" w:leader="dot" w:pos="8306"/>
        </w:tabs>
      </w:pPr>
      <w:hyperlink w:anchor="_Toc13112" w:history="1">
        <w:r>
          <w:rPr>
            <w:rFonts w:ascii="仿宋" w:eastAsia="仿宋" w:hAnsi="仿宋" w:cs="仿宋" w:hint="eastAsia"/>
            <w:lang w:eastAsia="zh-CN"/>
          </w:rPr>
          <w:t>(六)、财务风险分析</w:t>
        </w:r>
        <w:r>
          <w:tab/>
        </w:r>
        <w:r>
          <w:fldChar w:fldCharType="begin"/>
        </w:r>
        <w:r>
          <w:instrText xml:space="preserve"> PAGEREF _Toc13112 \h </w:instrText>
        </w:r>
        <w:r>
          <w:fldChar w:fldCharType="separate"/>
        </w:r>
        <w:r>
          <w:t>40</w:t>
        </w:r>
        <w:r>
          <w:fldChar w:fldCharType="end"/>
        </w:r>
      </w:hyperlink>
    </w:p>
    <w:p>
      <w:pPr>
        <w:pStyle w:val="TOC2"/>
        <w:tabs>
          <w:tab w:val="right" w:leader="dot" w:pos="8306"/>
        </w:tabs>
      </w:pPr>
      <w:hyperlink w:anchor="_Toc18747" w:history="1">
        <w:r>
          <w:rPr>
            <w:rFonts w:ascii="仿宋" w:eastAsia="仿宋" w:hAnsi="仿宋" w:cs="仿宋" w:hint="eastAsia"/>
            <w:lang w:eastAsia="zh-CN"/>
          </w:rPr>
          <w:t>(七)、管理风险分析</w:t>
        </w:r>
        <w:r>
          <w:tab/>
        </w:r>
        <w:r>
          <w:fldChar w:fldCharType="begin"/>
        </w:r>
        <w:r>
          <w:instrText xml:space="preserve"> PAGEREF _Toc18747 \h </w:instrText>
        </w:r>
        <w:r>
          <w:fldChar w:fldCharType="separate"/>
        </w:r>
        <w:r>
          <w:t>41</w:t>
        </w:r>
        <w:r>
          <w:fldChar w:fldCharType="end"/>
        </w:r>
      </w:hyperlink>
    </w:p>
    <w:p>
      <w:pPr>
        <w:pStyle w:val="TOC2"/>
        <w:tabs>
          <w:tab w:val="right" w:leader="dot" w:pos="8306"/>
        </w:tabs>
      </w:pPr>
      <w:hyperlink w:anchor="_Toc13486" w:history="1">
        <w:r>
          <w:rPr>
            <w:rFonts w:ascii="仿宋" w:eastAsia="仿宋" w:hAnsi="仿宋" w:cs="仿宋" w:hint="eastAsia"/>
            <w:lang w:eastAsia="zh-CN"/>
          </w:rPr>
          <w:t>(八)、其它风险分析</w:t>
        </w:r>
        <w:r>
          <w:tab/>
        </w:r>
        <w:r>
          <w:fldChar w:fldCharType="begin"/>
        </w:r>
        <w:r>
          <w:instrText xml:space="preserve"> PAGEREF _Toc13486 \h </w:instrText>
        </w:r>
        <w:r>
          <w:fldChar w:fldCharType="separate"/>
        </w:r>
        <w:r>
          <w:t>43</w:t>
        </w:r>
        <w:r>
          <w:fldChar w:fldCharType="end"/>
        </w:r>
      </w:hyperlink>
    </w:p>
    <w:p>
      <w:pPr>
        <w:pStyle w:val="TOC2"/>
        <w:tabs>
          <w:tab w:val="right" w:leader="dot" w:pos="8306"/>
        </w:tabs>
      </w:pPr>
      <w:hyperlink w:anchor="_Toc27669" w:history="1">
        <w:r>
          <w:rPr>
            <w:rFonts w:ascii="仿宋" w:eastAsia="仿宋" w:hAnsi="仿宋" w:cs="仿宋" w:hint="eastAsia"/>
            <w:lang w:eastAsia="zh-CN"/>
          </w:rPr>
          <w:t>(九)、社会影响评估</w:t>
        </w:r>
        <w:r>
          <w:tab/>
        </w:r>
        <w:r>
          <w:fldChar w:fldCharType="begin"/>
        </w:r>
        <w:r>
          <w:instrText xml:space="preserve"> PAGEREF _Toc27669 \h </w:instrText>
        </w:r>
        <w:r>
          <w:fldChar w:fldCharType="separate"/>
        </w:r>
        <w:r>
          <w:t>44</w:t>
        </w:r>
        <w:r>
          <w:fldChar w:fldCharType="end"/>
        </w:r>
      </w:hyperlink>
    </w:p>
    <w:p>
      <w:pPr>
        <w:pStyle w:val="TOC1"/>
        <w:tabs>
          <w:tab w:val="right" w:leader="dot" w:pos="8306"/>
        </w:tabs>
      </w:pPr>
      <w:hyperlink w:anchor="_Toc4625" w:history="1">
        <w:r>
          <w:rPr>
            <w:rFonts w:ascii="仿宋" w:eastAsia="仿宋" w:hAnsi="仿宋" w:cs="仿宋" w:hint="eastAsia"/>
            <w:lang w:eastAsia="zh-CN"/>
          </w:rPr>
          <w:t>七、经济效益与社会效益优化</w:t>
        </w:r>
        <w:r>
          <w:tab/>
        </w:r>
        <w:r>
          <w:fldChar w:fldCharType="begin"/>
        </w:r>
        <w:r>
          <w:instrText xml:space="preserve"> PAGEREF _Toc4625 \h </w:instrText>
        </w:r>
        <w:r>
          <w:fldChar w:fldCharType="separate"/>
        </w:r>
        <w:r>
          <w:t>46</w:t>
        </w:r>
        <w:r>
          <w:fldChar w:fldCharType="end"/>
        </w:r>
      </w:hyperlink>
    </w:p>
    <w:p>
      <w:pPr>
        <w:pStyle w:val="TOC2"/>
        <w:tabs>
          <w:tab w:val="right" w:leader="dot" w:pos="8306"/>
        </w:tabs>
      </w:pPr>
      <w:hyperlink w:anchor="_Toc20282" w:history="1">
        <w:r>
          <w:rPr>
            <w:rFonts w:ascii="仿宋" w:eastAsia="仿宋" w:hAnsi="仿宋" w:cs="仿宋" w:hint="eastAsia"/>
            <w:lang w:eastAsia="zh-CN"/>
          </w:rPr>
          <w:t>(一)、经济效益提升策略</w:t>
        </w:r>
        <w:r>
          <w:tab/>
        </w:r>
        <w:r>
          <w:fldChar w:fldCharType="begin"/>
        </w:r>
        <w:r>
          <w:instrText xml:space="preserve"> PAGEREF _Toc20282 \h </w:instrText>
        </w:r>
        <w:r>
          <w:fldChar w:fldCharType="separate"/>
        </w:r>
        <w:r>
          <w:t>46</w:t>
        </w:r>
        <w:r>
          <w:fldChar w:fldCharType="end"/>
        </w:r>
      </w:hyperlink>
    </w:p>
    <w:p>
      <w:pPr>
        <w:pStyle w:val="TOC2"/>
        <w:tabs>
          <w:tab w:val="right" w:leader="dot" w:pos="8306"/>
        </w:tabs>
      </w:pPr>
      <w:hyperlink w:anchor="_Toc3929" w:history="1">
        <w:r>
          <w:rPr>
            <w:rFonts w:ascii="仿宋" w:eastAsia="仿宋" w:hAnsi="仿宋" w:cs="仿宋" w:hint="eastAsia"/>
            <w:lang w:eastAsia="zh-CN"/>
          </w:rPr>
          <w:t>(二)、社会效益增强方案</w:t>
        </w:r>
        <w:r>
          <w:tab/>
        </w:r>
        <w:r>
          <w:fldChar w:fldCharType="begin"/>
        </w:r>
        <w:r>
          <w:instrText xml:space="preserve"> PAGEREF _Toc3929 \h </w:instrText>
        </w:r>
        <w:r>
          <w:fldChar w:fldCharType="separate"/>
        </w:r>
        <w:r>
          <w:t>47</w:t>
        </w:r>
        <w:r>
          <w:fldChar w:fldCharType="end"/>
        </w:r>
      </w:hyperlink>
    </w:p>
    <w:p>
      <w:pPr>
        <w:pStyle w:val="TOC1"/>
        <w:tabs>
          <w:tab w:val="right" w:leader="dot" w:pos="8306"/>
        </w:tabs>
      </w:pPr>
      <w:hyperlink w:anchor="_Toc6492" w:history="1">
        <w:r>
          <w:rPr>
            <w:rFonts w:ascii="仿宋" w:eastAsia="仿宋" w:hAnsi="仿宋" w:cs="仿宋" w:hint="eastAsia"/>
            <w:lang w:eastAsia="zh-CN"/>
          </w:rPr>
          <w:t>八、环境保护与绿色发展</w:t>
        </w:r>
        <w:r>
          <w:tab/>
        </w:r>
        <w:r>
          <w:fldChar w:fldCharType="begin"/>
        </w:r>
        <w:r>
          <w:instrText xml:space="preserve"> PAGEREF _Toc6492 \h </w:instrText>
        </w:r>
        <w:r>
          <w:fldChar w:fldCharType="separate"/>
        </w:r>
        <w:r>
          <w:t>48</w:t>
        </w:r>
        <w:r>
          <w:fldChar w:fldCharType="end"/>
        </w:r>
      </w:hyperlink>
    </w:p>
    <w:p>
      <w:pPr>
        <w:pStyle w:val="TOC2"/>
        <w:tabs>
          <w:tab w:val="right" w:leader="dot" w:pos="8306"/>
        </w:tabs>
      </w:pPr>
      <w:hyperlink w:anchor="_Toc18593" w:history="1">
        <w:r>
          <w:rPr>
            <w:rFonts w:ascii="仿宋" w:eastAsia="仿宋" w:hAnsi="仿宋" w:cs="仿宋" w:hint="eastAsia"/>
            <w:lang w:eastAsia="zh-CN"/>
          </w:rPr>
          <w:t>(一)、环境保护措施</w:t>
        </w:r>
        <w:r>
          <w:tab/>
        </w:r>
        <w:r>
          <w:fldChar w:fldCharType="begin"/>
        </w:r>
        <w:r>
          <w:instrText xml:space="preserve"> PAGEREF _Toc18593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7" w:history="1">
        <w:r>
          <w:rPr>
            <w:rFonts w:ascii="仿宋" w:eastAsia="仿宋" w:hAnsi="仿宋" w:cs="仿宋" w:hint="eastAsia"/>
            <w:lang w:eastAsia="zh-CN"/>
          </w:rPr>
          <w:t>(二)、绿色发展与可持续发展策略</w:t>
        </w:r>
        <w:r>
          <w:tab/>
        </w:r>
        <w:r>
          <w:fldChar w:fldCharType="begin"/>
        </w:r>
        <w:r>
          <w:instrText xml:space="preserve"> PAGEREF _Toc3477 \h </w:instrText>
        </w:r>
        <w:r>
          <w:fldChar w:fldCharType="separate"/>
        </w:r>
        <w:r>
          <w:t>50</w:t>
        </w:r>
        <w:r>
          <w:fldChar w:fldCharType="end"/>
        </w:r>
      </w:hyperlink>
    </w:p>
    <w:p>
      <w:pPr>
        <w:pStyle w:val="TOC1"/>
        <w:tabs>
          <w:tab w:val="right" w:leader="dot" w:pos="8306"/>
        </w:tabs>
      </w:pPr>
      <w:hyperlink w:anchor="_Toc22111" w:history="1">
        <w:r>
          <w:rPr>
            <w:rFonts w:ascii="仿宋" w:eastAsia="仿宋" w:hAnsi="仿宋" w:cs="仿宋" w:hint="eastAsia"/>
            <w:lang w:eastAsia="zh-CN"/>
          </w:rPr>
          <w:t>九、安全与应急管理</w:t>
        </w:r>
        <w:r>
          <w:tab/>
        </w:r>
        <w:r>
          <w:fldChar w:fldCharType="begin"/>
        </w:r>
        <w:r>
          <w:instrText xml:space="preserve"> PAGEREF _Toc22111 \h </w:instrText>
        </w:r>
        <w:r>
          <w:fldChar w:fldCharType="separate"/>
        </w:r>
        <w:r>
          <w:t>51</w:t>
        </w:r>
        <w:r>
          <w:fldChar w:fldCharType="end"/>
        </w:r>
      </w:hyperlink>
    </w:p>
    <w:p>
      <w:pPr>
        <w:pStyle w:val="TOC2"/>
        <w:tabs>
          <w:tab w:val="right" w:leader="dot" w:pos="8306"/>
        </w:tabs>
      </w:pPr>
      <w:hyperlink w:anchor="_Toc17727" w:history="1">
        <w:r>
          <w:rPr>
            <w:rFonts w:ascii="仿宋" w:eastAsia="仿宋" w:hAnsi="仿宋" w:cs="仿宋" w:hint="eastAsia"/>
            <w:lang w:eastAsia="zh-CN"/>
          </w:rPr>
          <w:t>(一)、安全生产管理</w:t>
        </w:r>
        <w:r>
          <w:tab/>
        </w:r>
        <w:r>
          <w:fldChar w:fldCharType="begin"/>
        </w:r>
        <w:r>
          <w:instrText xml:space="preserve"> PAGEREF _Toc17727 \h </w:instrText>
        </w:r>
        <w:r>
          <w:fldChar w:fldCharType="separate"/>
        </w:r>
        <w:r>
          <w:t>51</w:t>
        </w:r>
        <w:r>
          <w:fldChar w:fldCharType="end"/>
        </w:r>
      </w:hyperlink>
    </w:p>
    <w:p>
      <w:pPr>
        <w:pStyle w:val="TOC2"/>
        <w:tabs>
          <w:tab w:val="right" w:leader="dot" w:pos="8306"/>
        </w:tabs>
      </w:pPr>
      <w:hyperlink w:anchor="_Toc11351" w:history="1">
        <w:r>
          <w:rPr>
            <w:rFonts w:ascii="仿宋" w:eastAsia="仿宋" w:hAnsi="仿宋" w:cs="仿宋" w:hint="eastAsia"/>
            <w:lang w:eastAsia="zh-CN"/>
          </w:rPr>
          <w:t>(二)、应急预案与响应</w:t>
        </w:r>
        <w:r>
          <w:tab/>
        </w:r>
        <w:r>
          <w:fldChar w:fldCharType="begin"/>
        </w:r>
        <w:r>
          <w:instrText xml:space="preserve"> PAGEREF _Toc11351 \h </w:instrText>
        </w:r>
        <w:r>
          <w:fldChar w:fldCharType="separate"/>
        </w:r>
        <w:r>
          <w:t>53</w:t>
        </w:r>
        <w:r>
          <w:fldChar w:fldCharType="end"/>
        </w:r>
      </w:hyperlink>
    </w:p>
    <w:p>
      <w:pPr>
        <w:pStyle w:val="TOC1"/>
        <w:tabs>
          <w:tab w:val="right" w:leader="dot" w:pos="8306"/>
        </w:tabs>
      </w:pPr>
      <w:hyperlink w:anchor="_Toc28054" w:history="1">
        <w:r>
          <w:rPr>
            <w:rFonts w:ascii="仿宋" w:eastAsia="仿宋" w:hAnsi="仿宋" w:cs="仿宋" w:hint="eastAsia"/>
            <w:lang w:eastAsia="zh-CN"/>
          </w:rPr>
          <w:t>十、客户关系管理与市场拓展</w:t>
        </w:r>
        <w:r>
          <w:tab/>
        </w:r>
        <w:r>
          <w:fldChar w:fldCharType="begin"/>
        </w:r>
        <w:r>
          <w:instrText xml:space="preserve"> PAGEREF _Toc28054 \h </w:instrText>
        </w:r>
        <w:r>
          <w:fldChar w:fldCharType="separate"/>
        </w:r>
        <w:r>
          <w:t>55</w:t>
        </w:r>
        <w:r>
          <w:fldChar w:fldCharType="end"/>
        </w:r>
      </w:hyperlink>
    </w:p>
    <w:p>
      <w:pPr>
        <w:pStyle w:val="TOC2"/>
        <w:tabs>
          <w:tab w:val="right" w:leader="dot" w:pos="8306"/>
        </w:tabs>
      </w:pPr>
      <w:hyperlink w:anchor="_Toc20790" w:history="1">
        <w:r>
          <w:rPr>
            <w:rFonts w:ascii="仿宋" w:eastAsia="仿宋" w:hAnsi="仿宋" w:cs="仿宋" w:hint="eastAsia"/>
            <w:lang w:eastAsia="zh-CN"/>
          </w:rPr>
          <w:t>(一)、客户关系管理策略</w:t>
        </w:r>
        <w:r>
          <w:tab/>
        </w:r>
        <w:r>
          <w:fldChar w:fldCharType="begin"/>
        </w:r>
        <w:r>
          <w:instrText xml:space="preserve"> PAGEREF _Toc20790 \h </w:instrText>
        </w:r>
        <w:r>
          <w:fldChar w:fldCharType="separate"/>
        </w:r>
        <w:r>
          <w:t>55</w:t>
        </w:r>
        <w:r>
          <w:fldChar w:fldCharType="end"/>
        </w:r>
      </w:hyperlink>
    </w:p>
    <w:p>
      <w:pPr>
        <w:pStyle w:val="TOC2"/>
        <w:tabs>
          <w:tab w:val="right" w:leader="dot" w:pos="8306"/>
        </w:tabs>
      </w:pPr>
      <w:hyperlink w:anchor="_Toc20331" w:history="1">
        <w:r>
          <w:rPr>
            <w:rFonts w:ascii="仿宋" w:eastAsia="仿宋" w:hAnsi="仿宋" w:cs="仿宋" w:hint="eastAsia"/>
            <w:lang w:eastAsia="zh-CN"/>
          </w:rPr>
          <w:t>(二)、市场拓展方案</w:t>
        </w:r>
        <w:r>
          <w:tab/>
        </w:r>
        <w:r>
          <w:fldChar w:fldCharType="begin"/>
        </w:r>
        <w:r>
          <w:instrText xml:space="preserve"> PAGEREF _Toc20331 \h </w:instrText>
        </w:r>
        <w:r>
          <w:fldChar w:fldCharType="separate"/>
        </w:r>
        <w:r>
          <w:t>56</w:t>
        </w:r>
        <w:r>
          <w:fldChar w:fldCharType="end"/>
        </w:r>
      </w:hyperlink>
    </w:p>
    <w:p>
      <w:pPr>
        <w:pStyle w:val="TOC1"/>
        <w:tabs>
          <w:tab w:val="right" w:leader="dot" w:pos="8306"/>
        </w:tabs>
      </w:pPr>
      <w:hyperlink w:anchor="_Toc15354" w:history="1">
        <w:r>
          <w:rPr>
            <w:rFonts w:ascii="仿宋" w:eastAsia="仿宋" w:hAnsi="仿宋" w:cs="仿宋" w:hint="eastAsia"/>
            <w:lang w:eastAsia="zh-CN"/>
          </w:rPr>
          <w:t>十一、项目变更管理</w:t>
        </w:r>
        <w:r>
          <w:tab/>
        </w:r>
        <w:r>
          <w:fldChar w:fldCharType="begin"/>
        </w:r>
        <w:r>
          <w:instrText xml:space="preserve"> PAGEREF _Toc15354 \h </w:instrText>
        </w:r>
        <w:r>
          <w:fldChar w:fldCharType="separate"/>
        </w:r>
        <w:r>
          <w:t>57</w:t>
        </w:r>
        <w:r>
          <w:fldChar w:fldCharType="end"/>
        </w:r>
      </w:hyperlink>
    </w:p>
    <w:p>
      <w:pPr>
        <w:pStyle w:val="TOC2"/>
        <w:tabs>
          <w:tab w:val="right" w:leader="dot" w:pos="8306"/>
        </w:tabs>
      </w:pPr>
      <w:hyperlink w:anchor="_Toc22899" w:history="1">
        <w:r>
          <w:rPr>
            <w:rFonts w:ascii="仿宋" w:eastAsia="仿宋" w:hAnsi="仿宋" w:cs="仿宋" w:hint="eastAsia"/>
            <w:lang w:eastAsia="zh-CN"/>
          </w:rPr>
          <w:t>(一)、变更控制流程</w:t>
        </w:r>
        <w:r>
          <w:tab/>
        </w:r>
        <w:r>
          <w:fldChar w:fldCharType="begin"/>
        </w:r>
        <w:r>
          <w:instrText xml:space="preserve"> PAGEREF _Toc22899 \h </w:instrText>
        </w:r>
        <w:r>
          <w:fldChar w:fldCharType="separate"/>
        </w:r>
        <w:r>
          <w:t>57</w:t>
        </w:r>
        <w:r>
          <w:fldChar w:fldCharType="end"/>
        </w:r>
      </w:hyperlink>
    </w:p>
    <w:p>
      <w:pPr>
        <w:pStyle w:val="TOC2"/>
        <w:tabs>
          <w:tab w:val="right" w:leader="dot" w:pos="8306"/>
        </w:tabs>
      </w:pPr>
      <w:hyperlink w:anchor="_Toc19850" w:history="1">
        <w:r>
          <w:rPr>
            <w:rFonts w:ascii="仿宋" w:eastAsia="仿宋" w:hAnsi="仿宋" w:cs="仿宋" w:hint="eastAsia"/>
            <w:lang w:eastAsia="zh-CN"/>
          </w:rPr>
          <w:t>(二)、影响评估与处理</w:t>
        </w:r>
        <w:r>
          <w:tab/>
        </w:r>
        <w:r>
          <w:fldChar w:fldCharType="begin"/>
        </w:r>
        <w:r>
          <w:instrText xml:space="preserve"> PAGEREF _Toc19850 \h </w:instrText>
        </w:r>
        <w:r>
          <w:fldChar w:fldCharType="separate"/>
        </w:r>
        <w:r>
          <w:t>58</w:t>
        </w:r>
        <w:r>
          <w:fldChar w:fldCharType="end"/>
        </w:r>
      </w:hyperlink>
    </w:p>
    <w:p>
      <w:pPr>
        <w:pStyle w:val="TOC2"/>
        <w:tabs>
          <w:tab w:val="right" w:leader="dot" w:pos="8306"/>
        </w:tabs>
      </w:pPr>
      <w:hyperlink w:anchor="_Toc27118" w:history="1">
        <w:r>
          <w:rPr>
            <w:rFonts w:ascii="仿宋" w:eastAsia="仿宋" w:hAnsi="仿宋" w:cs="仿宋" w:hint="eastAsia"/>
            <w:lang w:eastAsia="zh-CN"/>
          </w:rPr>
          <w:t>(三)、变更记录与追踪</w:t>
        </w:r>
        <w:r>
          <w:tab/>
        </w:r>
        <w:r>
          <w:fldChar w:fldCharType="begin"/>
        </w:r>
        <w:r>
          <w:instrText xml:space="preserve"> PAGEREF _Toc27118 \h </w:instrText>
        </w:r>
        <w:r>
          <w:fldChar w:fldCharType="separate"/>
        </w:r>
        <w:r>
          <w:t>59</w:t>
        </w:r>
        <w:r>
          <w:fldChar w:fldCharType="end"/>
        </w:r>
      </w:hyperlink>
    </w:p>
    <w:p>
      <w:pPr>
        <w:pStyle w:val="TOC2"/>
        <w:tabs>
          <w:tab w:val="right" w:leader="dot" w:pos="8306"/>
        </w:tabs>
      </w:pPr>
      <w:hyperlink w:anchor="_Toc20531" w:history="1">
        <w:r>
          <w:rPr>
            <w:rFonts w:ascii="仿宋" w:eastAsia="仿宋" w:hAnsi="仿宋" w:cs="仿宋" w:hint="eastAsia"/>
            <w:lang w:eastAsia="zh-CN"/>
          </w:rPr>
          <w:t>(四)、变更管理策略</w:t>
        </w:r>
        <w:r>
          <w:tab/>
        </w:r>
        <w:r>
          <w:fldChar w:fldCharType="begin"/>
        </w:r>
        <w:r>
          <w:instrText xml:space="preserve"> PAGEREF _Toc20531 \h </w:instrText>
        </w:r>
        <w:r>
          <w:fldChar w:fldCharType="separate"/>
        </w:r>
        <w:r>
          <w:t>61</w:t>
        </w:r>
        <w:r>
          <w:fldChar w:fldCharType="end"/>
        </w:r>
      </w:hyperlink>
    </w:p>
    <w:p>
      <w:pPr>
        <w:pStyle w:val="TOC1"/>
        <w:tabs>
          <w:tab w:val="right" w:leader="dot" w:pos="8306"/>
        </w:tabs>
      </w:pPr>
      <w:hyperlink w:anchor="_Toc15045" w:history="1">
        <w:r>
          <w:rPr>
            <w:rFonts w:ascii="仿宋" w:eastAsia="仿宋" w:hAnsi="仿宋" w:cs="仿宋" w:hint="eastAsia"/>
            <w:lang w:eastAsia="zh-CN"/>
          </w:rPr>
          <w:t>十二、土地利用与规划方案</w:t>
        </w:r>
        <w:r>
          <w:tab/>
        </w:r>
        <w:r>
          <w:fldChar w:fldCharType="begin"/>
        </w:r>
        <w:r>
          <w:instrText xml:space="preserve"> PAGEREF _Toc15045 \h </w:instrText>
        </w:r>
        <w:r>
          <w:fldChar w:fldCharType="separate"/>
        </w:r>
        <w:r>
          <w:t>63</w:t>
        </w:r>
        <w:r>
          <w:fldChar w:fldCharType="end"/>
        </w:r>
      </w:hyperlink>
    </w:p>
    <w:p>
      <w:pPr>
        <w:pStyle w:val="TOC2"/>
        <w:tabs>
          <w:tab w:val="right" w:leader="dot" w:pos="8306"/>
        </w:tabs>
      </w:pPr>
      <w:hyperlink w:anchor="_Toc29664" w:history="1">
        <w:r>
          <w:rPr>
            <w:rFonts w:ascii="仿宋" w:eastAsia="仿宋" w:hAnsi="仿宋" w:cs="仿宋" w:hint="eastAsia"/>
            <w:lang w:eastAsia="zh-CN"/>
          </w:rPr>
          <w:t>(一)、项目用地情况分析</w:t>
        </w:r>
        <w:r>
          <w:tab/>
        </w:r>
        <w:r>
          <w:fldChar w:fldCharType="begin"/>
        </w:r>
        <w:r>
          <w:instrText xml:space="preserve"> PAGEREF _Toc29664 \h </w:instrText>
        </w:r>
        <w:r>
          <w:fldChar w:fldCharType="separate"/>
        </w:r>
        <w:r>
          <w:t>63</w:t>
        </w:r>
        <w:r>
          <w:fldChar w:fldCharType="end"/>
        </w:r>
      </w:hyperlink>
    </w:p>
    <w:p>
      <w:pPr>
        <w:pStyle w:val="TOC2"/>
        <w:tabs>
          <w:tab w:val="right" w:leader="dot" w:pos="8306"/>
        </w:tabs>
      </w:pPr>
      <w:hyperlink w:anchor="_Toc11082" w:history="1">
        <w:r>
          <w:rPr>
            <w:rFonts w:ascii="仿宋" w:eastAsia="仿宋" w:hAnsi="仿宋" w:cs="仿宋" w:hint="eastAsia"/>
            <w:lang w:eastAsia="zh-CN"/>
          </w:rPr>
          <w:t>(二)、土地利用规划方案</w:t>
        </w:r>
        <w:r>
          <w:tab/>
        </w:r>
        <w:r>
          <w:fldChar w:fldCharType="begin"/>
        </w:r>
        <w:r>
          <w:instrText xml:space="preserve"> PAGEREF _Toc11082 \h </w:instrText>
        </w:r>
        <w:r>
          <w:fldChar w:fldCharType="separate"/>
        </w:r>
        <w:r>
          <w:t>64</w:t>
        </w:r>
        <w:r>
          <w:fldChar w:fldCharType="end"/>
        </w:r>
      </w:hyperlink>
    </w:p>
    <w:p>
      <w:pPr>
        <w:pStyle w:val="TOC1"/>
        <w:tabs>
          <w:tab w:val="right" w:leader="dot" w:pos="8306"/>
        </w:tabs>
      </w:pPr>
      <w:hyperlink w:anchor="_Toc13644" w:history="1">
        <w:r>
          <w:rPr>
            <w:rFonts w:ascii="仿宋" w:eastAsia="仿宋" w:hAnsi="仿宋" w:cs="仿宋" w:hint="eastAsia"/>
            <w:lang w:eastAsia="zh-CN"/>
          </w:rPr>
          <w:t>十三、项目施工方案</w:t>
        </w:r>
        <w:r>
          <w:tab/>
        </w:r>
        <w:r>
          <w:fldChar w:fldCharType="begin"/>
        </w:r>
        <w:r>
          <w:instrText xml:space="preserve"> PAGEREF _Toc13644 \h </w:instrText>
        </w:r>
        <w:r>
          <w:fldChar w:fldCharType="separate"/>
        </w:r>
        <w:r>
          <w:t>65</w:t>
        </w:r>
        <w:r>
          <w:fldChar w:fldCharType="end"/>
        </w:r>
      </w:hyperlink>
    </w:p>
    <w:p>
      <w:pPr>
        <w:pStyle w:val="TOC2"/>
        <w:tabs>
          <w:tab w:val="right" w:leader="dot" w:pos="8306"/>
        </w:tabs>
      </w:pPr>
      <w:hyperlink w:anchor="_Toc15675" w:history="1">
        <w:r>
          <w:rPr>
            <w:rFonts w:ascii="仿宋" w:eastAsia="仿宋" w:hAnsi="仿宋" w:cs="仿宋" w:hint="eastAsia"/>
            <w:lang w:eastAsia="zh-CN"/>
          </w:rPr>
          <w:t>(一)、施工组织设计</w:t>
        </w:r>
        <w:r>
          <w:tab/>
        </w:r>
        <w:r>
          <w:fldChar w:fldCharType="begin"/>
        </w:r>
        <w:r>
          <w:instrText xml:space="preserve"> PAGEREF _Toc15675 \h </w:instrText>
        </w:r>
        <w:r>
          <w:fldChar w:fldCharType="separate"/>
        </w:r>
        <w:r>
          <w:t>65</w:t>
        </w:r>
        <w:r>
          <w:fldChar w:fldCharType="end"/>
        </w:r>
      </w:hyperlink>
    </w:p>
    <w:p>
      <w:pPr>
        <w:pStyle w:val="TOC2"/>
        <w:tabs>
          <w:tab w:val="right" w:leader="dot" w:pos="8306"/>
        </w:tabs>
      </w:pPr>
      <w:hyperlink w:anchor="_Toc20346" w:history="1">
        <w:r>
          <w:rPr>
            <w:rFonts w:ascii="仿宋" w:eastAsia="仿宋" w:hAnsi="仿宋" w:cs="仿宋" w:hint="eastAsia"/>
            <w:lang w:eastAsia="zh-CN"/>
          </w:rPr>
          <w:t>(二)、施工工艺与技术路线</w:t>
        </w:r>
        <w:r>
          <w:tab/>
        </w:r>
        <w:r>
          <w:fldChar w:fldCharType="begin"/>
        </w:r>
        <w:r>
          <w:instrText xml:space="preserve"> PAGEREF _Toc20346 \h </w:instrText>
        </w:r>
        <w:r>
          <w:fldChar w:fldCharType="separate"/>
        </w:r>
        <w:r>
          <w:t>66</w:t>
        </w:r>
        <w:r>
          <w:fldChar w:fldCharType="end"/>
        </w:r>
      </w:hyperlink>
    </w:p>
    <w:p>
      <w:pPr>
        <w:pStyle w:val="TOC2"/>
        <w:tabs>
          <w:tab w:val="right" w:leader="dot" w:pos="8306"/>
        </w:tabs>
      </w:pPr>
      <w:hyperlink w:anchor="_Toc1735" w:history="1">
        <w:r>
          <w:rPr>
            <w:rFonts w:ascii="仿宋" w:eastAsia="仿宋" w:hAnsi="仿宋" w:cs="仿宋" w:hint="eastAsia"/>
            <w:lang w:eastAsia="zh-CN"/>
          </w:rPr>
          <w:t>(三)、关键节点施工计划</w:t>
        </w:r>
        <w:r>
          <w:tab/>
        </w:r>
        <w:r>
          <w:fldChar w:fldCharType="begin"/>
        </w:r>
        <w:r>
          <w:instrText xml:space="preserve"> PAGEREF _Toc1735 \h </w:instrText>
        </w:r>
        <w:r>
          <w:fldChar w:fldCharType="separate"/>
        </w:r>
        <w:r>
          <w:t>68</w:t>
        </w:r>
        <w:r>
          <w:fldChar w:fldCharType="end"/>
        </w:r>
      </w:hyperlink>
    </w:p>
    <w:p>
      <w:pPr>
        <w:pStyle w:val="TOC2"/>
        <w:tabs>
          <w:tab w:val="right" w:leader="dot" w:pos="8306"/>
        </w:tabs>
      </w:pPr>
      <w:hyperlink w:anchor="_Toc4663" w:history="1">
        <w:r>
          <w:rPr>
            <w:rFonts w:ascii="仿宋" w:eastAsia="仿宋" w:hAnsi="仿宋" w:cs="仿宋" w:hint="eastAsia"/>
            <w:lang w:eastAsia="zh-CN"/>
          </w:rPr>
          <w:t>(四)、施工现场管理</w:t>
        </w:r>
        <w:r>
          <w:tab/>
        </w:r>
        <w:r>
          <w:fldChar w:fldCharType="begin"/>
        </w:r>
        <w:r>
          <w:instrText xml:space="preserve"> PAGEREF _Toc4663 \h </w:instrText>
        </w:r>
        <w:r>
          <w:fldChar w:fldCharType="separate"/>
        </w:r>
        <w:r>
          <w:t>69</w:t>
        </w:r>
        <w:r>
          <w:fldChar w:fldCharType="end"/>
        </w:r>
      </w:hyperlink>
    </w:p>
    <w:p>
      <w:pPr>
        <w:pStyle w:val="TOC1"/>
        <w:tabs>
          <w:tab w:val="right" w:leader="dot" w:pos="8306"/>
        </w:tabs>
      </w:pPr>
      <w:hyperlink w:anchor="_Toc10640" w:history="1">
        <w:r>
          <w:rPr>
            <w:rFonts w:ascii="仿宋" w:eastAsia="仿宋" w:hAnsi="仿宋" w:cs="仿宋" w:hint="eastAsia"/>
            <w:lang w:eastAsia="zh-CN"/>
          </w:rPr>
          <w:t>十四、合作与交流机制建立</w:t>
        </w:r>
        <w:r>
          <w:tab/>
        </w:r>
        <w:r>
          <w:fldChar w:fldCharType="begin"/>
        </w:r>
        <w:r>
          <w:instrText xml:space="preserve"> PAGEREF _Toc10640 \h </w:instrText>
        </w:r>
        <w:r>
          <w:fldChar w:fldCharType="separate"/>
        </w:r>
        <w:r>
          <w:t>71</w:t>
        </w:r>
        <w:r>
          <w:fldChar w:fldCharType="end"/>
        </w:r>
      </w:hyperlink>
    </w:p>
    <w:p>
      <w:pPr>
        <w:pStyle w:val="TOC2"/>
        <w:tabs>
          <w:tab w:val="right" w:leader="dot" w:pos="8306"/>
        </w:tabs>
      </w:pPr>
      <w:hyperlink w:anchor="_Toc3450" w:history="1">
        <w:r>
          <w:rPr>
            <w:rFonts w:ascii="仿宋" w:eastAsia="仿宋" w:hAnsi="仿宋" w:cs="仿宋" w:hint="eastAsia"/>
            <w:lang w:eastAsia="zh-CN"/>
          </w:rPr>
          <w:t>(一)、合作伙伴选择与合作方式</w:t>
        </w:r>
        <w:r>
          <w:tab/>
        </w:r>
        <w:r>
          <w:fldChar w:fldCharType="begin"/>
        </w:r>
        <w:r>
          <w:instrText xml:space="preserve"> PAGEREF _Toc3450 \h </w:instrText>
        </w:r>
        <w:r>
          <w:fldChar w:fldCharType="separate"/>
        </w:r>
        <w:r>
          <w:t>71</w:t>
        </w:r>
        <w:r>
          <w:fldChar w:fldCharType="end"/>
        </w:r>
      </w:hyperlink>
    </w:p>
    <w:p>
      <w:pPr>
        <w:pStyle w:val="TOC2"/>
        <w:tabs>
          <w:tab w:val="right" w:leader="dot" w:pos="8306"/>
        </w:tabs>
      </w:pPr>
      <w:hyperlink w:anchor="_Toc7949" w:history="1">
        <w:r>
          <w:rPr>
            <w:rFonts w:ascii="仿宋" w:eastAsia="仿宋" w:hAnsi="仿宋" w:cs="仿宋" w:hint="eastAsia"/>
            <w:lang w:eastAsia="zh-CN"/>
          </w:rPr>
          <w:t>(二)、交流与合作平台搭建</w:t>
        </w:r>
        <w:r>
          <w:tab/>
        </w:r>
        <w:r>
          <w:fldChar w:fldCharType="begin"/>
        </w:r>
        <w:r>
          <w:instrText xml:space="preserve"> PAGEREF _Toc7949 \h </w:instrText>
        </w:r>
        <w:r>
          <w:fldChar w:fldCharType="separate"/>
        </w:r>
        <w:r>
          <w:t>73</w:t>
        </w:r>
        <w:r>
          <w:fldChar w:fldCharType="end"/>
        </w:r>
      </w:hyperlink>
    </w:p>
    <w:p>
      <w:pPr>
        <w:pStyle w:val="TOC1"/>
        <w:tabs>
          <w:tab w:val="right" w:leader="dot" w:pos="8306"/>
        </w:tabs>
      </w:pPr>
      <w:hyperlink w:anchor="_Toc16594" w:history="1">
        <w:r>
          <w:rPr>
            <w:rFonts w:ascii="仿宋" w:eastAsia="仿宋" w:hAnsi="仿宋" w:cs="仿宋" w:hint="eastAsia"/>
            <w:lang w:eastAsia="zh-CN"/>
          </w:rPr>
          <w:t>十五、创新驱动与持续发展</w:t>
        </w:r>
        <w:r>
          <w:tab/>
        </w:r>
        <w:r>
          <w:fldChar w:fldCharType="begin"/>
        </w:r>
        <w:r>
          <w:instrText xml:space="preserve"> PAGEREF _Toc16594 \h </w:instrText>
        </w:r>
        <w:r>
          <w:fldChar w:fldCharType="separate"/>
        </w:r>
        <w:r>
          <w:t>74</w:t>
        </w:r>
        <w:r>
          <w:fldChar w:fldCharType="end"/>
        </w:r>
      </w:hyperlink>
    </w:p>
    <w:p>
      <w:pPr>
        <w:pStyle w:val="TOC2"/>
        <w:tabs>
          <w:tab w:val="right" w:leader="dot" w:pos="8306"/>
        </w:tabs>
      </w:pPr>
      <w:hyperlink w:anchor="_Toc27834" w:history="1">
        <w:r>
          <w:rPr>
            <w:rFonts w:ascii="仿宋" w:eastAsia="仿宋" w:hAnsi="仿宋" w:cs="仿宋" w:hint="eastAsia"/>
            <w:lang w:eastAsia="zh-CN"/>
          </w:rPr>
          <w:t>(一)、创新驱动战略实施</w:t>
        </w:r>
        <w:r>
          <w:tab/>
        </w:r>
        <w:r>
          <w:fldChar w:fldCharType="begin"/>
        </w:r>
        <w:r>
          <w:instrText xml:space="preserve"> PAGEREF _Toc27834 \h </w:instrText>
        </w:r>
        <w:r>
          <w:fldChar w:fldCharType="separate"/>
        </w:r>
        <w:r>
          <w:t>74</w:t>
        </w:r>
        <w:r>
          <w:fldChar w:fldCharType="end"/>
        </w:r>
      </w:hyperlink>
    </w:p>
    <w:p>
      <w:pPr>
        <w:pStyle w:val="TOC2"/>
        <w:tabs>
          <w:tab w:val="right" w:leader="dot" w:pos="8306"/>
        </w:tabs>
      </w:pPr>
      <w:hyperlink w:anchor="_Toc14154" w:history="1">
        <w:r>
          <w:rPr>
            <w:rFonts w:ascii="仿宋" w:eastAsia="仿宋" w:hAnsi="仿宋" w:cs="仿宋" w:hint="eastAsia"/>
            <w:lang w:eastAsia="zh-CN"/>
          </w:rPr>
          <w:t>(二)、持续发展路径探索</w:t>
        </w:r>
        <w:r>
          <w:tab/>
        </w:r>
        <w:r>
          <w:fldChar w:fldCharType="begin"/>
        </w:r>
        <w:r>
          <w:instrText xml:space="preserve"> PAGEREF _Toc14154 \h </w:instrText>
        </w:r>
        <w:r>
          <w:fldChar w:fldCharType="separate"/>
        </w:r>
        <w:r>
          <w:t>76</w:t>
        </w:r>
        <w:r>
          <w:fldChar w:fldCharType="end"/>
        </w:r>
      </w:hyperlink>
    </w:p>
    <w:p>
      <w:pPr>
        <w:pStyle w:val="TOC1"/>
        <w:tabs>
          <w:tab w:val="right" w:leader="dot" w:pos="8306"/>
        </w:tabs>
      </w:pPr>
      <w:hyperlink w:anchor="_Toc9969" w:history="1">
        <w:r>
          <w:rPr>
            <w:rFonts w:ascii="仿宋" w:eastAsia="仿宋" w:hAnsi="仿宋" w:cs="仿宋" w:hint="eastAsia"/>
            <w:lang w:eastAsia="zh-CN"/>
          </w:rPr>
          <w:t>十六、法律法规与政策遵循</w:t>
        </w:r>
        <w:r>
          <w:tab/>
        </w:r>
        <w:r>
          <w:fldChar w:fldCharType="begin"/>
        </w:r>
        <w:r>
          <w:instrText xml:space="preserve"> PAGEREF _Toc9969 \h </w:instrText>
        </w:r>
        <w:r>
          <w:fldChar w:fldCharType="separate"/>
        </w:r>
        <w:r>
          <w:t>80</w:t>
        </w:r>
        <w:r>
          <w:fldChar w:fldCharType="end"/>
        </w:r>
      </w:hyperlink>
    </w:p>
    <w:p>
      <w:pPr>
        <w:pStyle w:val="TOC2"/>
        <w:tabs>
          <w:tab w:val="right" w:leader="dot" w:pos="8306"/>
        </w:tabs>
      </w:pPr>
      <w:hyperlink w:anchor="_Toc31593" w:history="1">
        <w:r>
          <w:rPr>
            <w:rFonts w:ascii="仿宋" w:eastAsia="仿宋" w:hAnsi="仿宋" w:cs="仿宋" w:hint="eastAsia"/>
            <w:lang w:eastAsia="zh-CN"/>
          </w:rPr>
          <w:t>(一)、法律法规遵守</w:t>
        </w:r>
        <w:r>
          <w:tab/>
        </w:r>
        <w:r>
          <w:fldChar w:fldCharType="begin"/>
        </w:r>
        <w:r>
          <w:instrText xml:space="preserve"> PAGEREF _Toc31593 \h </w:instrText>
        </w:r>
        <w:r>
          <w:fldChar w:fldCharType="separate"/>
        </w:r>
        <w:r>
          <w:t>80</w:t>
        </w:r>
        <w:r>
          <w:fldChar w:fldCharType="end"/>
        </w:r>
      </w:hyperlink>
    </w:p>
    <w:p>
      <w:pPr>
        <w:pStyle w:val="TOC2"/>
        <w:tabs>
          <w:tab w:val="right" w:leader="dot" w:pos="8306"/>
        </w:tabs>
      </w:pPr>
      <w:hyperlink w:anchor="_Toc8037" w:history="1">
        <w:r>
          <w:rPr>
            <w:rFonts w:ascii="仿宋" w:eastAsia="仿宋" w:hAnsi="仿宋" w:cs="仿宋" w:hint="eastAsia"/>
            <w:lang w:eastAsia="zh-CN"/>
          </w:rPr>
          <w:t>(二)、政策导向与利用</w:t>
        </w:r>
        <w:r>
          <w:tab/>
        </w:r>
        <w:r>
          <w:fldChar w:fldCharType="begin"/>
        </w:r>
        <w:r>
          <w:instrText xml:space="preserve"> PAGEREF _Toc8037 \h </w:instrText>
        </w:r>
        <w:r>
          <w:fldChar w:fldCharType="separate"/>
        </w:r>
        <w:r>
          <w:t>81</w:t>
        </w:r>
        <w:r>
          <w:fldChar w:fldCharType="end"/>
        </w:r>
      </w:hyperlink>
    </w:p>
    <w:p>
      <w:pPr>
        <w:pStyle w:val="TOC1"/>
        <w:tabs>
          <w:tab w:val="right" w:leader="dot" w:pos="8306"/>
        </w:tabs>
      </w:pPr>
      <w:hyperlink w:anchor="_Toc27706" w:history="1">
        <w:r>
          <w:rPr>
            <w:rFonts w:ascii="仿宋" w:eastAsia="仿宋" w:hAnsi="仿宋" w:cs="仿宋" w:hint="eastAsia"/>
            <w:lang w:eastAsia="zh-CN"/>
          </w:rPr>
          <w:t>十七、成果转化与推广应用</w:t>
        </w:r>
        <w:r>
          <w:tab/>
        </w:r>
        <w:r>
          <w:fldChar w:fldCharType="begin"/>
        </w:r>
        <w:r>
          <w:instrText xml:space="preserve"> PAGEREF _Toc27706 \h </w:instrText>
        </w:r>
        <w:r>
          <w:fldChar w:fldCharType="separate"/>
        </w:r>
        <w:r>
          <w:t>82</w:t>
        </w:r>
        <w:r>
          <w:fldChar w:fldCharType="end"/>
        </w:r>
      </w:hyperlink>
    </w:p>
    <w:p>
      <w:pPr>
        <w:pStyle w:val="TOC2"/>
        <w:tabs>
          <w:tab w:val="right" w:leader="dot" w:pos="8306"/>
        </w:tabs>
      </w:pPr>
      <w:hyperlink w:anchor="_Toc17552" w:history="1">
        <w:r>
          <w:rPr>
            <w:rFonts w:ascii="仿宋" w:eastAsia="仿宋" w:hAnsi="仿宋" w:cs="仿宋" w:hint="eastAsia"/>
            <w:lang w:eastAsia="zh-CN"/>
          </w:rPr>
          <w:t>(一)、成果转化策略制定</w:t>
        </w:r>
        <w:r>
          <w:tab/>
        </w:r>
        <w:r>
          <w:fldChar w:fldCharType="begin"/>
        </w:r>
        <w:r>
          <w:instrText xml:space="preserve"> PAGEREF _Toc17552 \h </w:instrText>
        </w:r>
        <w:r>
          <w:fldChar w:fldCharType="separate"/>
        </w:r>
        <w:r>
          <w:t>82</w:t>
        </w:r>
        <w:r>
          <w:fldChar w:fldCharType="end"/>
        </w:r>
      </w:hyperlink>
    </w:p>
    <w:p>
      <w:pPr>
        <w:pStyle w:val="TOC2"/>
        <w:tabs>
          <w:tab w:val="right" w:leader="dot" w:pos="8306"/>
        </w:tabs>
      </w:pPr>
      <w:hyperlink w:anchor="_Toc892" w:history="1">
        <w:r>
          <w:rPr>
            <w:rFonts w:ascii="仿宋" w:eastAsia="仿宋" w:hAnsi="仿宋" w:cs="仿宋" w:hint="eastAsia"/>
            <w:lang w:eastAsia="zh-CN"/>
          </w:rPr>
          <w:t>(二)、成果推广应用方案</w:t>
        </w:r>
        <w:r>
          <w:tab/>
        </w:r>
        <w:r>
          <w:fldChar w:fldCharType="begin"/>
        </w:r>
        <w:r>
          <w:instrText xml:space="preserve"> PAGEREF _Toc892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3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8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1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压力表项目与土地用途规划：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压力表项目的容积率和建筑密度：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用地控制指标通常规定了容积率和建筑密度的要求。对于压力表项目来说，这将影响建筑物的规模和高度。必须确保项目的设计符合容积率和建筑密度的限制，以遵守用地控制法规。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压力表项目的建筑线限制：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用地控制指标还可能规定了建筑物与街道或相邻土地的距离，这被称为建筑线限制。压力表项目必须遵守这些规定，以确保建筑的位置符合法规。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压力表项目的环境影响和可持续性：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用地控制指标可能包括环境保护要求，例如绿地比例和污染防控措施。对于压力表项目，这意味着必须考虑如何保护当地生态系统、水资源和空气质量，以确保项目的可持续性。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在整个项目规划和实施过程中，与用地控制指标的合作和遵守是至关重要的。这有助于确保压力表项目是一个合法、可持续且与城市规划一致的发展项目。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5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每个城市都有自己的规划目标和愿景，包括住宅区、商业区和工业区的平衡发展。压力表项目需要与城市规划目标保持一致，以确保项目不会破坏城市的整体规划。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https://d.book118.com/745042122102011100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75C7A"/>
    <w:rsid w:val="67C75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04212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2024-01-18T14:25:00Z</dcterms:created>
  <dcterms:modified xsi:type="dcterms:W3CDTF">2024-01-18T14:25:27Z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52EA0BCA316140AEBF3E556FE3DD6830_11</vt:lpwstr>
  </property>
  <property fmtid="{D5CDD505-2E9C-101B-9397-08002B2CF9AE}" pid="3" name="KSOProductBuildVer">
    <vt:lpwstr>2052-12.1.0.16120</vt:lpwstr>
  </property>
</Properties>
</file>