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港口设备项目经营分析报告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7" w:history="1">
        <w:r>
          <w:rPr>
            <w:rFonts w:ascii="仿宋" w:eastAsia="仿宋" w:hAnsi="仿宋" w:cs="仿宋" w:hint="eastAsia"/>
            <w:lang w:eastAsia="zh-CN"/>
          </w:rPr>
          <w:t>前言</w:t>
        </w:r>
        <w:r>
          <w:tab/>
        </w:r>
        <w:r>
          <w:fldChar w:fldCharType="begin"/>
        </w:r>
        <w:r>
          <w:instrText xml:space="preserve"> PAGEREF _Toc6677 \h </w:instrText>
        </w:r>
        <w:r>
          <w:fldChar w:fldCharType="separate"/>
        </w:r>
        <w:r>
          <w:t>4</w:t>
        </w:r>
        <w:r>
          <w:fldChar w:fldCharType="end"/>
        </w:r>
      </w:hyperlink>
    </w:p>
    <w:p>
      <w:pPr>
        <w:pStyle w:val="TOC1"/>
        <w:tabs>
          <w:tab w:val="right" w:leader="dot" w:pos="8306"/>
        </w:tabs>
      </w:pPr>
      <w:hyperlink w:anchor="_Toc4729" w:history="1">
        <w:r>
          <w:rPr>
            <w:rFonts w:ascii="仿宋" w:eastAsia="仿宋" w:hAnsi="仿宋" w:cs="仿宋" w:hint="eastAsia"/>
            <w:lang w:eastAsia="zh-CN"/>
          </w:rPr>
          <w:t>一、市场地位与竞争战略</w:t>
        </w:r>
        <w:r>
          <w:tab/>
        </w:r>
        <w:r>
          <w:fldChar w:fldCharType="begin"/>
        </w:r>
        <w:r>
          <w:instrText xml:space="preserve"> PAGEREF _Toc4729 \h </w:instrText>
        </w:r>
        <w:r>
          <w:fldChar w:fldCharType="separate"/>
        </w:r>
        <w:r>
          <w:t>4</w:t>
        </w:r>
        <w:r>
          <w:fldChar w:fldCharType="end"/>
        </w:r>
      </w:hyperlink>
    </w:p>
    <w:p>
      <w:pPr>
        <w:pStyle w:val="TOC2"/>
        <w:tabs>
          <w:tab w:val="right" w:leader="dot" w:pos="8306"/>
        </w:tabs>
      </w:pPr>
      <w:hyperlink w:anchor="_Toc16837" w:history="1">
        <w:r>
          <w:rPr>
            <w:rFonts w:ascii="仿宋" w:eastAsia="仿宋" w:hAnsi="仿宋" w:cs="仿宋" w:hint="eastAsia"/>
            <w:lang w:eastAsia="zh-CN"/>
          </w:rPr>
          <w:t>(一)、顾客忠诚</w:t>
        </w:r>
        <w:r>
          <w:tab/>
        </w:r>
        <w:r>
          <w:fldChar w:fldCharType="begin"/>
        </w:r>
        <w:r>
          <w:instrText xml:space="preserve"> PAGEREF _Toc16837 \h </w:instrText>
        </w:r>
        <w:r>
          <w:fldChar w:fldCharType="separate"/>
        </w:r>
        <w:r>
          <w:t>4</w:t>
        </w:r>
        <w:r>
          <w:fldChar w:fldCharType="end"/>
        </w:r>
      </w:hyperlink>
    </w:p>
    <w:p>
      <w:pPr>
        <w:pStyle w:val="TOC2"/>
        <w:tabs>
          <w:tab w:val="right" w:leader="dot" w:pos="8306"/>
        </w:tabs>
      </w:pPr>
      <w:hyperlink w:anchor="_Toc9061" w:history="1">
        <w:r>
          <w:rPr>
            <w:rFonts w:ascii="仿宋" w:eastAsia="仿宋" w:hAnsi="仿宋" w:cs="仿宋" w:hint="eastAsia"/>
            <w:lang w:eastAsia="zh-CN"/>
          </w:rPr>
          <w:t>(二)、全面质量管理</w:t>
        </w:r>
        <w:r>
          <w:tab/>
        </w:r>
        <w:r>
          <w:fldChar w:fldCharType="begin"/>
        </w:r>
        <w:r>
          <w:instrText xml:space="preserve"> PAGEREF _Toc9061 \h </w:instrText>
        </w:r>
        <w:r>
          <w:fldChar w:fldCharType="separate"/>
        </w:r>
        <w:r>
          <w:t>5</w:t>
        </w:r>
        <w:r>
          <w:fldChar w:fldCharType="end"/>
        </w:r>
      </w:hyperlink>
    </w:p>
    <w:p>
      <w:pPr>
        <w:pStyle w:val="TOC2"/>
        <w:tabs>
          <w:tab w:val="right" w:leader="dot" w:pos="8306"/>
        </w:tabs>
      </w:pPr>
      <w:hyperlink w:anchor="_Toc17708" w:history="1">
        <w:r>
          <w:rPr>
            <w:rFonts w:ascii="仿宋" w:eastAsia="仿宋" w:hAnsi="仿宋" w:cs="仿宋" w:hint="eastAsia"/>
            <w:lang w:eastAsia="zh-CN"/>
          </w:rPr>
          <w:t>(三)、研究市场营销学的意义</w:t>
        </w:r>
        <w:r>
          <w:tab/>
        </w:r>
        <w:r>
          <w:fldChar w:fldCharType="begin"/>
        </w:r>
        <w:r>
          <w:instrText xml:space="preserve"> PAGEREF _Toc17708 \h </w:instrText>
        </w:r>
        <w:r>
          <w:fldChar w:fldCharType="separate"/>
        </w:r>
        <w:r>
          <w:t>6</w:t>
        </w:r>
        <w:r>
          <w:fldChar w:fldCharType="end"/>
        </w:r>
      </w:hyperlink>
    </w:p>
    <w:p>
      <w:pPr>
        <w:pStyle w:val="TOC2"/>
        <w:tabs>
          <w:tab w:val="right" w:leader="dot" w:pos="8306"/>
        </w:tabs>
      </w:pPr>
      <w:hyperlink w:anchor="_Toc3158" w:history="1">
        <w:r>
          <w:rPr>
            <w:rFonts w:ascii="仿宋" w:eastAsia="仿宋" w:hAnsi="仿宋" w:cs="仿宋" w:hint="eastAsia"/>
            <w:lang w:eastAsia="zh-CN"/>
          </w:rPr>
          <w:t>(四)、市场营销学的研究方法</w:t>
        </w:r>
        <w:r>
          <w:tab/>
        </w:r>
        <w:r>
          <w:fldChar w:fldCharType="begin"/>
        </w:r>
        <w:r>
          <w:instrText xml:space="preserve"> PAGEREF _Toc3158 \h </w:instrText>
        </w:r>
        <w:r>
          <w:fldChar w:fldCharType="separate"/>
        </w:r>
        <w:r>
          <w:t>7</w:t>
        </w:r>
        <w:r>
          <w:fldChar w:fldCharType="end"/>
        </w:r>
      </w:hyperlink>
    </w:p>
    <w:p>
      <w:pPr>
        <w:pStyle w:val="TOC2"/>
        <w:tabs>
          <w:tab w:val="right" w:leader="dot" w:pos="8306"/>
        </w:tabs>
      </w:pPr>
      <w:hyperlink w:anchor="_Toc28681" w:history="1">
        <w:r>
          <w:rPr>
            <w:rFonts w:ascii="仿宋" w:eastAsia="仿宋" w:hAnsi="仿宋" w:cs="仿宋" w:hint="eastAsia"/>
            <w:lang w:eastAsia="zh-CN"/>
          </w:rPr>
          <w:t>(五)、选择进攻战略</w:t>
        </w:r>
        <w:r>
          <w:tab/>
        </w:r>
        <w:r>
          <w:fldChar w:fldCharType="begin"/>
        </w:r>
        <w:r>
          <w:instrText xml:space="preserve"> PAGEREF _Toc28681 \h </w:instrText>
        </w:r>
        <w:r>
          <w:fldChar w:fldCharType="separate"/>
        </w:r>
        <w:r>
          <w:t>8</w:t>
        </w:r>
        <w:r>
          <w:fldChar w:fldCharType="end"/>
        </w:r>
      </w:hyperlink>
    </w:p>
    <w:p>
      <w:pPr>
        <w:pStyle w:val="TOC2"/>
        <w:tabs>
          <w:tab w:val="right" w:leader="dot" w:pos="8306"/>
        </w:tabs>
      </w:pPr>
      <w:hyperlink w:anchor="_Toc7503" w:history="1">
        <w:r>
          <w:rPr>
            <w:rFonts w:ascii="仿宋" w:eastAsia="仿宋" w:hAnsi="仿宋" w:cs="仿宋" w:hint="eastAsia"/>
            <w:lang w:eastAsia="zh-CN"/>
          </w:rPr>
          <w:t>(六)、确定战略目标与竞争对手</w:t>
        </w:r>
        <w:r>
          <w:tab/>
        </w:r>
        <w:r>
          <w:fldChar w:fldCharType="begin"/>
        </w:r>
        <w:r>
          <w:instrText xml:space="preserve"> PAGEREF _Toc7503 \h </w:instrText>
        </w:r>
        <w:r>
          <w:fldChar w:fldCharType="separate"/>
        </w:r>
        <w:r>
          <w:t>10</w:t>
        </w:r>
        <w:r>
          <w:fldChar w:fldCharType="end"/>
        </w:r>
      </w:hyperlink>
    </w:p>
    <w:p>
      <w:pPr>
        <w:pStyle w:val="TOC2"/>
        <w:tabs>
          <w:tab w:val="right" w:leader="dot" w:pos="8306"/>
        </w:tabs>
      </w:pPr>
      <w:hyperlink w:anchor="_Toc16527" w:history="1">
        <w:r>
          <w:rPr>
            <w:rFonts w:ascii="仿宋" w:eastAsia="仿宋" w:hAnsi="仿宋" w:cs="仿宋" w:hint="eastAsia"/>
            <w:lang w:eastAsia="zh-CN"/>
          </w:rPr>
          <w:t>(七)、市场追随者战略</w:t>
        </w:r>
        <w:r>
          <w:tab/>
        </w:r>
        <w:r>
          <w:fldChar w:fldCharType="begin"/>
        </w:r>
        <w:r>
          <w:instrText xml:space="preserve"> PAGEREF _Toc16527 \h </w:instrText>
        </w:r>
        <w:r>
          <w:fldChar w:fldCharType="separate"/>
        </w:r>
        <w:r>
          <w:t>12</w:t>
        </w:r>
        <w:r>
          <w:fldChar w:fldCharType="end"/>
        </w:r>
      </w:hyperlink>
    </w:p>
    <w:p>
      <w:pPr>
        <w:pStyle w:val="TOC2"/>
        <w:tabs>
          <w:tab w:val="right" w:leader="dot" w:pos="8306"/>
        </w:tabs>
      </w:pPr>
      <w:hyperlink w:anchor="_Toc30984" w:history="1">
        <w:r>
          <w:rPr>
            <w:rFonts w:ascii="仿宋" w:eastAsia="仿宋" w:hAnsi="仿宋" w:cs="仿宋" w:hint="eastAsia"/>
            <w:lang w:eastAsia="zh-CN"/>
          </w:rPr>
          <w:t>(八)、市场利基者战略</w:t>
        </w:r>
        <w:r>
          <w:tab/>
        </w:r>
        <w:r>
          <w:fldChar w:fldCharType="begin"/>
        </w:r>
        <w:r>
          <w:instrText xml:space="preserve"> PAGEREF _Toc30984 \h </w:instrText>
        </w:r>
        <w:r>
          <w:fldChar w:fldCharType="separate"/>
        </w:r>
        <w:r>
          <w:t>13</w:t>
        </w:r>
        <w:r>
          <w:fldChar w:fldCharType="end"/>
        </w:r>
      </w:hyperlink>
    </w:p>
    <w:p>
      <w:pPr>
        <w:pStyle w:val="TOC2"/>
        <w:tabs>
          <w:tab w:val="right" w:leader="dot" w:pos="8306"/>
        </w:tabs>
      </w:pPr>
      <w:hyperlink w:anchor="_Toc16031" w:history="1">
        <w:r>
          <w:rPr>
            <w:rFonts w:ascii="仿宋" w:eastAsia="仿宋" w:hAnsi="仿宋" w:cs="仿宋" w:hint="eastAsia"/>
            <w:lang w:eastAsia="zh-CN"/>
          </w:rPr>
          <w:t>(九)、竞争战略选择</w:t>
        </w:r>
        <w:r>
          <w:tab/>
        </w:r>
        <w:r>
          <w:fldChar w:fldCharType="begin"/>
        </w:r>
        <w:r>
          <w:instrText xml:space="preserve"> PAGEREF _Toc16031 \h </w:instrText>
        </w:r>
        <w:r>
          <w:fldChar w:fldCharType="separate"/>
        </w:r>
        <w:r>
          <w:t>15</w:t>
        </w:r>
        <w:r>
          <w:fldChar w:fldCharType="end"/>
        </w:r>
      </w:hyperlink>
    </w:p>
    <w:p>
      <w:pPr>
        <w:pStyle w:val="TOC2"/>
        <w:tabs>
          <w:tab w:val="right" w:leader="dot" w:pos="8306"/>
        </w:tabs>
      </w:pPr>
      <w:hyperlink w:anchor="_Toc24515" w:history="1">
        <w:r>
          <w:rPr>
            <w:rFonts w:ascii="仿宋" w:eastAsia="仿宋" w:hAnsi="仿宋" w:cs="仿宋" w:hint="eastAsia"/>
            <w:lang w:eastAsia="zh-CN"/>
          </w:rPr>
          <w:t>(十)、港口设备行业竞争者识别</w:t>
        </w:r>
        <w:r>
          <w:tab/>
        </w:r>
        <w:r>
          <w:fldChar w:fldCharType="begin"/>
        </w:r>
        <w:r>
          <w:instrText xml:space="preserve"> PAGEREF _Toc24515 \h </w:instrText>
        </w:r>
        <w:r>
          <w:fldChar w:fldCharType="separate"/>
        </w:r>
        <w:r>
          <w:t>16</w:t>
        </w:r>
        <w:r>
          <w:fldChar w:fldCharType="end"/>
        </w:r>
      </w:hyperlink>
    </w:p>
    <w:p>
      <w:pPr>
        <w:pStyle w:val="TOC1"/>
        <w:tabs>
          <w:tab w:val="right" w:leader="dot" w:pos="8306"/>
        </w:tabs>
      </w:pPr>
      <w:hyperlink w:anchor="_Toc10706" w:history="1">
        <w:r>
          <w:rPr>
            <w:rFonts w:ascii="仿宋" w:eastAsia="仿宋" w:hAnsi="仿宋" w:cs="仿宋" w:hint="eastAsia"/>
            <w:lang w:eastAsia="zh-CN"/>
          </w:rPr>
          <w:t>二、港口设备项目建设背景及必要性分析</w:t>
        </w:r>
        <w:r>
          <w:tab/>
        </w:r>
        <w:r>
          <w:fldChar w:fldCharType="begin"/>
        </w:r>
        <w:r>
          <w:instrText xml:space="preserve"> PAGEREF _Toc10706 \h </w:instrText>
        </w:r>
        <w:r>
          <w:fldChar w:fldCharType="separate"/>
        </w:r>
        <w:r>
          <w:t>18</w:t>
        </w:r>
        <w:r>
          <w:fldChar w:fldCharType="end"/>
        </w:r>
      </w:hyperlink>
    </w:p>
    <w:p>
      <w:pPr>
        <w:pStyle w:val="TOC2"/>
        <w:tabs>
          <w:tab w:val="right" w:leader="dot" w:pos="8306"/>
        </w:tabs>
      </w:pPr>
      <w:hyperlink w:anchor="_Toc31141" w:history="1">
        <w:r>
          <w:rPr>
            <w:rFonts w:ascii="仿宋" w:eastAsia="仿宋" w:hAnsi="仿宋" w:cs="仿宋" w:hint="eastAsia"/>
            <w:lang w:eastAsia="zh-CN"/>
          </w:rPr>
          <w:t>(一)、港口设备项目背景分析</w:t>
        </w:r>
        <w:r>
          <w:tab/>
        </w:r>
        <w:r>
          <w:fldChar w:fldCharType="begin"/>
        </w:r>
        <w:r>
          <w:instrText xml:space="preserve"> PAGEREF _Toc31141 \h </w:instrText>
        </w:r>
        <w:r>
          <w:fldChar w:fldCharType="separate"/>
        </w:r>
        <w:r>
          <w:t>18</w:t>
        </w:r>
        <w:r>
          <w:fldChar w:fldCharType="end"/>
        </w:r>
      </w:hyperlink>
    </w:p>
    <w:p>
      <w:pPr>
        <w:pStyle w:val="TOC2"/>
        <w:tabs>
          <w:tab w:val="right" w:leader="dot" w:pos="8306"/>
        </w:tabs>
      </w:pPr>
      <w:hyperlink w:anchor="_Toc7389" w:history="1">
        <w:r>
          <w:rPr>
            <w:rFonts w:ascii="仿宋" w:eastAsia="仿宋" w:hAnsi="仿宋" w:cs="仿宋" w:hint="eastAsia"/>
            <w:lang w:eastAsia="zh-CN"/>
          </w:rPr>
          <w:t>(二)、港口设备项目建设必要性分析</w:t>
        </w:r>
        <w:r>
          <w:tab/>
        </w:r>
        <w:r>
          <w:fldChar w:fldCharType="begin"/>
        </w:r>
        <w:r>
          <w:instrText xml:space="preserve"> PAGEREF _Toc7389 \h </w:instrText>
        </w:r>
        <w:r>
          <w:fldChar w:fldCharType="separate"/>
        </w:r>
        <w:r>
          <w:t>19</w:t>
        </w:r>
        <w:r>
          <w:fldChar w:fldCharType="end"/>
        </w:r>
      </w:hyperlink>
    </w:p>
    <w:p>
      <w:pPr>
        <w:pStyle w:val="TOC1"/>
        <w:tabs>
          <w:tab w:val="right" w:leader="dot" w:pos="8306"/>
        </w:tabs>
      </w:pPr>
      <w:hyperlink w:anchor="_Toc25871" w:history="1">
        <w:r>
          <w:rPr>
            <w:rFonts w:ascii="仿宋" w:eastAsia="仿宋" w:hAnsi="仿宋" w:cs="仿宋" w:hint="eastAsia"/>
            <w:lang w:eastAsia="zh-CN"/>
          </w:rPr>
          <w:t>三、港口设备行业企业业务流程管理</w:t>
        </w:r>
        <w:r>
          <w:tab/>
        </w:r>
        <w:r>
          <w:fldChar w:fldCharType="begin"/>
        </w:r>
        <w:r>
          <w:instrText xml:space="preserve"> PAGEREF _Toc25871 \h </w:instrText>
        </w:r>
        <w:r>
          <w:fldChar w:fldCharType="separate"/>
        </w:r>
        <w:r>
          <w:t>21</w:t>
        </w:r>
        <w:r>
          <w:fldChar w:fldCharType="end"/>
        </w:r>
      </w:hyperlink>
    </w:p>
    <w:p>
      <w:pPr>
        <w:pStyle w:val="TOC2"/>
        <w:tabs>
          <w:tab w:val="right" w:leader="dot" w:pos="8306"/>
        </w:tabs>
      </w:pPr>
      <w:hyperlink w:anchor="_Toc31000" w:history="1">
        <w:r>
          <w:rPr>
            <w:rFonts w:ascii="仿宋" w:eastAsia="仿宋" w:hAnsi="仿宋" w:cs="仿宋" w:hint="eastAsia"/>
            <w:lang w:eastAsia="zh-CN"/>
          </w:rPr>
          <w:t>(一)、业务流程的建立</w:t>
        </w:r>
        <w:r>
          <w:tab/>
        </w:r>
        <w:r>
          <w:fldChar w:fldCharType="begin"/>
        </w:r>
        <w:r>
          <w:instrText xml:space="preserve"> PAGEREF _Toc31000 \h </w:instrText>
        </w:r>
        <w:r>
          <w:fldChar w:fldCharType="separate"/>
        </w:r>
        <w:r>
          <w:t>21</w:t>
        </w:r>
        <w:r>
          <w:fldChar w:fldCharType="end"/>
        </w:r>
      </w:hyperlink>
    </w:p>
    <w:p>
      <w:pPr>
        <w:pStyle w:val="TOC2"/>
        <w:tabs>
          <w:tab w:val="right" w:leader="dot" w:pos="8306"/>
        </w:tabs>
      </w:pPr>
      <w:hyperlink w:anchor="_Toc12429" w:history="1">
        <w:r>
          <w:rPr>
            <w:rFonts w:ascii="仿宋" w:eastAsia="仿宋" w:hAnsi="仿宋" w:cs="仿宋" w:hint="eastAsia"/>
            <w:lang w:eastAsia="zh-CN"/>
          </w:rPr>
          <w:t>(二)、业务流程的优化</w:t>
        </w:r>
        <w:r>
          <w:tab/>
        </w:r>
        <w:r>
          <w:fldChar w:fldCharType="begin"/>
        </w:r>
        <w:r>
          <w:instrText xml:space="preserve"> PAGEREF _Toc12429 \h </w:instrText>
        </w:r>
        <w:r>
          <w:fldChar w:fldCharType="separate"/>
        </w:r>
        <w:r>
          <w:t>22</w:t>
        </w:r>
        <w:r>
          <w:fldChar w:fldCharType="end"/>
        </w:r>
      </w:hyperlink>
    </w:p>
    <w:p>
      <w:pPr>
        <w:pStyle w:val="TOC2"/>
        <w:tabs>
          <w:tab w:val="right" w:leader="dot" w:pos="8306"/>
        </w:tabs>
      </w:pPr>
      <w:hyperlink w:anchor="_Toc17195" w:history="1">
        <w:r>
          <w:rPr>
            <w:rFonts w:ascii="仿宋" w:eastAsia="仿宋" w:hAnsi="仿宋" w:cs="仿宋" w:hint="eastAsia"/>
            <w:lang w:eastAsia="zh-CN"/>
          </w:rPr>
          <w:t>(三)、业务流程的重组</w:t>
        </w:r>
        <w:r>
          <w:tab/>
        </w:r>
        <w:r>
          <w:fldChar w:fldCharType="begin"/>
        </w:r>
        <w:r>
          <w:instrText xml:space="preserve"> PAGEREF _Toc17195 \h </w:instrText>
        </w:r>
        <w:r>
          <w:fldChar w:fldCharType="separate"/>
        </w:r>
        <w:r>
          <w:t>23</w:t>
        </w:r>
        <w:r>
          <w:fldChar w:fldCharType="end"/>
        </w:r>
      </w:hyperlink>
    </w:p>
    <w:p>
      <w:pPr>
        <w:pStyle w:val="TOC1"/>
        <w:tabs>
          <w:tab w:val="right" w:leader="dot" w:pos="8306"/>
        </w:tabs>
      </w:pPr>
      <w:hyperlink w:anchor="_Toc25931" w:history="1">
        <w:r>
          <w:rPr>
            <w:rFonts w:ascii="仿宋" w:eastAsia="仿宋" w:hAnsi="仿宋" w:cs="仿宋" w:hint="eastAsia"/>
            <w:lang w:eastAsia="zh-CN"/>
          </w:rPr>
          <w:t>四、行业、市场分析</w:t>
        </w:r>
        <w:r>
          <w:tab/>
        </w:r>
        <w:r>
          <w:fldChar w:fldCharType="begin"/>
        </w:r>
        <w:r>
          <w:instrText xml:space="preserve"> PAGEREF _Toc25931 \h </w:instrText>
        </w:r>
        <w:r>
          <w:fldChar w:fldCharType="separate"/>
        </w:r>
        <w:r>
          <w:t>24</w:t>
        </w:r>
        <w:r>
          <w:fldChar w:fldCharType="end"/>
        </w:r>
      </w:hyperlink>
    </w:p>
    <w:p>
      <w:pPr>
        <w:pStyle w:val="TOC2"/>
        <w:tabs>
          <w:tab w:val="right" w:leader="dot" w:pos="8306"/>
        </w:tabs>
      </w:pPr>
      <w:hyperlink w:anchor="_Toc8748" w:history="1">
        <w:r>
          <w:rPr>
            <w:rFonts w:ascii="仿宋" w:eastAsia="仿宋" w:hAnsi="仿宋" w:cs="仿宋" w:hint="eastAsia"/>
            <w:lang w:eastAsia="zh-CN"/>
          </w:rPr>
          <w:t>(一)、完善体制机制，加快XXX市场化步伐</w:t>
        </w:r>
        <w:r>
          <w:tab/>
        </w:r>
        <w:r>
          <w:fldChar w:fldCharType="begin"/>
        </w:r>
        <w:r>
          <w:instrText xml:space="preserve"> PAGEREF _Toc8748 \h </w:instrText>
        </w:r>
        <w:r>
          <w:fldChar w:fldCharType="separate"/>
        </w:r>
        <w:r>
          <w:t>24</w:t>
        </w:r>
        <w:r>
          <w:fldChar w:fldCharType="end"/>
        </w:r>
      </w:hyperlink>
    </w:p>
    <w:p>
      <w:pPr>
        <w:pStyle w:val="TOC2"/>
        <w:tabs>
          <w:tab w:val="right" w:leader="dot" w:pos="8306"/>
        </w:tabs>
      </w:pPr>
      <w:hyperlink w:anchor="_Toc11832" w:history="1">
        <w:r>
          <w:rPr>
            <w:rFonts w:ascii="仿宋" w:eastAsia="仿宋" w:hAnsi="仿宋" w:cs="仿宋" w:hint="eastAsia"/>
            <w:lang w:eastAsia="zh-CN"/>
          </w:rPr>
          <w:t>(二)、推动规模化发展，支撑构建新型系统</w:t>
        </w:r>
        <w:r>
          <w:tab/>
        </w:r>
        <w:r>
          <w:fldChar w:fldCharType="begin"/>
        </w:r>
        <w:r>
          <w:instrText xml:space="preserve"> PAGEREF _Toc11832 \h </w:instrText>
        </w:r>
        <w:r>
          <w:fldChar w:fldCharType="separate"/>
        </w:r>
        <w:r>
          <w:t>25</w:t>
        </w:r>
        <w:r>
          <w:fldChar w:fldCharType="end"/>
        </w:r>
      </w:hyperlink>
    </w:p>
    <w:p>
      <w:pPr>
        <w:pStyle w:val="TOC2"/>
        <w:tabs>
          <w:tab w:val="right" w:leader="dot" w:pos="8306"/>
        </w:tabs>
      </w:pPr>
      <w:hyperlink w:anchor="_Toc31929" w:history="1">
        <w:r>
          <w:rPr>
            <w:rFonts w:ascii="仿宋" w:eastAsia="仿宋" w:hAnsi="仿宋" w:cs="仿宋" w:hint="eastAsia"/>
            <w:lang w:eastAsia="zh-CN"/>
          </w:rPr>
          <w:t>(三)、强化技术攻关，构建XXX创新体系</w:t>
        </w:r>
        <w:r>
          <w:tab/>
        </w:r>
        <w:r>
          <w:fldChar w:fldCharType="begin"/>
        </w:r>
        <w:r>
          <w:instrText xml:space="preserve"> PAGEREF _Toc31929 \h </w:instrText>
        </w:r>
        <w:r>
          <w:fldChar w:fldCharType="separate"/>
        </w:r>
        <w:r>
          <w:t>26</w:t>
        </w:r>
        <w:r>
          <w:fldChar w:fldCharType="end"/>
        </w:r>
      </w:hyperlink>
    </w:p>
    <w:p>
      <w:pPr>
        <w:pStyle w:val="TOC1"/>
        <w:tabs>
          <w:tab w:val="right" w:leader="dot" w:pos="8306"/>
        </w:tabs>
      </w:pPr>
      <w:hyperlink w:anchor="_Toc18748" w:history="1">
        <w:r>
          <w:rPr>
            <w:rFonts w:ascii="仿宋" w:eastAsia="仿宋" w:hAnsi="仿宋" w:cs="仿宋" w:hint="eastAsia"/>
            <w:lang w:eastAsia="zh-CN"/>
          </w:rPr>
          <w:t>五、投资估算与资金筹措</w:t>
        </w:r>
        <w:r>
          <w:tab/>
        </w:r>
        <w:r>
          <w:fldChar w:fldCharType="begin"/>
        </w:r>
        <w:r>
          <w:instrText xml:space="preserve"> PAGEREF _Toc18748 \h </w:instrText>
        </w:r>
        <w:r>
          <w:fldChar w:fldCharType="separate"/>
        </w:r>
        <w:r>
          <w:t>28</w:t>
        </w:r>
        <w:r>
          <w:fldChar w:fldCharType="end"/>
        </w:r>
      </w:hyperlink>
    </w:p>
    <w:p>
      <w:pPr>
        <w:pStyle w:val="TOC2"/>
        <w:tabs>
          <w:tab w:val="right" w:leader="dot" w:pos="8306"/>
        </w:tabs>
      </w:pPr>
      <w:hyperlink w:anchor="_Toc19406" w:history="1">
        <w:r>
          <w:rPr>
            <w:rFonts w:ascii="仿宋" w:eastAsia="仿宋" w:hAnsi="仿宋" w:cs="仿宋" w:hint="eastAsia"/>
            <w:lang w:eastAsia="zh-CN"/>
          </w:rPr>
          <w:t>(一)、投资估算依据及范围</w:t>
        </w:r>
        <w:r>
          <w:tab/>
        </w:r>
        <w:r>
          <w:fldChar w:fldCharType="begin"/>
        </w:r>
        <w:r>
          <w:instrText xml:space="preserve"> PAGEREF _Toc19406 \h </w:instrText>
        </w:r>
        <w:r>
          <w:fldChar w:fldCharType="separate"/>
        </w:r>
        <w:r>
          <w:t>28</w:t>
        </w:r>
        <w:r>
          <w:fldChar w:fldCharType="end"/>
        </w:r>
      </w:hyperlink>
    </w:p>
    <w:p>
      <w:pPr>
        <w:pStyle w:val="TOC2"/>
        <w:tabs>
          <w:tab w:val="right" w:leader="dot" w:pos="8306"/>
        </w:tabs>
      </w:pPr>
      <w:hyperlink w:anchor="_Toc6962" w:history="1">
        <w:r>
          <w:rPr>
            <w:rFonts w:ascii="仿宋" w:eastAsia="仿宋" w:hAnsi="仿宋" w:cs="仿宋" w:hint="eastAsia"/>
            <w:lang w:eastAsia="zh-CN"/>
          </w:rPr>
          <w:t>(二)、固定资产投资总额</w:t>
        </w:r>
        <w:r>
          <w:tab/>
        </w:r>
        <w:r>
          <w:fldChar w:fldCharType="begin"/>
        </w:r>
        <w:r>
          <w:instrText xml:space="preserve"> PAGEREF _Toc6962 \h </w:instrText>
        </w:r>
        <w:r>
          <w:fldChar w:fldCharType="separate"/>
        </w:r>
        <w:r>
          <w:t>29</w:t>
        </w:r>
        <w:r>
          <w:fldChar w:fldCharType="end"/>
        </w:r>
      </w:hyperlink>
    </w:p>
    <w:p>
      <w:pPr>
        <w:pStyle w:val="TOC2"/>
        <w:tabs>
          <w:tab w:val="right" w:leader="dot" w:pos="8306"/>
        </w:tabs>
      </w:pPr>
      <w:hyperlink w:anchor="_Toc14701" w:history="1">
        <w:r>
          <w:rPr>
            <w:rFonts w:ascii="仿宋" w:eastAsia="仿宋" w:hAnsi="仿宋" w:cs="仿宋" w:hint="eastAsia"/>
            <w:lang w:eastAsia="zh-CN"/>
          </w:rPr>
          <w:t>(三)、铺底流动资金和建设期利息</w:t>
        </w:r>
        <w:r>
          <w:tab/>
        </w:r>
        <w:r>
          <w:fldChar w:fldCharType="begin"/>
        </w:r>
        <w:r>
          <w:instrText xml:space="preserve"> PAGEREF _Toc14701 \h </w:instrText>
        </w:r>
        <w:r>
          <w:fldChar w:fldCharType="separate"/>
        </w:r>
        <w:r>
          <w:t>31</w:t>
        </w:r>
        <w:r>
          <w:fldChar w:fldCharType="end"/>
        </w:r>
      </w:hyperlink>
    </w:p>
    <w:p>
      <w:pPr>
        <w:pStyle w:val="TOC2"/>
        <w:tabs>
          <w:tab w:val="right" w:leader="dot" w:pos="8306"/>
        </w:tabs>
      </w:pPr>
      <w:hyperlink w:anchor="_Toc17529" w:history="1">
        <w:r>
          <w:rPr>
            <w:rFonts w:ascii="仿宋" w:eastAsia="仿宋" w:hAnsi="仿宋" w:cs="仿宋" w:hint="eastAsia"/>
            <w:lang w:eastAsia="zh-CN"/>
          </w:rPr>
          <w:t>(四)、资金筹措</w:t>
        </w:r>
        <w:r>
          <w:tab/>
        </w:r>
        <w:r>
          <w:fldChar w:fldCharType="begin"/>
        </w:r>
        <w:r>
          <w:instrText xml:space="preserve"> PAGEREF _Toc17529 \h </w:instrText>
        </w:r>
        <w:r>
          <w:fldChar w:fldCharType="separate"/>
        </w:r>
        <w:r>
          <w:t>32</w:t>
        </w:r>
        <w:r>
          <w:fldChar w:fldCharType="end"/>
        </w:r>
      </w:hyperlink>
    </w:p>
    <w:p>
      <w:pPr>
        <w:pStyle w:val="TOC1"/>
        <w:tabs>
          <w:tab w:val="right" w:leader="dot" w:pos="8306"/>
        </w:tabs>
      </w:pPr>
      <w:hyperlink w:anchor="_Toc4427" w:history="1">
        <w:r>
          <w:rPr>
            <w:rFonts w:ascii="仿宋" w:eastAsia="仿宋" w:hAnsi="仿宋" w:cs="仿宋" w:hint="eastAsia"/>
            <w:lang w:eastAsia="zh-CN"/>
          </w:rPr>
          <w:t>六、港口设备项目基本情况</w:t>
        </w:r>
        <w:r>
          <w:tab/>
        </w:r>
        <w:r>
          <w:fldChar w:fldCharType="begin"/>
        </w:r>
        <w:r>
          <w:instrText xml:space="preserve"> PAGEREF _Toc4427 \h </w:instrText>
        </w:r>
        <w:r>
          <w:fldChar w:fldCharType="separate"/>
        </w:r>
        <w:r>
          <w:t>33</w:t>
        </w:r>
        <w:r>
          <w:fldChar w:fldCharType="end"/>
        </w:r>
      </w:hyperlink>
    </w:p>
    <w:p>
      <w:pPr>
        <w:pStyle w:val="TOC2"/>
        <w:tabs>
          <w:tab w:val="right" w:leader="dot" w:pos="8306"/>
        </w:tabs>
      </w:pPr>
      <w:hyperlink w:anchor="_Toc17251" w:history="1">
        <w:r>
          <w:rPr>
            <w:rFonts w:ascii="仿宋" w:eastAsia="仿宋" w:hAnsi="仿宋" w:cs="仿宋" w:hint="eastAsia"/>
            <w:lang w:eastAsia="zh-CN"/>
          </w:rPr>
          <w:t>(一)、港口设备项目承办单位名称</w:t>
        </w:r>
        <w:r>
          <w:tab/>
        </w:r>
        <w:r>
          <w:fldChar w:fldCharType="begin"/>
        </w:r>
        <w:r>
          <w:instrText xml:space="preserve"> PAGEREF _Toc17251 \h </w:instrText>
        </w:r>
        <w:r>
          <w:fldChar w:fldCharType="separate"/>
        </w:r>
        <w:r>
          <w:t>33</w:t>
        </w:r>
        <w:r>
          <w:fldChar w:fldCharType="end"/>
        </w:r>
      </w:hyperlink>
    </w:p>
    <w:p>
      <w:pPr>
        <w:pStyle w:val="TOC2"/>
        <w:tabs>
          <w:tab w:val="right" w:leader="dot" w:pos="8306"/>
        </w:tabs>
      </w:pPr>
      <w:hyperlink w:anchor="_Toc31776" w:history="1">
        <w:r>
          <w:rPr>
            <w:rFonts w:ascii="仿宋" w:eastAsia="仿宋" w:hAnsi="仿宋" w:cs="仿宋" w:hint="eastAsia"/>
            <w:lang w:eastAsia="zh-CN"/>
          </w:rPr>
          <w:t>(二)、港口设备项目联系人</w:t>
        </w:r>
        <w:r>
          <w:tab/>
        </w:r>
        <w:r>
          <w:fldChar w:fldCharType="begin"/>
        </w:r>
        <w:r>
          <w:instrText xml:space="preserve"> PAGEREF _Toc31776 \h </w:instrText>
        </w:r>
        <w:r>
          <w:fldChar w:fldCharType="separate"/>
        </w:r>
        <w:r>
          <w:t>33</w:t>
        </w:r>
        <w:r>
          <w:fldChar w:fldCharType="end"/>
        </w:r>
      </w:hyperlink>
    </w:p>
    <w:p>
      <w:pPr>
        <w:pStyle w:val="TOC2"/>
        <w:tabs>
          <w:tab w:val="right" w:leader="dot" w:pos="8306"/>
        </w:tabs>
      </w:pPr>
      <w:hyperlink w:anchor="_Toc23244" w:history="1">
        <w:r>
          <w:rPr>
            <w:rFonts w:ascii="仿宋" w:eastAsia="仿宋" w:hAnsi="仿宋" w:cs="仿宋" w:hint="eastAsia"/>
            <w:lang w:eastAsia="zh-CN"/>
          </w:rPr>
          <w:t>(三)、港口设备项目建设单位概况</w:t>
        </w:r>
        <w:r>
          <w:tab/>
        </w:r>
        <w:r>
          <w:fldChar w:fldCharType="begin"/>
        </w:r>
        <w:r>
          <w:instrText xml:space="preserve"> PAGEREF _Toc23244 \h </w:instrText>
        </w:r>
        <w:r>
          <w:fldChar w:fldCharType="separate"/>
        </w:r>
        <w:r>
          <w:t>33</w:t>
        </w:r>
        <w:r>
          <w:fldChar w:fldCharType="end"/>
        </w:r>
      </w:hyperlink>
    </w:p>
    <w:p>
      <w:pPr>
        <w:pStyle w:val="TOC2"/>
        <w:tabs>
          <w:tab w:val="right" w:leader="dot" w:pos="8306"/>
        </w:tabs>
      </w:pPr>
      <w:hyperlink w:anchor="_Toc593" w:history="1">
        <w:r>
          <w:rPr>
            <w:rFonts w:ascii="仿宋" w:eastAsia="仿宋" w:hAnsi="仿宋" w:cs="仿宋" w:hint="eastAsia"/>
            <w:lang w:eastAsia="zh-CN"/>
          </w:rPr>
          <w:t>(四)、港口设备项目实施的可行性</w:t>
        </w:r>
        <w:r>
          <w:tab/>
        </w:r>
        <w:r>
          <w:fldChar w:fldCharType="begin"/>
        </w:r>
        <w:r>
          <w:instrText xml:space="preserve"> PAGEREF _Toc593 \h </w:instrText>
        </w:r>
        <w:r>
          <w:fldChar w:fldCharType="separate"/>
        </w:r>
        <w:r>
          <w:t>34</w:t>
        </w:r>
        <w:r>
          <w:fldChar w:fldCharType="end"/>
        </w:r>
      </w:hyperlink>
    </w:p>
    <w:p>
      <w:pPr>
        <w:pStyle w:val="TOC2"/>
        <w:tabs>
          <w:tab w:val="right" w:leader="dot" w:pos="8306"/>
        </w:tabs>
      </w:pPr>
      <w:hyperlink w:anchor="_Toc26260" w:history="1">
        <w:r>
          <w:rPr>
            <w:rFonts w:ascii="仿宋" w:eastAsia="仿宋" w:hAnsi="仿宋" w:cs="仿宋" w:hint="eastAsia"/>
            <w:lang w:eastAsia="zh-CN"/>
          </w:rPr>
          <w:t>(五)、港口设备项目建设选址及建设规模</w:t>
        </w:r>
        <w:r>
          <w:tab/>
        </w:r>
        <w:r>
          <w:fldChar w:fldCharType="begin"/>
        </w:r>
        <w:r>
          <w:instrText xml:space="preserve"> PAGEREF _Toc26260 \h </w:instrText>
        </w:r>
        <w:r>
          <w:fldChar w:fldCharType="separate"/>
        </w:r>
        <w:r>
          <w:t>35</w:t>
        </w:r>
        <w:r>
          <w:fldChar w:fldCharType="end"/>
        </w:r>
      </w:hyperlink>
    </w:p>
    <w:p>
      <w:pPr>
        <w:pStyle w:val="TOC2"/>
        <w:tabs>
          <w:tab w:val="right" w:leader="dot" w:pos="8306"/>
        </w:tabs>
      </w:pPr>
      <w:hyperlink w:anchor="_Toc30985" w:history="1">
        <w:r>
          <w:rPr>
            <w:rFonts w:ascii="仿宋" w:eastAsia="仿宋" w:hAnsi="仿宋" w:cs="仿宋" w:hint="eastAsia"/>
            <w:lang w:eastAsia="zh-CN"/>
          </w:rPr>
          <w:t>(六)、港口设备项目总投资及资金构成</w:t>
        </w:r>
        <w:r>
          <w:tab/>
        </w:r>
        <w:r>
          <w:fldChar w:fldCharType="begin"/>
        </w:r>
        <w:r>
          <w:instrText xml:space="preserve"> PAGEREF _Toc30985 \h </w:instrText>
        </w:r>
        <w:r>
          <w:fldChar w:fldCharType="separate"/>
        </w:r>
        <w:r>
          <w:t>36</w:t>
        </w:r>
        <w:r>
          <w:fldChar w:fldCharType="end"/>
        </w:r>
      </w:hyperlink>
    </w:p>
    <w:p>
      <w:pPr>
        <w:pStyle w:val="TOC2"/>
        <w:tabs>
          <w:tab w:val="right" w:leader="dot" w:pos="8306"/>
        </w:tabs>
      </w:pPr>
      <w:hyperlink w:anchor="_Toc21723" w:history="1">
        <w:r>
          <w:rPr>
            <w:rFonts w:ascii="仿宋" w:eastAsia="仿宋" w:hAnsi="仿宋" w:cs="仿宋" w:hint="eastAsia"/>
            <w:lang w:eastAsia="zh-CN"/>
          </w:rPr>
          <w:t>(七)、资金筹措方案</w:t>
        </w:r>
        <w:r>
          <w:tab/>
        </w:r>
        <w:r>
          <w:fldChar w:fldCharType="begin"/>
        </w:r>
        <w:r>
          <w:instrText xml:space="preserve"> PAGEREF _Toc21723 \h </w:instrText>
        </w:r>
        <w:r>
          <w:fldChar w:fldCharType="separate"/>
        </w:r>
        <w:r>
          <w:t>36</w:t>
        </w:r>
        <w:r>
          <w:fldChar w:fldCharType="end"/>
        </w:r>
      </w:hyperlink>
    </w:p>
    <w:p>
      <w:pPr>
        <w:pStyle w:val="TOC1"/>
        <w:tabs>
          <w:tab w:val="right" w:leader="dot" w:pos="8306"/>
        </w:tabs>
      </w:pPr>
      <w:hyperlink w:anchor="_Toc21760" w:history="1">
        <w:r>
          <w:rPr>
            <w:rFonts w:ascii="仿宋" w:eastAsia="仿宋" w:hAnsi="仿宋" w:cs="仿宋" w:hint="eastAsia"/>
            <w:lang w:eastAsia="zh-CN"/>
          </w:rPr>
          <w:t>七、工艺分析</w:t>
        </w:r>
        <w:r>
          <w:tab/>
        </w:r>
        <w:r>
          <w:fldChar w:fldCharType="begin"/>
        </w:r>
        <w:r>
          <w:instrText xml:space="preserve"> PAGEREF _Toc21760 \h </w:instrText>
        </w:r>
        <w:r>
          <w:fldChar w:fldCharType="separate"/>
        </w:r>
        <w:r>
          <w:t>37</w:t>
        </w:r>
        <w:r>
          <w:fldChar w:fldCharType="end"/>
        </w:r>
      </w:hyperlink>
    </w:p>
    <w:p>
      <w:pPr>
        <w:pStyle w:val="TOC2"/>
        <w:tabs>
          <w:tab w:val="right" w:leader="dot" w:pos="8306"/>
        </w:tabs>
      </w:pPr>
      <w:hyperlink w:anchor="_Toc29231" w:history="1">
        <w:r>
          <w:rPr>
            <w:rFonts w:ascii="仿宋" w:eastAsia="仿宋" w:hAnsi="仿宋" w:cs="仿宋" w:hint="eastAsia"/>
            <w:lang w:eastAsia="zh-CN"/>
          </w:rPr>
          <w:t>(一)、技术管理特点</w:t>
        </w:r>
        <w:r>
          <w:tab/>
        </w:r>
        <w:r>
          <w:fldChar w:fldCharType="begin"/>
        </w:r>
        <w:r>
          <w:instrText xml:space="preserve"> PAGEREF _Toc29231 \h </w:instrText>
        </w:r>
        <w:r>
          <w:fldChar w:fldCharType="separate"/>
        </w:r>
        <w:r>
          <w:t>37</w:t>
        </w:r>
        <w:r>
          <w:fldChar w:fldCharType="end"/>
        </w:r>
      </w:hyperlink>
    </w:p>
    <w:p>
      <w:pPr>
        <w:pStyle w:val="TOC2"/>
        <w:tabs>
          <w:tab w:val="right" w:leader="dot" w:pos="8306"/>
        </w:tabs>
      </w:pPr>
      <w:hyperlink w:anchor="_Toc30841" w:history="1">
        <w:r>
          <w:rPr>
            <w:rFonts w:ascii="仿宋" w:eastAsia="仿宋" w:hAnsi="仿宋" w:cs="仿宋" w:hint="eastAsia"/>
            <w:lang w:eastAsia="zh-CN"/>
          </w:rPr>
          <w:t>(二)、港口设备项目工艺技术设计方案</w:t>
        </w:r>
        <w:r>
          <w:tab/>
        </w:r>
        <w:r>
          <w:fldChar w:fldCharType="begin"/>
        </w:r>
        <w:r>
          <w:instrText xml:space="preserve"> PAGEREF _Toc30841 \h </w:instrText>
        </w:r>
        <w:r>
          <w:fldChar w:fldCharType="separate"/>
        </w:r>
        <w:r>
          <w:t>37</w:t>
        </w:r>
        <w:r>
          <w:fldChar w:fldCharType="end"/>
        </w:r>
      </w:hyperlink>
    </w:p>
    <w:p>
      <w:pPr>
        <w:pStyle w:val="TOC2"/>
        <w:tabs>
          <w:tab w:val="right" w:leader="dot" w:pos="8306"/>
        </w:tabs>
      </w:pPr>
      <w:hyperlink w:anchor="_Toc26632" w:history="1">
        <w:r>
          <w:rPr>
            <w:rFonts w:ascii="仿宋" w:eastAsia="仿宋" w:hAnsi="仿宋" w:cs="仿宋" w:hint="eastAsia"/>
            <w:lang w:eastAsia="zh-CN"/>
          </w:rPr>
          <w:t>(三)、设备选型方案</w:t>
        </w:r>
        <w:r>
          <w:tab/>
        </w:r>
        <w:r>
          <w:fldChar w:fldCharType="begin"/>
        </w:r>
        <w:r>
          <w:instrText xml:space="preserve"> PAGEREF _Toc26632 \h </w:instrText>
        </w:r>
        <w:r>
          <w:fldChar w:fldCharType="separate"/>
        </w:r>
        <w:r>
          <w:t>38</w:t>
        </w:r>
        <w:r>
          <w:fldChar w:fldCharType="end"/>
        </w:r>
      </w:hyperlink>
    </w:p>
    <w:p>
      <w:pPr>
        <w:pStyle w:val="TOC1"/>
        <w:tabs>
          <w:tab w:val="right" w:leader="dot" w:pos="8306"/>
        </w:tabs>
      </w:pPr>
      <w:hyperlink w:anchor="_Toc32324" w:history="1">
        <w:r>
          <w:rPr>
            <w:rFonts w:ascii="仿宋" w:eastAsia="仿宋" w:hAnsi="仿宋" w:cs="仿宋" w:hint="eastAsia"/>
            <w:lang w:eastAsia="zh-CN"/>
          </w:rPr>
          <w:t>八、项目验收与总结</w:t>
        </w:r>
        <w:r>
          <w:tab/>
        </w:r>
        <w:r>
          <w:fldChar w:fldCharType="begin"/>
        </w:r>
        <w:r>
          <w:instrText xml:space="preserve"> PAGEREF _Toc32324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 w:history="1">
        <w:r>
          <w:rPr>
            <w:rFonts w:ascii="仿宋" w:eastAsia="仿宋" w:hAnsi="仿宋" w:cs="仿宋" w:hint="eastAsia"/>
            <w:lang w:eastAsia="zh-CN"/>
          </w:rPr>
          <w:t>(一)、项目竣工验收</w:t>
        </w:r>
        <w:r>
          <w:tab/>
        </w:r>
        <w:r>
          <w:fldChar w:fldCharType="begin"/>
        </w:r>
        <w:r>
          <w:instrText xml:space="preserve"> PAGEREF _Toc2118 \h </w:instrText>
        </w:r>
        <w:r>
          <w:fldChar w:fldCharType="separate"/>
        </w:r>
        <w:r>
          <w:t>39</w:t>
        </w:r>
        <w:r>
          <w:fldChar w:fldCharType="end"/>
        </w:r>
      </w:hyperlink>
    </w:p>
    <w:p>
      <w:pPr>
        <w:pStyle w:val="TOC2"/>
        <w:tabs>
          <w:tab w:val="right" w:leader="dot" w:pos="8306"/>
        </w:tabs>
      </w:pPr>
      <w:hyperlink w:anchor="_Toc20937" w:history="1">
        <w:r>
          <w:rPr>
            <w:rFonts w:ascii="仿宋" w:eastAsia="仿宋" w:hAnsi="仿宋" w:cs="仿宋" w:hint="eastAsia"/>
            <w:lang w:eastAsia="zh-CN"/>
          </w:rPr>
          <w:t>(二)、经济效益评估</w:t>
        </w:r>
        <w:r>
          <w:tab/>
        </w:r>
        <w:r>
          <w:fldChar w:fldCharType="begin"/>
        </w:r>
        <w:r>
          <w:instrText xml:space="preserve"> PAGEREF _Toc20937 \h </w:instrText>
        </w:r>
        <w:r>
          <w:fldChar w:fldCharType="separate"/>
        </w:r>
        <w:r>
          <w:t>41</w:t>
        </w:r>
        <w:r>
          <w:fldChar w:fldCharType="end"/>
        </w:r>
      </w:hyperlink>
    </w:p>
    <w:p>
      <w:pPr>
        <w:pStyle w:val="TOC2"/>
        <w:tabs>
          <w:tab w:val="right" w:leader="dot" w:pos="8306"/>
        </w:tabs>
      </w:pPr>
      <w:hyperlink w:anchor="_Toc5525" w:history="1">
        <w:r>
          <w:rPr>
            <w:rFonts w:ascii="仿宋" w:eastAsia="仿宋" w:hAnsi="仿宋" w:cs="仿宋" w:hint="eastAsia"/>
            <w:lang w:eastAsia="zh-CN"/>
          </w:rPr>
          <w:t>(三)、项目总结与经验分享</w:t>
        </w:r>
        <w:r>
          <w:tab/>
        </w:r>
        <w:r>
          <w:fldChar w:fldCharType="begin"/>
        </w:r>
        <w:r>
          <w:instrText xml:space="preserve"> PAGEREF _Toc5525 \h </w:instrText>
        </w:r>
        <w:r>
          <w:fldChar w:fldCharType="separate"/>
        </w:r>
        <w:r>
          <w:t>42</w:t>
        </w:r>
        <w:r>
          <w:fldChar w:fldCharType="end"/>
        </w:r>
      </w:hyperlink>
    </w:p>
    <w:p>
      <w:pPr>
        <w:pStyle w:val="TOC2"/>
        <w:tabs>
          <w:tab w:val="right" w:leader="dot" w:pos="8306"/>
        </w:tabs>
      </w:pPr>
      <w:hyperlink w:anchor="_Toc9315" w:history="1">
        <w:r>
          <w:rPr>
            <w:rFonts w:ascii="仿宋" w:eastAsia="仿宋" w:hAnsi="仿宋" w:cs="仿宋" w:hint="eastAsia"/>
            <w:lang w:eastAsia="zh-CN"/>
          </w:rPr>
          <w:t>(四)、未来发展规划</w:t>
        </w:r>
        <w:r>
          <w:tab/>
        </w:r>
        <w:r>
          <w:fldChar w:fldCharType="begin"/>
        </w:r>
        <w:r>
          <w:instrText xml:space="preserve"> PAGEREF _Toc9315 \h </w:instrText>
        </w:r>
        <w:r>
          <w:fldChar w:fldCharType="separate"/>
        </w:r>
        <w:r>
          <w:t>43</w:t>
        </w:r>
        <w:r>
          <w:fldChar w:fldCharType="end"/>
        </w:r>
      </w:hyperlink>
    </w:p>
    <w:p>
      <w:pPr>
        <w:pStyle w:val="TOC1"/>
        <w:tabs>
          <w:tab w:val="right" w:leader="dot" w:pos="8306"/>
        </w:tabs>
      </w:pPr>
      <w:hyperlink w:anchor="_Toc30679" w:history="1">
        <w:r>
          <w:rPr>
            <w:rFonts w:ascii="仿宋" w:eastAsia="仿宋" w:hAnsi="仿宋" w:cs="仿宋" w:hint="eastAsia"/>
            <w:lang w:eastAsia="zh-CN"/>
          </w:rPr>
          <w:t>九、可持续发展与绿色经营</w:t>
        </w:r>
        <w:r>
          <w:tab/>
        </w:r>
        <w:r>
          <w:fldChar w:fldCharType="begin"/>
        </w:r>
        <w:r>
          <w:instrText xml:space="preserve"> PAGEREF _Toc30679 \h </w:instrText>
        </w:r>
        <w:r>
          <w:fldChar w:fldCharType="separate"/>
        </w:r>
        <w:r>
          <w:t>44</w:t>
        </w:r>
        <w:r>
          <w:fldChar w:fldCharType="end"/>
        </w:r>
      </w:hyperlink>
    </w:p>
    <w:p>
      <w:pPr>
        <w:pStyle w:val="TOC2"/>
        <w:tabs>
          <w:tab w:val="right" w:leader="dot" w:pos="8306"/>
        </w:tabs>
      </w:pPr>
      <w:hyperlink w:anchor="_Toc4753" w:history="1">
        <w:r>
          <w:rPr>
            <w:rFonts w:ascii="仿宋" w:eastAsia="仿宋" w:hAnsi="仿宋" w:cs="仿宋" w:hint="eastAsia"/>
            <w:lang w:eastAsia="zh-CN"/>
          </w:rPr>
          <w:t>(一)、可持续发展战略与目标</w:t>
        </w:r>
        <w:r>
          <w:tab/>
        </w:r>
        <w:r>
          <w:fldChar w:fldCharType="begin"/>
        </w:r>
        <w:r>
          <w:instrText xml:space="preserve"> PAGEREF _Toc4753 \h </w:instrText>
        </w:r>
        <w:r>
          <w:fldChar w:fldCharType="separate"/>
        </w:r>
        <w:r>
          <w:t>44</w:t>
        </w:r>
        <w:r>
          <w:fldChar w:fldCharType="end"/>
        </w:r>
      </w:hyperlink>
    </w:p>
    <w:p>
      <w:pPr>
        <w:pStyle w:val="TOC2"/>
        <w:tabs>
          <w:tab w:val="right" w:leader="dot" w:pos="8306"/>
        </w:tabs>
      </w:pPr>
      <w:hyperlink w:anchor="_Toc1292" w:history="1">
        <w:r>
          <w:rPr>
            <w:rFonts w:ascii="仿宋" w:eastAsia="仿宋" w:hAnsi="仿宋" w:cs="仿宋" w:hint="eastAsia"/>
            <w:lang w:eastAsia="zh-CN"/>
          </w:rPr>
          <w:t>(二)、环保政策与实践</w:t>
        </w:r>
        <w:r>
          <w:tab/>
        </w:r>
        <w:r>
          <w:fldChar w:fldCharType="begin"/>
        </w:r>
        <w:r>
          <w:instrText xml:space="preserve"> PAGEREF _Toc1292 \h </w:instrText>
        </w:r>
        <w:r>
          <w:fldChar w:fldCharType="separate"/>
        </w:r>
        <w:r>
          <w:t>46</w:t>
        </w:r>
        <w:r>
          <w:fldChar w:fldCharType="end"/>
        </w:r>
      </w:hyperlink>
    </w:p>
    <w:p>
      <w:pPr>
        <w:pStyle w:val="TOC2"/>
        <w:tabs>
          <w:tab w:val="right" w:leader="dot" w:pos="8306"/>
        </w:tabs>
      </w:pPr>
      <w:hyperlink w:anchor="_Toc8146" w:history="1">
        <w:r>
          <w:rPr>
            <w:rFonts w:ascii="仿宋" w:eastAsia="仿宋" w:hAnsi="仿宋" w:cs="仿宋" w:hint="eastAsia"/>
            <w:lang w:eastAsia="zh-CN"/>
          </w:rPr>
          <w:t>(三)、资源利用与循环经济</w:t>
        </w:r>
        <w:r>
          <w:tab/>
        </w:r>
        <w:r>
          <w:fldChar w:fldCharType="begin"/>
        </w:r>
        <w:r>
          <w:instrText xml:space="preserve"> PAGEREF _Toc8146 \h </w:instrText>
        </w:r>
        <w:r>
          <w:fldChar w:fldCharType="separate"/>
        </w:r>
        <w:r>
          <w:t>48</w:t>
        </w:r>
        <w:r>
          <w:fldChar w:fldCharType="end"/>
        </w:r>
      </w:hyperlink>
    </w:p>
    <w:p>
      <w:pPr>
        <w:pStyle w:val="TOC2"/>
        <w:tabs>
          <w:tab w:val="right" w:leader="dot" w:pos="8306"/>
        </w:tabs>
      </w:pPr>
      <w:hyperlink w:anchor="_Toc2639" w:history="1">
        <w:r>
          <w:rPr>
            <w:rFonts w:ascii="仿宋" w:eastAsia="仿宋" w:hAnsi="仿宋" w:cs="仿宋" w:hint="eastAsia"/>
            <w:lang w:eastAsia="zh-CN"/>
          </w:rPr>
          <w:t>(四)、碳中和与生态足迹</w:t>
        </w:r>
        <w:r>
          <w:tab/>
        </w:r>
        <w:r>
          <w:fldChar w:fldCharType="begin"/>
        </w:r>
        <w:r>
          <w:instrText xml:space="preserve"> PAGEREF _Toc2639 \h </w:instrText>
        </w:r>
        <w:r>
          <w:fldChar w:fldCharType="separate"/>
        </w:r>
        <w:r>
          <w:t>50</w:t>
        </w:r>
        <w:r>
          <w:fldChar w:fldCharType="end"/>
        </w:r>
      </w:hyperlink>
    </w:p>
    <w:p>
      <w:pPr>
        <w:pStyle w:val="TOC1"/>
        <w:tabs>
          <w:tab w:val="right" w:leader="dot" w:pos="8306"/>
        </w:tabs>
      </w:pPr>
      <w:hyperlink w:anchor="_Toc9755" w:history="1">
        <w:r>
          <w:rPr>
            <w:rFonts w:ascii="仿宋" w:eastAsia="仿宋" w:hAnsi="仿宋" w:cs="仿宋" w:hint="eastAsia"/>
            <w:lang w:eastAsia="zh-CN"/>
          </w:rPr>
          <w:t>十、项目招标方案及组织管理</w:t>
        </w:r>
        <w:r>
          <w:tab/>
        </w:r>
        <w:r>
          <w:fldChar w:fldCharType="begin"/>
        </w:r>
        <w:r>
          <w:instrText xml:space="preserve"> PAGEREF _Toc9755 \h </w:instrText>
        </w:r>
        <w:r>
          <w:fldChar w:fldCharType="separate"/>
        </w:r>
        <w:r>
          <w:t>53</w:t>
        </w:r>
        <w:r>
          <w:fldChar w:fldCharType="end"/>
        </w:r>
      </w:hyperlink>
    </w:p>
    <w:p>
      <w:pPr>
        <w:pStyle w:val="TOC2"/>
        <w:tabs>
          <w:tab w:val="right" w:leader="dot" w:pos="8306"/>
        </w:tabs>
      </w:pPr>
      <w:hyperlink w:anchor="_Toc24030" w:history="1">
        <w:r>
          <w:rPr>
            <w:rFonts w:ascii="仿宋" w:eastAsia="仿宋" w:hAnsi="仿宋" w:cs="仿宋" w:hint="eastAsia"/>
            <w:lang w:eastAsia="zh-CN"/>
          </w:rPr>
          <w:t>(一)、项目建设管理</w:t>
        </w:r>
        <w:r>
          <w:tab/>
        </w:r>
        <w:r>
          <w:fldChar w:fldCharType="begin"/>
        </w:r>
        <w:r>
          <w:instrText xml:space="preserve"> PAGEREF _Toc24030 \h </w:instrText>
        </w:r>
        <w:r>
          <w:fldChar w:fldCharType="separate"/>
        </w:r>
        <w:r>
          <w:t>53</w:t>
        </w:r>
        <w:r>
          <w:fldChar w:fldCharType="end"/>
        </w:r>
      </w:hyperlink>
    </w:p>
    <w:p>
      <w:pPr>
        <w:pStyle w:val="TOC2"/>
        <w:tabs>
          <w:tab w:val="right" w:leader="dot" w:pos="8306"/>
        </w:tabs>
      </w:pPr>
      <w:hyperlink w:anchor="_Toc32333" w:history="1">
        <w:r>
          <w:rPr>
            <w:rFonts w:ascii="仿宋" w:eastAsia="仿宋" w:hAnsi="仿宋" w:cs="仿宋" w:hint="eastAsia"/>
            <w:lang w:eastAsia="zh-CN"/>
          </w:rPr>
          <w:t>(二)、招投标初步方案</w:t>
        </w:r>
        <w:r>
          <w:tab/>
        </w:r>
        <w:r>
          <w:fldChar w:fldCharType="begin"/>
        </w:r>
        <w:r>
          <w:instrText xml:space="preserve"> PAGEREF _Toc32333 \h </w:instrText>
        </w:r>
        <w:r>
          <w:fldChar w:fldCharType="separate"/>
        </w:r>
        <w:r>
          <w:t>54</w:t>
        </w:r>
        <w:r>
          <w:fldChar w:fldCharType="end"/>
        </w:r>
      </w:hyperlink>
    </w:p>
    <w:p>
      <w:pPr>
        <w:pStyle w:val="TOC2"/>
        <w:tabs>
          <w:tab w:val="right" w:leader="dot" w:pos="8306"/>
        </w:tabs>
      </w:pPr>
      <w:hyperlink w:anchor="_Toc19020" w:history="1">
        <w:r>
          <w:rPr>
            <w:rFonts w:ascii="仿宋" w:eastAsia="仿宋" w:hAnsi="仿宋" w:cs="仿宋" w:hint="eastAsia"/>
            <w:lang w:eastAsia="zh-CN"/>
          </w:rPr>
          <w:t>(三)、工程评标</w:t>
        </w:r>
        <w:r>
          <w:tab/>
        </w:r>
        <w:r>
          <w:fldChar w:fldCharType="begin"/>
        </w:r>
        <w:r>
          <w:instrText xml:space="preserve"> PAGEREF _Toc19020 \h </w:instrText>
        </w:r>
        <w:r>
          <w:fldChar w:fldCharType="separate"/>
        </w:r>
        <w:r>
          <w:t>56</w:t>
        </w:r>
        <w:r>
          <w:fldChar w:fldCharType="end"/>
        </w:r>
      </w:hyperlink>
    </w:p>
    <w:p>
      <w:pPr>
        <w:pStyle w:val="TOC2"/>
        <w:tabs>
          <w:tab w:val="right" w:leader="dot" w:pos="8306"/>
        </w:tabs>
      </w:pPr>
      <w:hyperlink w:anchor="_Toc4376" w:history="1">
        <w:r>
          <w:rPr>
            <w:rFonts w:ascii="仿宋" w:eastAsia="仿宋" w:hAnsi="仿宋" w:cs="仿宋" w:hint="eastAsia"/>
            <w:lang w:eastAsia="zh-CN"/>
          </w:rPr>
          <w:t>(四)、项目组织机构与人力资源配置</w:t>
        </w:r>
        <w:r>
          <w:tab/>
        </w:r>
        <w:r>
          <w:fldChar w:fldCharType="begin"/>
        </w:r>
        <w:r>
          <w:instrText xml:space="preserve"> PAGEREF _Toc4376 \h </w:instrText>
        </w:r>
        <w:r>
          <w:fldChar w:fldCharType="separate"/>
        </w:r>
        <w:r>
          <w:t>57</w:t>
        </w:r>
        <w:r>
          <w:fldChar w:fldCharType="end"/>
        </w:r>
      </w:hyperlink>
    </w:p>
    <w:p>
      <w:pPr>
        <w:pStyle w:val="TOC1"/>
        <w:tabs>
          <w:tab w:val="right" w:leader="dot" w:pos="8306"/>
        </w:tabs>
      </w:pPr>
      <w:hyperlink w:anchor="_Toc25674" w:history="1">
        <w:r>
          <w:rPr>
            <w:rFonts w:ascii="仿宋" w:eastAsia="仿宋" w:hAnsi="仿宋" w:cs="仿宋" w:hint="eastAsia"/>
            <w:lang w:eastAsia="zh-CN"/>
          </w:rPr>
          <w:t>十一、港口设备项目合作伙伴与利益相关者</w:t>
        </w:r>
        <w:r>
          <w:tab/>
        </w:r>
        <w:r>
          <w:fldChar w:fldCharType="begin"/>
        </w:r>
        <w:r>
          <w:instrText xml:space="preserve"> PAGEREF _Toc25674 \h </w:instrText>
        </w:r>
        <w:r>
          <w:fldChar w:fldCharType="separate"/>
        </w:r>
        <w:r>
          <w:t>58</w:t>
        </w:r>
        <w:r>
          <w:fldChar w:fldCharType="end"/>
        </w:r>
      </w:hyperlink>
    </w:p>
    <w:p>
      <w:pPr>
        <w:pStyle w:val="TOC2"/>
        <w:tabs>
          <w:tab w:val="right" w:leader="dot" w:pos="8306"/>
        </w:tabs>
      </w:pPr>
      <w:hyperlink w:anchor="_Toc15398" w:history="1">
        <w:r>
          <w:rPr>
            <w:rFonts w:ascii="仿宋" w:eastAsia="仿宋" w:hAnsi="仿宋" w:cs="仿宋" w:hint="eastAsia"/>
            <w:lang w:eastAsia="zh-CN"/>
          </w:rPr>
          <w:t>(一)、合作伙伴策略与关系建立</w:t>
        </w:r>
        <w:r>
          <w:tab/>
        </w:r>
        <w:r>
          <w:fldChar w:fldCharType="begin"/>
        </w:r>
        <w:r>
          <w:instrText xml:space="preserve"> PAGEREF _Toc15398 \h </w:instrText>
        </w:r>
        <w:r>
          <w:fldChar w:fldCharType="separate"/>
        </w:r>
        <w:r>
          <w:t>58</w:t>
        </w:r>
        <w:r>
          <w:fldChar w:fldCharType="end"/>
        </w:r>
      </w:hyperlink>
    </w:p>
    <w:p>
      <w:pPr>
        <w:pStyle w:val="TOC2"/>
        <w:tabs>
          <w:tab w:val="right" w:leader="dot" w:pos="8306"/>
        </w:tabs>
      </w:pPr>
      <w:hyperlink w:anchor="_Toc10151" w:history="1">
        <w:r>
          <w:rPr>
            <w:rFonts w:ascii="仿宋" w:eastAsia="仿宋" w:hAnsi="仿宋" w:cs="仿宋" w:hint="eastAsia"/>
            <w:lang w:eastAsia="zh-CN"/>
          </w:rPr>
          <w:t>(二)、利益相关者分析与沟通计划</w:t>
        </w:r>
        <w:r>
          <w:tab/>
        </w:r>
        <w:r>
          <w:fldChar w:fldCharType="begin"/>
        </w:r>
        <w:r>
          <w:instrText xml:space="preserve"> PAGEREF _Toc10151 \h </w:instrText>
        </w:r>
        <w:r>
          <w:fldChar w:fldCharType="separate"/>
        </w:r>
        <w:r>
          <w:t>59</w:t>
        </w:r>
        <w:r>
          <w:fldChar w:fldCharType="end"/>
        </w:r>
      </w:hyperlink>
    </w:p>
    <w:p>
      <w:pPr>
        <w:pStyle w:val="TOC1"/>
        <w:tabs>
          <w:tab w:val="right" w:leader="dot" w:pos="8306"/>
        </w:tabs>
      </w:pPr>
      <w:hyperlink w:anchor="_Toc5521" w:history="1">
        <w:r>
          <w:rPr>
            <w:rFonts w:ascii="仿宋" w:eastAsia="仿宋" w:hAnsi="仿宋" w:cs="仿宋" w:hint="eastAsia"/>
            <w:lang w:eastAsia="zh-CN"/>
          </w:rPr>
          <w:t>十二、港口设备项目计划安排</w:t>
        </w:r>
        <w:r>
          <w:tab/>
        </w:r>
        <w:r>
          <w:fldChar w:fldCharType="begin"/>
        </w:r>
        <w:r>
          <w:instrText xml:space="preserve"> PAGEREF _Toc5521 \h </w:instrText>
        </w:r>
        <w:r>
          <w:fldChar w:fldCharType="separate"/>
        </w:r>
        <w:r>
          <w:t>60</w:t>
        </w:r>
        <w:r>
          <w:fldChar w:fldCharType="end"/>
        </w:r>
      </w:hyperlink>
    </w:p>
    <w:p>
      <w:pPr>
        <w:pStyle w:val="TOC2"/>
        <w:tabs>
          <w:tab w:val="right" w:leader="dot" w:pos="8306"/>
        </w:tabs>
      </w:pPr>
      <w:hyperlink w:anchor="_Toc23936" w:history="1">
        <w:r>
          <w:rPr>
            <w:rFonts w:ascii="仿宋" w:eastAsia="仿宋" w:hAnsi="仿宋" w:cs="仿宋" w:hint="eastAsia"/>
            <w:lang w:eastAsia="zh-CN"/>
          </w:rPr>
          <w:t>(一)、建设周期</w:t>
        </w:r>
        <w:r>
          <w:tab/>
        </w:r>
        <w:r>
          <w:fldChar w:fldCharType="begin"/>
        </w:r>
        <w:r>
          <w:instrText xml:space="preserve"> PAGEREF _Toc23936 \h </w:instrText>
        </w:r>
        <w:r>
          <w:fldChar w:fldCharType="separate"/>
        </w:r>
        <w:r>
          <w:t>60</w:t>
        </w:r>
        <w:r>
          <w:fldChar w:fldCharType="end"/>
        </w:r>
      </w:hyperlink>
    </w:p>
    <w:p>
      <w:pPr>
        <w:pStyle w:val="TOC2"/>
        <w:tabs>
          <w:tab w:val="right" w:leader="dot" w:pos="8306"/>
        </w:tabs>
      </w:pPr>
      <w:hyperlink w:anchor="_Toc10206" w:history="1">
        <w:r>
          <w:rPr>
            <w:rFonts w:ascii="仿宋" w:eastAsia="仿宋" w:hAnsi="仿宋" w:cs="仿宋" w:hint="eastAsia"/>
            <w:lang w:eastAsia="zh-CN"/>
          </w:rPr>
          <w:t>(二)、建设进度</w:t>
        </w:r>
        <w:r>
          <w:tab/>
        </w:r>
        <w:r>
          <w:fldChar w:fldCharType="begin"/>
        </w:r>
        <w:r>
          <w:instrText xml:space="preserve"> PAGEREF _Toc10206 \h </w:instrText>
        </w:r>
        <w:r>
          <w:fldChar w:fldCharType="separate"/>
        </w:r>
        <w:r>
          <w:t>61</w:t>
        </w:r>
        <w:r>
          <w:fldChar w:fldCharType="end"/>
        </w:r>
      </w:hyperlink>
    </w:p>
    <w:p>
      <w:pPr>
        <w:pStyle w:val="TOC2"/>
        <w:tabs>
          <w:tab w:val="right" w:leader="dot" w:pos="8306"/>
        </w:tabs>
      </w:pPr>
      <w:hyperlink w:anchor="_Toc7346" w:history="1">
        <w:r>
          <w:rPr>
            <w:rFonts w:ascii="仿宋" w:eastAsia="仿宋" w:hAnsi="仿宋" w:cs="仿宋" w:hint="eastAsia"/>
            <w:lang w:eastAsia="zh-CN"/>
          </w:rPr>
          <w:t>(三)、进度安排注意事项</w:t>
        </w:r>
        <w:r>
          <w:tab/>
        </w:r>
        <w:r>
          <w:fldChar w:fldCharType="begin"/>
        </w:r>
        <w:r>
          <w:instrText xml:space="preserve"> PAGEREF _Toc7346 \h </w:instrText>
        </w:r>
        <w:r>
          <w:fldChar w:fldCharType="separate"/>
        </w:r>
        <w:r>
          <w:t>62</w:t>
        </w:r>
        <w:r>
          <w:fldChar w:fldCharType="end"/>
        </w:r>
      </w:hyperlink>
    </w:p>
    <w:p>
      <w:pPr>
        <w:pStyle w:val="TOC2"/>
        <w:tabs>
          <w:tab w:val="right" w:leader="dot" w:pos="8306"/>
        </w:tabs>
      </w:pPr>
      <w:hyperlink w:anchor="_Toc21280" w:history="1">
        <w:r>
          <w:rPr>
            <w:rFonts w:ascii="仿宋" w:eastAsia="仿宋" w:hAnsi="仿宋" w:cs="仿宋" w:hint="eastAsia"/>
            <w:lang w:eastAsia="zh-CN"/>
          </w:rPr>
          <w:t>(四)、人力资源配置</w:t>
        </w:r>
        <w:r>
          <w:tab/>
        </w:r>
        <w:r>
          <w:fldChar w:fldCharType="begin"/>
        </w:r>
        <w:r>
          <w:instrText xml:space="preserve"> PAGEREF _Toc21280 \h </w:instrText>
        </w:r>
        <w:r>
          <w:fldChar w:fldCharType="separate"/>
        </w:r>
        <w:r>
          <w:t>63</w:t>
        </w:r>
        <w:r>
          <w:fldChar w:fldCharType="end"/>
        </w:r>
      </w:hyperlink>
    </w:p>
    <w:p>
      <w:pPr>
        <w:pStyle w:val="TOC1"/>
        <w:tabs>
          <w:tab w:val="right" w:leader="dot" w:pos="8306"/>
        </w:tabs>
      </w:pPr>
      <w:hyperlink w:anchor="_Toc32519" w:history="1">
        <w:r>
          <w:rPr>
            <w:rFonts w:ascii="仿宋" w:eastAsia="仿宋" w:hAnsi="仿宋" w:cs="仿宋" w:hint="eastAsia"/>
            <w:lang w:eastAsia="zh-CN"/>
          </w:rPr>
          <w:t>十三、环境可持续性管理</w:t>
        </w:r>
        <w:r>
          <w:tab/>
        </w:r>
        <w:r>
          <w:fldChar w:fldCharType="begin"/>
        </w:r>
        <w:r>
          <w:instrText xml:space="preserve"> PAGEREF _Toc32519 \h </w:instrText>
        </w:r>
        <w:r>
          <w:fldChar w:fldCharType="separate"/>
        </w:r>
        <w:r>
          <w:t>63</w:t>
        </w:r>
        <w:r>
          <w:fldChar w:fldCharType="end"/>
        </w:r>
      </w:hyperlink>
    </w:p>
    <w:p>
      <w:pPr>
        <w:pStyle w:val="TOC2"/>
        <w:tabs>
          <w:tab w:val="right" w:leader="dot" w:pos="8306"/>
        </w:tabs>
      </w:pPr>
      <w:hyperlink w:anchor="_Toc9202" w:history="1">
        <w:r>
          <w:rPr>
            <w:rFonts w:ascii="仿宋" w:eastAsia="仿宋" w:hAnsi="仿宋" w:cs="仿宋" w:hint="eastAsia"/>
            <w:lang w:eastAsia="zh-CN"/>
          </w:rPr>
          <w:t>(一)、环境友好型生产策略</w:t>
        </w:r>
        <w:r>
          <w:tab/>
        </w:r>
        <w:r>
          <w:fldChar w:fldCharType="begin"/>
        </w:r>
        <w:r>
          <w:instrText xml:space="preserve"> PAGEREF _Toc9202 \h </w:instrText>
        </w:r>
        <w:r>
          <w:fldChar w:fldCharType="separate"/>
        </w:r>
        <w:r>
          <w:t>63</w:t>
        </w:r>
        <w:r>
          <w:fldChar w:fldCharType="end"/>
        </w:r>
      </w:hyperlink>
    </w:p>
    <w:p>
      <w:pPr>
        <w:pStyle w:val="TOC2"/>
        <w:tabs>
          <w:tab w:val="right" w:leader="dot" w:pos="8306"/>
        </w:tabs>
      </w:pPr>
      <w:hyperlink w:anchor="_Toc14526" w:history="1">
        <w:r>
          <w:rPr>
            <w:rFonts w:ascii="仿宋" w:eastAsia="仿宋" w:hAnsi="仿宋" w:cs="仿宋" w:hint="eastAsia"/>
            <w:lang w:eastAsia="zh-CN"/>
          </w:rPr>
          <w:t>(二)、绿色供应链管理</w:t>
        </w:r>
        <w:r>
          <w:tab/>
        </w:r>
        <w:r>
          <w:fldChar w:fldCharType="begin"/>
        </w:r>
        <w:r>
          <w:instrText xml:space="preserve"> PAGEREF _Toc14526 \h </w:instrText>
        </w:r>
        <w:r>
          <w:fldChar w:fldCharType="separate"/>
        </w:r>
        <w:r>
          <w:t>65</w:t>
        </w:r>
        <w:r>
          <w:fldChar w:fldCharType="end"/>
        </w:r>
      </w:hyperlink>
    </w:p>
    <w:p>
      <w:pPr>
        <w:pStyle w:val="TOC2"/>
        <w:tabs>
          <w:tab w:val="right" w:leader="dot" w:pos="8306"/>
        </w:tabs>
      </w:pPr>
      <w:hyperlink w:anchor="_Toc14175" w:history="1">
        <w:r>
          <w:rPr>
            <w:rFonts w:ascii="仿宋" w:eastAsia="仿宋" w:hAnsi="仿宋" w:cs="仿宋" w:hint="eastAsia"/>
            <w:lang w:eastAsia="zh-CN"/>
          </w:rPr>
          <w:t>(三)、能源与资源节约计划</w:t>
        </w:r>
        <w:r>
          <w:tab/>
        </w:r>
        <w:r>
          <w:fldChar w:fldCharType="begin"/>
        </w:r>
        <w:r>
          <w:instrText xml:space="preserve"> PAGEREF _Toc14175 \h </w:instrText>
        </w:r>
        <w:r>
          <w:fldChar w:fldCharType="separate"/>
        </w:r>
        <w:r>
          <w:t>66</w:t>
        </w:r>
        <w:r>
          <w:fldChar w:fldCharType="end"/>
        </w:r>
      </w:hyperlink>
    </w:p>
    <w:p>
      <w:pPr>
        <w:pStyle w:val="TOC2"/>
        <w:tabs>
          <w:tab w:val="right" w:leader="dot" w:pos="8306"/>
        </w:tabs>
      </w:pPr>
      <w:hyperlink w:anchor="_Toc27996" w:history="1">
        <w:r>
          <w:rPr>
            <w:rFonts w:ascii="仿宋" w:eastAsia="仿宋" w:hAnsi="仿宋" w:cs="仿宋" w:hint="eastAsia"/>
            <w:lang w:eastAsia="zh-CN"/>
          </w:rPr>
          <w:t>(四)、企业社会责任履行</w:t>
        </w:r>
        <w:r>
          <w:tab/>
        </w:r>
        <w:r>
          <w:fldChar w:fldCharType="begin"/>
        </w:r>
        <w:r>
          <w:instrText xml:space="preserve"> PAGEREF _Toc27996 \h </w:instrText>
        </w:r>
        <w:r>
          <w:fldChar w:fldCharType="separate"/>
        </w:r>
        <w:r>
          <w:t>66</w:t>
        </w:r>
        <w:r>
          <w:fldChar w:fldCharType="end"/>
        </w:r>
      </w:hyperlink>
    </w:p>
    <w:p>
      <w:pPr>
        <w:pStyle w:val="TOC1"/>
        <w:tabs>
          <w:tab w:val="right" w:leader="dot" w:pos="8306"/>
        </w:tabs>
      </w:pPr>
      <w:hyperlink w:anchor="_Toc15095" w:history="1">
        <w:r>
          <w:rPr>
            <w:rFonts w:ascii="仿宋" w:eastAsia="仿宋" w:hAnsi="仿宋" w:cs="仿宋" w:hint="eastAsia"/>
            <w:lang w:eastAsia="zh-CN"/>
          </w:rPr>
          <w:t>十四、应急救援预案</w:t>
        </w:r>
        <w:r>
          <w:tab/>
        </w:r>
        <w:r>
          <w:fldChar w:fldCharType="begin"/>
        </w:r>
        <w:r>
          <w:instrText xml:space="preserve"> PAGEREF _Toc15095 \h </w:instrText>
        </w:r>
        <w:r>
          <w:fldChar w:fldCharType="separate"/>
        </w:r>
        <w:r>
          <w:t>67</w:t>
        </w:r>
        <w:r>
          <w:fldChar w:fldCharType="end"/>
        </w:r>
      </w:hyperlink>
    </w:p>
    <w:p>
      <w:pPr>
        <w:pStyle w:val="TOC2"/>
        <w:tabs>
          <w:tab w:val="right" w:leader="dot" w:pos="8306"/>
        </w:tabs>
      </w:pPr>
      <w:hyperlink w:anchor="_Toc13281" w:history="1">
        <w:r>
          <w:rPr>
            <w:rFonts w:ascii="仿宋" w:eastAsia="仿宋" w:hAnsi="仿宋" w:cs="仿宋" w:hint="eastAsia"/>
            <w:lang w:eastAsia="zh-CN"/>
          </w:rPr>
          <w:t>(一)、应急救援预案编制的背景和必要性</w:t>
        </w:r>
        <w:r>
          <w:tab/>
        </w:r>
        <w:r>
          <w:fldChar w:fldCharType="begin"/>
        </w:r>
        <w:r>
          <w:instrText xml:space="preserve"> PAGEREF _Toc13281 \h </w:instrText>
        </w:r>
        <w:r>
          <w:fldChar w:fldCharType="separate"/>
        </w:r>
        <w:r>
          <w:t>67</w:t>
        </w:r>
        <w:r>
          <w:fldChar w:fldCharType="end"/>
        </w:r>
      </w:hyperlink>
    </w:p>
    <w:p>
      <w:pPr>
        <w:pStyle w:val="TOC2"/>
        <w:tabs>
          <w:tab w:val="right" w:leader="dot" w:pos="8306"/>
        </w:tabs>
      </w:pPr>
      <w:hyperlink w:anchor="_Toc21153" w:history="1">
        <w:r>
          <w:rPr>
            <w:rFonts w:ascii="仿宋" w:eastAsia="仿宋" w:hAnsi="仿宋" w:cs="仿宋" w:hint="eastAsia"/>
            <w:lang w:eastAsia="zh-CN"/>
          </w:rPr>
          <w:t>(二)、应急救援预案编制的基本原则</w:t>
        </w:r>
        <w:r>
          <w:tab/>
        </w:r>
        <w:r>
          <w:fldChar w:fldCharType="begin"/>
        </w:r>
        <w:r>
          <w:instrText xml:space="preserve"> PAGEREF _Toc21153 \h </w:instrText>
        </w:r>
        <w:r>
          <w:fldChar w:fldCharType="separate"/>
        </w:r>
        <w:r>
          <w:t>69</w:t>
        </w:r>
        <w:r>
          <w:fldChar w:fldCharType="end"/>
        </w:r>
      </w:hyperlink>
    </w:p>
    <w:p>
      <w:pPr>
        <w:pStyle w:val="TOC2"/>
        <w:tabs>
          <w:tab w:val="right" w:leader="dot" w:pos="8306"/>
        </w:tabs>
      </w:pPr>
      <w:hyperlink w:anchor="_Toc3548" w:history="1">
        <w:r>
          <w:rPr>
            <w:rFonts w:ascii="仿宋" w:eastAsia="仿宋" w:hAnsi="仿宋" w:cs="仿宋" w:hint="eastAsia"/>
            <w:lang w:eastAsia="zh-CN"/>
          </w:rPr>
          <w:t>(三)、应急救援预案编制的程序和步骤</w:t>
        </w:r>
        <w:r>
          <w:tab/>
        </w:r>
        <w:r>
          <w:fldChar w:fldCharType="begin"/>
        </w:r>
        <w:r>
          <w:instrText xml:space="preserve"> PAGEREF _Toc3548 \h </w:instrText>
        </w:r>
        <w:r>
          <w:fldChar w:fldCharType="separate"/>
        </w:r>
        <w:r>
          <w:t>69</w:t>
        </w:r>
        <w:r>
          <w:fldChar w:fldCharType="end"/>
        </w:r>
      </w:hyperlink>
    </w:p>
    <w:p>
      <w:pPr>
        <w:pStyle w:val="TOC2"/>
        <w:tabs>
          <w:tab w:val="right" w:leader="dot" w:pos="8306"/>
        </w:tabs>
      </w:pPr>
      <w:hyperlink w:anchor="_Toc14825" w:history="1">
        <w:r>
          <w:rPr>
            <w:rFonts w:ascii="仿宋" w:eastAsia="仿宋" w:hAnsi="仿宋" w:cs="仿宋" w:hint="eastAsia"/>
            <w:lang w:eastAsia="zh-CN"/>
          </w:rPr>
          <w:t>(四)、应急救援预案的内容要点</w:t>
        </w:r>
        <w:r>
          <w:tab/>
        </w:r>
        <w:r>
          <w:fldChar w:fldCharType="begin"/>
        </w:r>
        <w:r>
          <w:instrText xml:space="preserve"> PAGEREF _Toc14825 \h </w:instrText>
        </w:r>
        <w:r>
          <w:fldChar w:fldCharType="separate"/>
        </w:r>
        <w:r>
          <w:t>70</w:t>
        </w:r>
        <w:r>
          <w:fldChar w:fldCharType="end"/>
        </w:r>
      </w:hyperlink>
    </w:p>
    <w:p>
      <w:pPr>
        <w:pStyle w:val="TOC2"/>
        <w:tabs>
          <w:tab w:val="right" w:leader="dot" w:pos="8306"/>
        </w:tabs>
      </w:pPr>
      <w:hyperlink w:anchor="_Toc28662" w:history="1">
        <w:r>
          <w:rPr>
            <w:rFonts w:ascii="仿宋" w:eastAsia="仿宋" w:hAnsi="仿宋" w:cs="仿宋" w:hint="eastAsia"/>
            <w:lang w:eastAsia="zh-CN"/>
          </w:rPr>
          <w:t>(五)、应急救援预案的执行</w:t>
        </w:r>
        <w:r>
          <w:tab/>
        </w:r>
        <w:r>
          <w:fldChar w:fldCharType="begin"/>
        </w:r>
        <w:r>
          <w:instrText xml:space="preserve"> PAGEREF _Toc28662 \h </w:instrText>
        </w:r>
        <w:r>
          <w:fldChar w:fldCharType="separate"/>
        </w:r>
        <w:r>
          <w:t>71</w:t>
        </w:r>
        <w:r>
          <w:fldChar w:fldCharType="end"/>
        </w:r>
      </w:hyperlink>
    </w:p>
    <w:p>
      <w:pPr>
        <w:pStyle w:val="TOC1"/>
        <w:tabs>
          <w:tab w:val="right" w:leader="dot" w:pos="8306"/>
        </w:tabs>
      </w:pPr>
      <w:hyperlink w:anchor="_Toc25824" w:history="1">
        <w:r>
          <w:rPr>
            <w:rFonts w:ascii="仿宋" w:eastAsia="仿宋" w:hAnsi="仿宋" w:cs="仿宋" w:hint="eastAsia"/>
            <w:lang w:eastAsia="zh-CN"/>
          </w:rPr>
          <w:t>十五、危机管理与应急响应方案</w:t>
        </w:r>
        <w:r>
          <w:tab/>
        </w:r>
        <w:r>
          <w:fldChar w:fldCharType="begin"/>
        </w:r>
        <w:r>
          <w:instrText xml:space="preserve"> PAGEREF _Toc25824 \h </w:instrText>
        </w:r>
        <w:r>
          <w:fldChar w:fldCharType="separate"/>
        </w:r>
        <w:r>
          <w:t>72</w:t>
        </w:r>
        <w:r>
          <w:fldChar w:fldCharType="end"/>
        </w:r>
      </w:hyperlink>
    </w:p>
    <w:p>
      <w:pPr>
        <w:pStyle w:val="TOC2"/>
        <w:tabs>
          <w:tab w:val="right" w:leader="dot" w:pos="8306"/>
        </w:tabs>
      </w:pPr>
      <w:hyperlink w:anchor="_Toc12259" w:history="1">
        <w:r>
          <w:rPr>
            <w:rFonts w:ascii="仿宋" w:eastAsia="仿宋" w:hAnsi="仿宋" w:cs="仿宋" w:hint="eastAsia"/>
            <w:lang w:eastAsia="zh-CN"/>
          </w:rPr>
          <w:t>(一)、危机管理团队组建与培训</w:t>
        </w:r>
        <w:r>
          <w:tab/>
        </w:r>
        <w:r>
          <w:fldChar w:fldCharType="begin"/>
        </w:r>
        <w:r>
          <w:instrText xml:space="preserve"> PAGEREF _Toc12259 \h </w:instrText>
        </w:r>
        <w:r>
          <w:fldChar w:fldCharType="separate"/>
        </w:r>
        <w:r>
          <w:t>72</w:t>
        </w:r>
        <w:r>
          <w:fldChar w:fldCharType="end"/>
        </w:r>
      </w:hyperlink>
    </w:p>
    <w:p>
      <w:pPr>
        <w:pStyle w:val="TOC2"/>
        <w:tabs>
          <w:tab w:val="right" w:leader="dot" w:pos="8306"/>
        </w:tabs>
      </w:pPr>
      <w:hyperlink w:anchor="_Toc17601" w:history="1">
        <w:r>
          <w:rPr>
            <w:rFonts w:ascii="仿宋" w:eastAsia="仿宋" w:hAnsi="仿宋" w:cs="仿宋" w:hint="eastAsia"/>
            <w:lang w:eastAsia="zh-CN"/>
          </w:rPr>
          <w:t>(二)、危机预警与风险评估</w:t>
        </w:r>
        <w:r>
          <w:tab/>
        </w:r>
        <w:r>
          <w:fldChar w:fldCharType="begin"/>
        </w:r>
        <w:r>
          <w:instrText xml:space="preserve"> PAGEREF _Toc17601 \h </w:instrText>
        </w:r>
        <w:r>
          <w:fldChar w:fldCharType="separate"/>
        </w:r>
        <w:r>
          <w:t>74</w:t>
        </w:r>
        <w:r>
          <w:fldChar w:fldCharType="end"/>
        </w:r>
      </w:hyperlink>
    </w:p>
    <w:p>
      <w:pPr>
        <w:pStyle w:val="TOC2"/>
        <w:tabs>
          <w:tab w:val="right" w:leader="dot" w:pos="8306"/>
        </w:tabs>
      </w:pPr>
      <w:hyperlink w:anchor="_Toc2788" w:history="1">
        <w:r>
          <w:rPr>
            <w:rFonts w:ascii="仿宋" w:eastAsia="仿宋" w:hAnsi="仿宋" w:cs="仿宋" w:hint="eastAsia"/>
            <w:lang w:eastAsia="zh-CN"/>
          </w:rPr>
          <w:t>(三)、危机发生时的应急响应流程</w:t>
        </w:r>
        <w:r>
          <w:tab/>
        </w:r>
        <w:r>
          <w:fldChar w:fldCharType="begin"/>
        </w:r>
        <w:r>
          <w:instrText xml:space="preserve"> PAGEREF _Toc2788 \h </w:instrText>
        </w:r>
        <w:r>
          <w:fldChar w:fldCharType="separate"/>
        </w:r>
        <w:r>
          <w:t>76</w:t>
        </w:r>
        <w:r>
          <w:fldChar w:fldCharType="end"/>
        </w:r>
      </w:hyperlink>
    </w:p>
    <w:p>
      <w:pPr>
        <w:pStyle w:val="TOC2"/>
        <w:tabs>
          <w:tab w:val="right" w:leader="dot" w:pos="8306"/>
        </w:tabs>
      </w:pPr>
      <w:hyperlink w:anchor="_Toc14071" w:history="1">
        <w:r>
          <w:rPr>
            <w:rFonts w:ascii="仿宋" w:eastAsia="仿宋" w:hAnsi="仿宋" w:cs="仿宋" w:hint="eastAsia"/>
            <w:lang w:eastAsia="zh-CN"/>
          </w:rPr>
          <w:t>(四)、危机后的公关与声誉修复</w:t>
        </w:r>
        <w:r>
          <w:tab/>
        </w:r>
        <w:r>
          <w:fldChar w:fldCharType="begin"/>
        </w:r>
        <w:r>
          <w:instrText xml:space="preserve"> PAGEREF _Toc14071 \h </w:instrText>
        </w:r>
        <w:r>
          <w:fldChar w:fldCharType="separate"/>
        </w:r>
        <w:r>
          <w:t>77</w:t>
        </w:r>
        <w:r>
          <w:fldChar w:fldCharType="end"/>
        </w:r>
      </w:hyperlink>
    </w:p>
    <w:p>
      <w:pPr>
        <w:pStyle w:val="TOC2"/>
        <w:tabs>
          <w:tab w:val="right" w:leader="dot" w:pos="8306"/>
        </w:tabs>
      </w:pPr>
      <w:hyperlink w:anchor="_Toc20790" w:history="1">
        <w:r>
          <w:rPr>
            <w:rFonts w:ascii="仿宋" w:eastAsia="仿宋" w:hAnsi="仿宋" w:cs="仿宋" w:hint="eastAsia"/>
            <w:lang w:eastAsia="zh-CN"/>
          </w:rPr>
          <w:t>(五)、经验总结与危机防范改进</w:t>
        </w:r>
        <w:r>
          <w:tab/>
        </w:r>
        <w:r>
          <w:fldChar w:fldCharType="begin"/>
        </w:r>
        <w:r>
          <w:instrText xml:space="preserve"> PAGEREF _Toc20790 \h </w:instrText>
        </w:r>
        <w:r>
          <w:fldChar w:fldCharType="separate"/>
        </w:r>
        <w:r>
          <w:t>79</w:t>
        </w:r>
        <w:r>
          <w:fldChar w:fldCharType="end"/>
        </w:r>
      </w:hyperlink>
    </w:p>
    <w:p>
      <w:pPr>
        <w:pStyle w:val="TOC1"/>
        <w:tabs>
          <w:tab w:val="right" w:leader="dot" w:pos="8306"/>
        </w:tabs>
      </w:pPr>
      <w:hyperlink w:anchor="_Toc6469" w:history="1">
        <w:r>
          <w:rPr>
            <w:rFonts w:ascii="仿宋" w:eastAsia="仿宋" w:hAnsi="仿宋" w:cs="仿宋" w:hint="eastAsia"/>
            <w:lang w:eastAsia="zh-CN"/>
          </w:rPr>
          <w:t>十六、市场反馈与迭代</w:t>
        </w:r>
        <w:r>
          <w:tab/>
        </w:r>
        <w:r>
          <w:fldChar w:fldCharType="begin"/>
        </w:r>
        <w:r>
          <w:instrText xml:space="preserve"> PAGEREF _Toc6469 \h </w:instrText>
        </w:r>
        <w:r>
          <w:fldChar w:fldCharType="separate"/>
        </w:r>
        <w:r>
          <w:t>80</w:t>
        </w:r>
        <w:r>
          <w:fldChar w:fldCharType="end"/>
        </w:r>
      </w:hyperlink>
    </w:p>
    <w:p>
      <w:pPr>
        <w:pStyle w:val="TOC2"/>
        <w:tabs>
          <w:tab w:val="right" w:leader="dot" w:pos="8306"/>
        </w:tabs>
      </w:pPr>
      <w:hyperlink w:anchor="_Toc26148" w:history="1">
        <w:r>
          <w:rPr>
            <w:rFonts w:ascii="仿宋" w:eastAsia="仿宋" w:hAnsi="仿宋" w:cs="仿宋" w:hint="eastAsia"/>
            <w:lang w:eastAsia="zh-CN"/>
          </w:rPr>
          <w:t>(一)、市场反馈概述</w:t>
        </w:r>
        <w:r>
          <w:tab/>
        </w:r>
        <w:r>
          <w:fldChar w:fldCharType="begin"/>
        </w:r>
        <w:r>
          <w:instrText xml:space="preserve"> PAGEREF _Toc26148 \h </w:instrText>
        </w:r>
        <w:r>
          <w:fldChar w:fldCharType="separate"/>
        </w:r>
        <w:r>
          <w:t>80</w:t>
        </w:r>
        <w:r>
          <w:fldChar w:fldCharType="end"/>
        </w:r>
      </w:hyperlink>
    </w:p>
    <w:p>
      <w:pPr>
        <w:pStyle w:val="TOC2"/>
        <w:tabs>
          <w:tab w:val="right" w:leader="dot" w:pos="8306"/>
        </w:tabs>
      </w:pPr>
      <w:hyperlink w:anchor="_Toc5137" w:history="1">
        <w:r>
          <w:rPr>
            <w:rFonts w:ascii="仿宋" w:eastAsia="仿宋" w:hAnsi="仿宋" w:cs="仿宋" w:hint="eastAsia"/>
            <w:lang w:eastAsia="zh-CN"/>
          </w:rPr>
          <w:t>(二)、顾客反馈与满意度调查</w:t>
        </w:r>
        <w:r>
          <w:tab/>
        </w:r>
        <w:r>
          <w:fldChar w:fldCharType="begin"/>
        </w:r>
        <w:r>
          <w:instrText xml:space="preserve"> PAGEREF _Toc5137 \h </w:instrText>
        </w:r>
        <w:r>
          <w:fldChar w:fldCharType="separate"/>
        </w:r>
        <w:r>
          <w:t>81</w:t>
        </w:r>
        <w:r>
          <w:fldChar w:fldCharType="end"/>
        </w:r>
      </w:hyperlink>
    </w:p>
    <w:p>
      <w:pPr>
        <w:pStyle w:val="TOC2"/>
        <w:tabs>
          <w:tab w:val="right" w:leader="dot" w:pos="8306"/>
        </w:tabs>
      </w:pPr>
      <w:hyperlink w:anchor="_Toc414" w:history="1">
        <w:r>
          <w:rPr>
            <w:rFonts w:ascii="仿宋" w:eastAsia="仿宋" w:hAnsi="仿宋" w:cs="仿宋" w:hint="eastAsia"/>
            <w:lang w:eastAsia="zh-CN"/>
          </w:rPr>
          <w:t>(三)、产品改进与迭代策略</w:t>
        </w:r>
        <w:r>
          <w:tab/>
        </w:r>
        <w:r>
          <w:fldChar w:fldCharType="begin"/>
        </w:r>
        <w:r>
          <w:instrText xml:space="preserve"> PAGEREF _Toc414 \h </w:instrText>
        </w:r>
        <w:r>
          <w:fldChar w:fldCharType="separate"/>
        </w:r>
        <w:r>
          <w:t>81</w:t>
        </w:r>
        <w:r>
          <w:fldChar w:fldCharType="end"/>
        </w:r>
      </w:hyperlink>
    </w:p>
    <w:p>
      <w:pPr>
        <w:pStyle w:val="TOC1"/>
        <w:tabs>
          <w:tab w:val="right" w:leader="dot" w:pos="8306"/>
        </w:tabs>
      </w:pPr>
      <w:hyperlink w:anchor="_Toc29732" w:history="1">
        <w:r>
          <w:rPr>
            <w:rFonts w:ascii="仿宋" w:eastAsia="仿宋" w:hAnsi="仿宋" w:cs="仿宋" w:hint="eastAsia"/>
            <w:lang w:eastAsia="zh-CN"/>
          </w:rPr>
          <w:t>十七、企业合规与伦理</w:t>
        </w:r>
        <w:r>
          <w:tab/>
        </w:r>
        <w:r>
          <w:fldChar w:fldCharType="begin"/>
        </w:r>
        <w:r>
          <w:instrText xml:space="preserve"> PAGEREF _Toc29732 \h </w:instrText>
        </w:r>
        <w:r>
          <w:fldChar w:fldCharType="separate"/>
        </w:r>
        <w:r>
          <w:t>82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301" w:history="1">
        <w:r>
          <w:rPr>
            <w:rFonts w:ascii="仿宋" w:eastAsia="仿宋" w:hAnsi="仿宋" w:cs="仿宋" w:hint="eastAsia"/>
            <w:lang w:eastAsia="zh-CN"/>
          </w:rPr>
          <w:t>(一)、合规政策与程序</w:t>
        </w:r>
        <w:r>
          <w:tab/>
        </w:r>
        <w:r>
          <w:fldChar w:fldCharType="begin"/>
        </w:r>
        <w:r>
          <w:instrText xml:space="preserve"> PAGEREF _Toc18301 \h </w:instrText>
        </w:r>
        <w:r>
          <w:fldChar w:fldCharType="separate"/>
        </w:r>
        <w:r>
          <w:t>82</w:t>
        </w:r>
        <w:r>
          <w:fldChar w:fldCharType="end"/>
        </w:r>
      </w:hyperlink>
    </w:p>
    <w:p>
      <w:pPr>
        <w:pStyle w:val="TOC2"/>
        <w:tabs>
          <w:tab w:val="right" w:leader="dot" w:pos="8306"/>
        </w:tabs>
      </w:pPr>
      <w:hyperlink w:anchor="_Toc30562" w:history="1">
        <w:r>
          <w:rPr>
            <w:rFonts w:ascii="仿宋" w:eastAsia="仿宋" w:hAnsi="仿宋" w:cs="仿宋" w:hint="eastAsia"/>
            <w:lang w:eastAsia="zh-CN"/>
          </w:rPr>
          <w:t>(二)、伦理规范与培训</w:t>
        </w:r>
        <w:r>
          <w:tab/>
        </w:r>
        <w:r>
          <w:fldChar w:fldCharType="begin"/>
        </w:r>
        <w:r>
          <w:instrText xml:space="preserve"> PAGEREF _Toc30562 \h </w:instrText>
        </w:r>
        <w:r>
          <w:fldChar w:fldCharType="separate"/>
        </w:r>
        <w:r>
          <w:t>83</w:t>
        </w:r>
        <w:r>
          <w:fldChar w:fldCharType="end"/>
        </w:r>
      </w:hyperlink>
    </w:p>
    <w:p>
      <w:pPr>
        <w:pStyle w:val="TOC2"/>
        <w:tabs>
          <w:tab w:val="right" w:leader="dot" w:pos="8306"/>
        </w:tabs>
      </w:pPr>
      <w:hyperlink w:anchor="_Toc10710" w:history="1">
        <w:r>
          <w:rPr>
            <w:rFonts w:ascii="仿宋" w:eastAsia="仿宋" w:hAnsi="仿宋" w:cs="仿宋" w:hint="eastAsia"/>
            <w:lang w:eastAsia="zh-CN"/>
          </w:rPr>
          <w:t>(三)、合规风险评估</w:t>
        </w:r>
        <w:r>
          <w:tab/>
        </w:r>
        <w:r>
          <w:fldChar w:fldCharType="begin"/>
        </w:r>
        <w:r>
          <w:instrText xml:space="preserve"> PAGEREF _Toc10710 \h </w:instrText>
        </w:r>
        <w:r>
          <w:fldChar w:fldCharType="separate"/>
        </w:r>
        <w:r>
          <w:t>84</w:t>
        </w:r>
        <w:r>
          <w:fldChar w:fldCharType="end"/>
        </w:r>
      </w:hyperlink>
    </w:p>
    <w:p>
      <w:pPr>
        <w:pStyle w:val="TOC2"/>
        <w:tabs>
          <w:tab w:val="right" w:leader="dot" w:pos="8306"/>
        </w:tabs>
      </w:pPr>
      <w:hyperlink w:anchor="_Toc19522" w:history="1">
        <w:r>
          <w:rPr>
            <w:rFonts w:ascii="仿宋" w:eastAsia="仿宋" w:hAnsi="仿宋" w:cs="仿宋" w:hint="eastAsia"/>
            <w:lang w:eastAsia="zh-CN"/>
          </w:rPr>
          <w:t>(四)、合规监督与执行</w:t>
        </w:r>
        <w:r>
          <w:tab/>
        </w:r>
        <w:r>
          <w:fldChar w:fldCharType="begin"/>
        </w:r>
        <w:r>
          <w:instrText xml:space="preserve"> PAGEREF _Toc19522 \h </w:instrText>
        </w:r>
        <w:r>
          <w:fldChar w:fldCharType="separate"/>
        </w:r>
        <w:r>
          <w:t>85</w:t>
        </w:r>
        <w:r>
          <w:fldChar w:fldCharType="end"/>
        </w:r>
      </w:hyperlink>
    </w:p>
    <w:p>
      <w:pPr>
        <w:pStyle w:val="TOC1"/>
        <w:tabs>
          <w:tab w:val="right" w:leader="dot" w:pos="8306"/>
        </w:tabs>
      </w:pPr>
      <w:hyperlink w:anchor="_Toc30482" w:history="1">
        <w:r>
          <w:rPr>
            <w:rFonts w:ascii="仿宋" w:eastAsia="仿宋" w:hAnsi="仿宋" w:cs="仿宋" w:hint="eastAsia"/>
            <w:lang w:eastAsia="zh-CN"/>
          </w:rPr>
          <w:t>十八、成果转化与推广应用</w:t>
        </w:r>
        <w:r>
          <w:tab/>
        </w:r>
        <w:r>
          <w:fldChar w:fldCharType="begin"/>
        </w:r>
        <w:r>
          <w:instrText xml:space="preserve"> PAGEREF _Toc30482 \h </w:instrText>
        </w:r>
        <w:r>
          <w:fldChar w:fldCharType="separate"/>
        </w:r>
        <w:r>
          <w:t>86</w:t>
        </w:r>
        <w:r>
          <w:fldChar w:fldCharType="end"/>
        </w:r>
      </w:hyperlink>
    </w:p>
    <w:p>
      <w:pPr>
        <w:pStyle w:val="TOC2"/>
        <w:tabs>
          <w:tab w:val="right" w:leader="dot" w:pos="8306"/>
        </w:tabs>
      </w:pPr>
      <w:hyperlink w:anchor="_Toc16917" w:history="1">
        <w:r>
          <w:rPr>
            <w:rFonts w:ascii="仿宋" w:eastAsia="仿宋" w:hAnsi="仿宋" w:cs="仿宋" w:hint="eastAsia"/>
            <w:lang w:eastAsia="zh-CN"/>
          </w:rPr>
          <w:t>(一)、成果转化策略制定</w:t>
        </w:r>
        <w:r>
          <w:tab/>
        </w:r>
        <w:r>
          <w:fldChar w:fldCharType="begin"/>
        </w:r>
        <w:r>
          <w:instrText xml:space="preserve"> PAGEREF _Toc16917 \h </w:instrText>
        </w:r>
        <w:r>
          <w:fldChar w:fldCharType="separate"/>
        </w:r>
        <w:r>
          <w:t>86</w:t>
        </w:r>
        <w:r>
          <w:fldChar w:fldCharType="end"/>
        </w:r>
      </w:hyperlink>
    </w:p>
    <w:p>
      <w:pPr>
        <w:pStyle w:val="TOC2"/>
        <w:tabs>
          <w:tab w:val="right" w:leader="dot" w:pos="8306"/>
        </w:tabs>
      </w:pPr>
      <w:hyperlink w:anchor="_Toc14759" w:history="1">
        <w:r>
          <w:rPr>
            <w:rFonts w:ascii="仿宋" w:eastAsia="仿宋" w:hAnsi="仿宋" w:cs="仿宋" w:hint="eastAsia"/>
            <w:lang w:eastAsia="zh-CN"/>
          </w:rPr>
          <w:t>(二)、成果推广应用方案</w:t>
        </w:r>
        <w:r>
          <w:tab/>
        </w:r>
        <w:r>
          <w:fldChar w:fldCharType="begin"/>
        </w:r>
        <w:r>
          <w:instrText xml:space="preserve"> PAGEREF _Toc14759 \h </w:instrText>
        </w:r>
        <w:r>
          <w:fldChar w:fldCharType="separate"/>
        </w:r>
        <w:r>
          <w:t>87</w:t>
        </w:r>
        <w:r>
          <w:fldChar w:fldCharType="end"/>
        </w:r>
      </w:hyperlink>
    </w:p>
    <w:p>
      <w:pPr>
        <w:pStyle w:val="TOC1"/>
        <w:tabs>
          <w:tab w:val="right" w:leader="dot" w:pos="8306"/>
        </w:tabs>
      </w:pPr>
      <w:hyperlink w:anchor="_Toc22609" w:history="1">
        <w:r>
          <w:rPr>
            <w:rFonts w:ascii="仿宋" w:eastAsia="仿宋" w:hAnsi="仿宋" w:cs="仿宋" w:hint="eastAsia"/>
            <w:lang w:eastAsia="zh-CN"/>
          </w:rPr>
          <w:t>十九、公司文化与社会责任</w:t>
        </w:r>
        <w:r>
          <w:tab/>
        </w:r>
        <w:r>
          <w:fldChar w:fldCharType="begin"/>
        </w:r>
        <w:r>
          <w:instrText xml:space="preserve"> PAGEREF _Toc22609 \h </w:instrText>
        </w:r>
        <w:r>
          <w:fldChar w:fldCharType="separate"/>
        </w:r>
        <w:r>
          <w:t>89</w:t>
        </w:r>
        <w:r>
          <w:fldChar w:fldCharType="end"/>
        </w:r>
      </w:hyperlink>
    </w:p>
    <w:p>
      <w:pPr>
        <w:pStyle w:val="TOC2"/>
        <w:tabs>
          <w:tab w:val="right" w:leader="dot" w:pos="8306"/>
        </w:tabs>
      </w:pPr>
      <w:hyperlink w:anchor="_Toc32415" w:history="1">
        <w:r>
          <w:rPr>
            <w:rFonts w:ascii="仿宋" w:eastAsia="仿宋" w:hAnsi="仿宋" w:cs="仿宋" w:hint="eastAsia"/>
            <w:lang w:eastAsia="zh-CN"/>
          </w:rPr>
          <w:t>(一)、公司文化建设</w:t>
        </w:r>
        <w:r>
          <w:tab/>
        </w:r>
        <w:r>
          <w:fldChar w:fldCharType="begin"/>
        </w:r>
        <w:r>
          <w:instrText xml:space="preserve"> PAGEREF _Toc32415 \h </w:instrText>
        </w:r>
        <w:r>
          <w:fldChar w:fldCharType="separate"/>
        </w:r>
        <w:r>
          <w:t>89</w:t>
        </w:r>
        <w:r>
          <w:fldChar w:fldCharType="end"/>
        </w:r>
      </w:hyperlink>
    </w:p>
    <w:p>
      <w:pPr>
        <w:pStyle w:val="TOC2"/>
        <w:tabs>
          <w:tab w:val="right" w:leader="dot" w:pos="8306"/>
        </w:tabs>
      </w:pPr>
      <w:hyperlink w:anchor="_Toc3461" w:history="1">
        <w:r>
          <w:rPr>
            <w:rFonts w:ascii="仿宋" w:eastAsia="仿宋" w:hAnsi="仿宋" w:cs="仿宋" w:hint="eastAsia"/>
            <w:lang w:eastAsia="zh-CN"/>
          </w:rPr>
          <w:t>(二)、企业社会责任与可持续发展</w:t>
        </w:r>
        <w:r>
          <w:tab/>
        </w:r>
        <w:r>
          <w:fldChar w:fldCharType="begin"/>
        </w:r>
        <w:r>
          <w:instrText xml:space="preserve"> PAGEREF _Toc3461 \h </w:instrText>
        </w:r>
        <w:r>
          <w:fldChar w:fldCharType="separate"/>
        </w:r>
        <w:r>
          <w:t>89</w:t>
        </w:r>
        <w:r>
          <w:fldChar w:fldCharType="end"/>
        </w:r>
      </w:hyperlink>
    </w:p>
    <w:p>
      <w:pPr>
        <w:pStyle w:val="TOC1"/>
        <w:tabs>
          <w:tab w:val="right" w:leader="dot" w:pos="8306"/>
        </w:tabs>
      </w:pPr>
      <w:hyperlink w:anchor="_Toc338" w:history="1">
        <w:r>
          <w:rPr>
            <w:rFonts w:ascii="仿宋" w:eastAsia="仿宋" w:hAnsi="仿宋" w:cs="仿宋" w:hint="eastAsia"/>
            <w:lang w:eastAsia="zh-CN"/>
          </w:rPr>
          <w:t>二十、外部合作与产业联盟</w:t>
        </w:r>
        <w:r>
          <w:tab/>
        </w:r>
        <w:r>
          <w:fldChar w:fldCharType="begin"/>
        </w:r>
        <w:r>
          <w:instrText xml:space="preserve"> PAGEREF _Toc338 \h </w:instrText>
        </w:r>
        <w:r>
          <w:fldChar w:fldCharType="separate"/>
        </w:r>
        <w:r>
          <w:t>90</w:t>
        </w:r>
        <w:r>
          <w:fldChar w:fldCharType="end"/>
        </w:r>
      </w:hyperlink>
    </w:p>
    <w:p>
      <w:pPr>
        <w:pStyle w:val="TOC2"/>
        <w:tabs>
          <w:tab w:val="right" w:leader="dot" w:pos="8306"/>
        </w:tabs>
      </w:pPr>
      <w:hyperlink w:anchor="_Toc4769" w:history="1">
        <w:r>
          <w:rPr>
            <w:rFonts w:ascii="仿宋" w:eastAsia="仿宋" w:hAnsi="仿宋" w:cs="仿宋" w:hint="eastAsia"/>
            <w:lang w:eastAsia="zh-CN"/>
          </w:rPr>
          <w:t>(一)、行业合作与协作机会</w:t>
        </w:r>
        <w:r>
          <w:tab/>
        </w:r>
        <w:r>
          <w:fldChar w:fldCharType="begin"/>
        </w:r>
        <w:r>
          <w:instrText xml:space="preserve"> PAGEREF _Toc4769 \h </w:instrText>
        </w:r>
        <w:r>
          <w:fldChar w:fldCharType="separate"/>
        </w:r>
        <w:r>
          <w:t>90</w:t>
        </w:r>
        <w:r>
          <w:fldChar w:fldCharType="end"/>
        </w:r>
      </w:hyperlink>
    </w:p>
    <w:p>
      <w:pPr>
        <w:pStyle w:val="TOC2"/>
        <w:tabs>
          <w:tab w:val="right" w:leader="dot" w:pos="8306"/>
        </w:tabs>
      </w:pPr>
      <w:hyperlink w:anchor="_Toc28160" w:history="1">
        <w:r>
          <w:rPr>
            <w:rFonts w:ascii="仿宋" w:eastAsia="仿宋" w:hAnsi="仿宋" w:cs="仿宋" w:hint="eastAsia"/>
            <w:lang w:eastAsia="zh-CN"/>
          </w:rPr>
          <w:t>(二)、参与产业联盟的战略意义</w:t>
        </w:r>
        <w:r>
          <w:tab/>
        </w:r>
        <w:r>
          <w:fldChar w:fldCharType="begin"/>
        </w:r>
        <w:r>
          <w:instrText xml:space="preserve"> PAGEREF _Toc28160 \h </w:instrText>
        </w:r>
        <w:r>
          <w:fldChar w:fldCharType="separate"/>
        </w:r>
        <w:r>
          <w:t>91</w:t>
        </w:r>
        <w:r>
          <w:fldChar w:fldCharType="end"/>
        </w:r>
      </w:hyperlink>
    </w:p>
    <w:p>
      <w:pPr>
        <w:pStyle w:val="TOC2"/>
        <w:tabs>
          <w:tab w:val="right" w:leader="dot" w:pos="8306"/>
        </w:tabs>
      </w:pPr>
      <w:hyperlink w:anchor="_Toc28079" w:history="1">
        <w:r>
          <w:rPr>
            <w:rFonts w:ascii="仿宋" w:eastAsia="仿宋" w:hAnsi="仿宋" w:cs="仿宋" w:hint="eastAsia"/>
            <w:lang w:eastAsia="zh-CN"/>
          </w:rPr>
          <w:t>(三)、合作伙伴关系的长期发展规划</w:t>
        </w:r>
        <w:r>
          <w:tab/>
        </w:r>
        <w:r>
          <w:fldChar w:fldCharType="begin"/>
        </w:r>
        <w:r>
          <w:instrText xml:space="preserve"> PAGEREF _Toc28079 \h </w:instrText>
        </w:r>
        <w:r>
          <w:fldChar w:fldCharType="separate"/>
        </w:r>
        <w:r>
          <w:t>92</w:t>
        </w:r>
        <w:r>
          <w:fldChar w:fldCharType="end"/>
        </w:r>
      </w:hyperlink>
    </w:p>
    <w:p>
      <w:pPr>
        <w:pStyle w:val="TOC1"/>
        <w:tabs>
          <w:tab w:val="right" w:leader="dot" w:pos="8306"/>
        </w:tabs>
      </w:pPr>
      <w:hyperlink w:anchor="_Toc14894" w:history="1">
        <w:r>
          <w:rPr>
            <w:rFonts w:ascii="仿宋" w:eastAsia="仿宋" w:hAnsi="仿宋" w:cs="仿宋" w:hint="eastAsia"/>
            <w:lang w:eastAsia="zh-CN"/>
          </w:rPr>
          <w:t>二十一、港口设备项目风险防范分析</w:t>
        </w:r>
        <w:r>
          <w:tab/>
        </w:r>
        <w:r>
          <w:fldChar w:fldCharType="begin"/>
        </w:r>
        <w:r>
          <w:instrText xml:space="preserve"> PAGEREF _Toc14894 \h </w:instrText>
        </w:r>
        <w:r>
          <w:fldChar w:fldCharType="separate"/>
        </w:r>
        <w:r>
          <w:t>94</w:t>
        </w:r>
        <w:r>
          <w:fldChar w:fldCharType="end"/>
        </w:r>
      </w:hyperlink>
    </w:p>
    <w:p>
      <w:pPr>
        <w:pStyle w:val="TOC2"/>
        <w:tabs>
          <w:tab w:val="right" w:leader="dot" w:pos="8306"/>
        </w:tabs>
      </w:pPr>
      <w:hyperlink w:anchor="_Toc12089" w:history="1">
        <w:r>
          <w:rPr>
            <w:rFonts w:ascii="仿宋" w:eastAsia="仿宋" w:hAnsi="仿宋" w:cs="仿宋" w:hint="eastAsia"/>
            <w:lang w:eastAsia="zh-CN"/>
          </w:rPr>
          <w:t>(一)、港口设备项目风险分析</w:t>
        </w:r>
        <w:r>
          <w:tab/>
        </w:r>
        <w:r>
          <w:fldChar w:fldCharType="begin"/>
        </w:r>
        <w:r>
          <w:instrText xml:space="preserve"> PAGEREF _Toc12089 \h </w:instrText>
        </w:r>
        <w:r>
          <w:fldChar w:fldCharType="separate"/>
        </w:r>
        <w:r>
          <w:t>94</w:t>
        </w:r>
        <w:r>
          <w:fldChar w:fldCharType="end"/>
        </w:r>
      </w:hyperlink>
    </w:p>
    <w:p>
      <w:pPr>
        <w:pStyle w:val="TOC2"/>
        <w:tabs>
          <w:tab w:val="right" w:leader="dot" w:pos="8306"/>
        </w:tabs>
      </w:pPr>
      <w:hyperlink w:anchor="_Toc18675" w:history="1">
        <w:r>
          <w:rPr>
            <w:rFonts w:ascii="仿宋" w:eastAsia="仿宋" w:hAnsi="仿宋" w:cs="仿宋" w:hint="eastAsia"/>
            <w:lang w:eastAsia="zh-CN"/>
          </w:rPr>
          <w:t>(二)、港口设备项目风险对策</w:t>
        </w:r>
        <w:r>
          <w:tab/>
        </w:r>
        <w:r>
          <w:fldChar w:fldCharType="begin"/>
        </w:r>
        <w:r>
          <w:instrText xml:space="preserve"> PAGEREF _Toc18675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4729"/>
      <w:r>
        <w:rPr>
          <w:rFonts w:ascii="仿宋" w:eastAsia="仿宋" w:hAnsi="仿宋" w:cs="仿宋" w:hint="eastAsia"/>
          <w:sz w:val="28"/>
          <w:lang w:eastAsia="zh-CN"/>
        </w:rPr>
        <w:t>一、市场地位与竞争战略</w:t>
      </w:r>
      <w:bookmarkEnd w:id="2"/>
    </w:p>
    <w:p>
      <w:pPr>
        <w:pStyle w:val="Heading2"/>
        <w:rPr>
          <w:rFonts w:ascii="仿宋" w:eastAsia="仿宋" w:hAnsi="仿宋" w:cs="仿宋" w:hint="eastAsia"/>
          <w:lang w:eastAsia="zh-CN"/>
        </w:rPr>
      </w:pPr>
      <w:bookmarkStart w:id="3" w:name="_Toc16837"/>
      <w:r>
        <w:rPr>
          <w:rFonts w:ascii="仿宋" w:eastAsia="仿宋" w:hAnsi="仿宋" w:cs="仿宋" w:hint="eastAsia"/>
          <w:lang w:eastAsia="zh-CN"/>
        </w:rPr>
        <w:t>(一)、顾客忠诚</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确实，顾客忠诚是港口设备企业在市场中获得长期竞争优势的关键要素之一。下面提供了一些关于顾客忠诚的重要因素和实现方法：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提供优质的产品和服务：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通过不断提高产品和服务的质量，满足顾客的需求和期望，建立对品牌的信任，从而促使顾客选择并保持忠诚。</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建立紧密的联系：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通过与顾客积极沟通和互动，了解他们的反馈和需求。可以通过社交媒体、客户调查、客服中心等渠道实现。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提升品牌认同感：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通过有效的品牌管理和营销活动，塑造品牌形象，使顾客对品牌有独特的认同感，从而提高顾客忠诚度。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https://d.book118.com/745103222044011113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B02171"/>
    <w:rsid w:val="06B02171"/>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5103222044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2024-02-25T15:08:00Z</dcterms:created>
  <dcterms:modified xsi:type="dcterms:W3CDTF">2024-02-25T15:09:09Z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4FC5A378C5A44AA19A999A1F6AA63268_11</vt:lpwstr>
  </property>
  <property fmtid="{D5CDD505-2E9C-101B-9397-08002B2CF9AE}" pid="3" name="KSOProductBuildVer">
    <vt:lpwstr>2052-12.1.0.16250</vt:lpwstr>
  </property>
</Properties>
</file>