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燃料电池相关行业公司成立方案及可行性研究报告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10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_Toc16102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6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_Toc6460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_Toc9718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_Toc3792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_Toc6268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1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_Toc29311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_Toc31439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_Toc27783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_Toc20052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_Toc16192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_Toc14329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6" w:history="1">
        <w:r>
          <w:rPr>
            <w:rFonts w:ascii="仿宋" w:eastAsia="仿宋" w:hAnsi="仿宋" w:cs="仿宋" w:hint="eastAsia"/>
            <w:lang w:eastAsia="zh-CN"/>
          </w:rPr>
          <w:t>(七)、燃料电池项目建设必要性分析</w:t>
        </w:r>
        <w:r>
          <w:tab/>
        </w:r>
        <w:r>
          <w:fldChar w:fldCharType="begin"/>
        </w:r>
        <w:r>
          <w:instrText xml:space="preserve"> PAGEREF _Toc4906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7" w:history="1">
        <w:r>
          <w:rPr>
            <w:rFonts w:ascii="仿宋" w:eastAsia="仿宋" w:hAnsi="仿宋" w:cs="仿宋" w:hint="eastAsia"/>
            <w:lang w:eastAsia="zh-CN"/>
          </w:rPr>
          <w:t>三、燃料电池筹建公司基本信息</w:t>
        </w:r>
        <w:r>
          <w:tab/>
        </w:r>
        <w:r>
          <w:fldChar w:fldCharType="begin"/>
        </w:r>
        <w:r>
          <w:instrText xml:space="preserve"> PAGEREF _Toc21007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_Toc15823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_Toc3314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_Toc21513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_Toc17618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_Toc3680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_Toc1514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_Toc27358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_Toc16568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2" w:history="1">
        <w:r>
          <w:rPr>
            <w:rFonts w:ascii="仿宋" w:eastAsia="仿宋" w:hAnsi="仿宋" w:cs="仿宋" w:hint="eastAsia"/>
            <w:lang w:eastAsia="zh-CN"/>
          </w:rPr>
          <w:t>五、燃料电池项目概况</w:t>
        </w:r>
        <w:r>
          <w:tab/>
        </w:r>
        <w:r>
          <w:fldChar w:fldCharType="begin"/>
        </w:r>
        <w:r>
          <w:instrText xml:space="preserve"> PAGEREF _Toc15032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_Toc32002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6" w:history="1">
        <w:r>
          <w:rPr>
            <w:rFonts w:ascii="仿宋" w:eastAsia="仿宋" w:hAnsi="仿宋" w:cs="仿宋" w:hint="eastAsia"/>
            <w:lang w:eastAsia="zh-CN"/>
          </w:rPr>
          <w:t>(二)、燃料电池项目提出的理由</w:t>
        </w:r>
        <w:r>
          <w:tab/>
        </w:r>
        <w:r>
          <w:fldChar w:fldCharType="begin"/>
        </w:r>
        <w:r>
          <w:instrText xml:space="preserve"> PAGEREF _Toc31856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5" w:history="1">
        <w:r>
          <w:rPr>
            <w:rFonts w:ascii="仿宋" w:eastAsia="仿宋" w:hAnsi="仿宋" w:cs="仿宋" w:hint="eastAsia"/>
            <w:lang w:eastAsia="zh-CN"/>
          </w:rPr>
          <w:t>(三)、燃料电池项目选址</w:t>
        </w:r>
        <w:r>
          <w:tab/>
        </w:r>
        <w:r>
          <w:fldChar w:fldCharType="begin"/>
        </w:r>
        <w:r>
          <w:instrText xml:space="preserve"> PAGEREF _Toc26035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_Toc10497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7" w:history="1">
        <w:r>
          <w:rPr>
            <w:rFonts w:ascii="仿宋" w:eastAsia="仿宋" w:hAnsi="仿宋" w:cs="仿宋" w:hint="eastAsia"/>
            <w:lang w:eastAsia="zh-CN"/>
          </w:rPr>
          <w:t>(六)、燃料电池项目投资</w:t>
        </w:r>
        <w:r>
          <w:tab/>
        </w:r>
        <w:r>
          <w:fldChar w:fldCharType="begin"/>
        </w:r>
        <w:r>
          <w:instrText xml:space="preserve"> PAGEREF _Toc20637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4" w:history="1">
        <w:r>
          <w:rPr>
            <w:rFonts w:ascii="仿宋" w:eastAsia="仿宋" w:hAnsi="仿宋" w:cs="仿宋" w:hint="eastAsia"/>
            <w:lang w:eastAsia="zh-CN"/>
          </w:rPr>
          <w:t>(七)、燃料电池项目进度规划</w:t>
        </w:r>
        <w:r>
          <w:tab/>
        </w:r>
        <w:r>
          <w:fldChar w:fldCharType="begin"/>
        </w:r>
        <w:r>
          <w:instrText xml:space="preserve"> PAGEREF _Toc4854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_Toc26639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7" w:history="1">
        <w:r>
          <w:rPr>
            <w:rFonts w:ascii="仿宋" w:eastAsia="仿宋" w:hAnsi="仿宋" w:cs="仿宋" w:hint="eastAsia"/>
            <w:lang w:eastAsia="zh-CN"/>
          </w:rPr>
          <w:t>(九)、燃料电池项目综合评价</w:t>
        </w:r>
        <w:r>
          <w:tab/>
        </w:r>
        <w:r>
          <w:fldChar w:fldCharType="begin"/>
        </w:r>
        <w:r>
          <w:instrText xml:space="preserve"> PAGEREF _Toc32067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_Toc1368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_Toc18038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_Toc9658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_Toc21511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_Toc32237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7" w:history="1">
        <w:r>
          <w:rPr>
            <w:rFonts w:ascii="仿宋" w:eastAsia="仿宋" w:hAnsi="仿宋" w:cs="仿宋" w:hint="eastAsia"/>
            <w:lang w:eastAsia="zh-CN"/>
          </w:rPr>
          <w:t>(一)、燃料电池项目背景分析</w:t>
        </w:r>
        <w:r>
          <w:tab/>
        </w:r>
        <w:r>
          <w:fldChar w:fldCharType="begin"/>
        </w:r>
        <w:r>
          <w:instrText xml:space="preserve"> PAGEREF _Toc10577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601" w:history="1">
        <w:r>
          <w:rPr>
            <w:rFonts w:ascii="仿宋" w:eastAsia="仿宋" w:hAnsi="仿宋" w:cs="仿宋" w:hint="eastAsia"/>
            <w:lang w:eastAsia="zh-CN"/>
          </w:rPr>
          <w:t>(二)、燃料电池项目建设必要性分析</w:t>
        </w:r>
        <w:r>
          <w:tab/>
        </w:r>
        <w:r>
          <w:fldChar w:fldCharType="begin"/>
        </w:r>
        <w:r>
          <w:instrText xml:space="preserve"> PAGEREF _Toc30601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_Toc3816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_Toc10533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3" w:history="1">
        <w:r>
          <w:rPr>
            <w:rFonts w:ascii="仿宋" w:eastAsia="仿宋" w:hAnsi="仿宋" w:cs="仿宋" w:hint="eastAsia"/>
            <w:lang w:eastAsia="zh-CN"/>
          </w:rPr>
          <w:t>八、燃料电池项目风险分析</w:t>
        </w:r>
        <w:r>
          <w:tab/>
        </w:r>
        <w:r>
          <w:fldChar w:fldCharType="begin"/>
        </w:r>
        <w:r>
          <w:instrText xml:space="preserve"> PAGEREF _Toc17933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7" w:history="1">
        <w:r>
          <w:rPr>
            <w:rFonts w:ascii="仿宋" w:eastAsia="仿宋" w:hAnsi="仿宋" w:cs="仿宋" w:hint="eastAsia"/>
            <w:lang w:eastAsia="zh-CN"/>
          </w:rPr>
          <w:t>(一)、燃料电池项目风险分析</w:t>
        </w:r>
        <w:r>
          <w:tab/>
        </w:r>
        <w:r>
          <w:fldChar w:fldCharType="begin"/>
        </w:r>
        <w:r>
          <w:instrText xml:space="preserve"> PAGEREF _Toc18027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2" w:history="1">
        <w:r>
          <w:rPr>
            <w:rFonts w:ascii="仿宋" w:eastAsia="仿宋" w:hAnsi="仿宋" w:cs="仿宋" w:hint="eastAsia"/>
            <w:lang w:eastAsia="zh-CN"/>
          </w:rPr>
          <w:t>(二)、燃料电池项目风险对策</w:t>
        </w:r>
        <w:r>
          <w:tab/>
        </w:r>
        <w:r>
          <w:fldChar w:fldCharType="begin"/>
        </w:r>
        <w:r>
          <w:instrText xml:space="preserve"> PAGEREF _Toc12862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6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_Toc4467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_Toc3963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_Toc30553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_Toc15115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_Toc23169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_Toc26413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_Toc16365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_Toc14741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_Toc4783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_Toc25296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_Toc27630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_Toc30335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_Toc28092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_Toc26915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_Toc8647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_Toc19655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4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_Toc4741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_Toc31942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_Toc25412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_Toc22935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69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_Toc17669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_Toc17263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0" w:history="1">
        <w:r>
          <w:rPr>
            <w:rFonts w:ascii="仿宋" w:eastAsia="仿宋" w:hAnsi="仿宋" w:cs="仿宋" w:hint="eastAsia"/>
            <w:lang w:eastAsia="zh-CN"/>
          </w:rPr>
          <w:t>(二)、合作燃料电池项目</w:t>
        </w:r>
        <w:r>
          <w:tab/>
        </w:r>
        <w:r>
          <w:fldChar w:fldCharType="begin"/>
        </w:r>
        <w:r>
          <w:instrText xml:space="preserve"> PAGEREF _Toc3330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_Toc3334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1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_Toc13619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_Toc18607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_Toc7201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_Toc8781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10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46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71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https://d.book118.com/745114310133011111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燃料电池相关行业公司成立方案及可行性研究报告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燃料电池相关行业公司成立方案及可行性研究报告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燃料电池相关行业公司成立方案及可行性研究报告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燃料电池相关行业公司成立方案及可行性研究报告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燃料电池相关行业公司成立方案及可行性研究报告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4511431013301111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2024-02-03T00:25:00Z</dcterms:created>
  <dcterms:modified xsi:type="dcterms:W3CDTF">2024-02-03T00:25:48Z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75FE1B9F81444FDCA8E16C7E05FC7F07_11</vt:lpwstr>
  </property>
  <property fmtid="{D5CDD505-2E9C-101B-9397-08002B2CF9AE}" pid="3" name="KSOProductBuildVer">
    <vt:lpwstr>2052-12.1.0.16250</vt:lpwstr>
  </property>
</Properties>
</file>