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新君威智能驾驶辅助系统研发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Microsoft JhengHei"/>
          <w:b/>
          <w:sz w:val="14"/>
        </w:rPr>
      </w:pPr>
    </w:p>
    <w:sdt>
      <w:sdtPr>
        <w:id w:val="165025120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1"/>
            <w:rPr>
              <w:rFonts w:ascii="Calibri" w:eastAsia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研究背景与意</w:t>
            </w:r>
            <w:r>
              <w:rPr>
                <w:spacing w:val="-10"/>
              </w:rPr>
              <w:t>义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8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智能驾驶辅助系统概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7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新君威车型介</w:t>
            </w:r>
            <w:r>
              <w:rPr>
                <w:spacing w:val="-10"/>
              </w:rPr>
              <w:t>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6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系统需求分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5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硬件选型与配</w:t>
            </w:r>
            <w:r>
              <w:rPr>
                <w:spacing w:val="-10"/>
              </w:rPr>
              <w:t>置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4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软件架构设</w:t>
            </w:r>
            <w:r>
              <w:rPr>
                <w:spacing w:val="-10"/>
              </w:rPr>
              <w:t>计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Calibri" w:eastAsia="Calibri"/>
            </w:rPr>
          </w:pPr>
          <w:hyperlink w:anchor="_TOC_250003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视觉感知模块开</w:t>
            </w:r>
            <w:r>
              <w:rPr>
                <w:spacing w:val="-10"/>
              </w:rPr>
              <w:t>发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2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雷达感知模块开</w:t>
            </w:r>
            <w:r>
              <w:rPr>
                <w:spacing w:val="-10"/>
              </w:rPr>
              <w:t>发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1" w:history="1">
            <w:r>
              <w:t>第九部</w:t>
            </w:r>
            <w:r>
              <w:rPr>
                <w:spacing w:val="-10"/>
              </w:rPr>
              <w:t>分</w:t>
            </w:r>
            <w:r>
              <w:tab/>
              <w:t>决策规划算法设</w:t>
            </w:r>
            <w:r>
              <w:rPr>
                <w:spacing w:val="-10"/>
              </w:rPr>
              <w:t>计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0" w:history="1">
            <w:r>
              <w:t>第十部</w:t>
            </w:r>
            <w:r>
              <w:rPr>
                <w:spacing w:val="-10"/>
              </w:rPr>
              <w:t>分</w:t>
            </w:r>
            <w:r>
              <w:tab/>
              <w:t>系统集成与测</w:t>
            </w:r>
            <w:r>
              <w:rPr>
                <w:spacing w:val="-10"/>
              </w:rPr>
              <w:t>试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21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5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研</w:t>
      </w:r>
      <w:r>
        <w:t>究</w:t>
      </w:r>
      <w:r>
        <w:t>背</w:t>
      </w:r>
      <w:r>
        <w:t>景</w:t>
      </w:r>
      <w:r>
        <w:t>与</w:t>
      </w:r>
      <w:r>
        <w:t>意</w:t>
      </w:r>
      <w:r>
        <w:rPr>
          <w:spacing w:val="-10"/>
        </w:rPr>
        <w:t>义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518" w:firstLine="560"/>
      </w:pPr>
      <w:r>
        <w:rPr>
          <w:spacing w:val="-6"/>
        </w:rPr>
        <w:t>智能驾驶辅助系统作为现代汽车技术的重要发展方向之一，其研</w:t>
      </w:r>
      <w:r>
        <w:rPr>
          <w:spacing w:val="-2"/>
        </w:rPr>
        <w:t>究背景与意义可以从以下几个方面进行阐述：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一、交通事故预防的需求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55"/>
      </w:pPr>
      <w:r>
        <w:rPr>
          <w:spacing w:val="-10"/>
        </w:rPr>
        <w:t>根据世界卫生组织的数据，每年全球约有</w:t>
      </w:r>
      <w:r>
        <w:rPr>
          <w:rFonts w:ascii="仿宋" w:eastAsia="仿宋"/>
        </w:rPr>
        <w:t>125</w:t>
      </w:r>
      <w:r>
        <w:rPr>
          <w:rFonts w:ascii="仿宋" w:eastAsia="仿宋"/>
          <w:spacing w:val="-105"/>
        </w:rPr>
        <w:t xml:space="preserve"> </w:t>
      </w:r>
      <w:r>
        <w:t>万人死于道路交通事故，</w:t>
      </w:r>
      <w:r>
        <w:rPr>
          <w:spacing w:val="-6"/>
        </w:rPr>
        <w:t>其中大部分事故是由于驾驶员的疏忽或疲劳驾驶引起的。智能驾驶辅</w:t>
      </w:r>
      <w:r>
        <w:rPr>
          <w:spacing w:val="-6"/>
        </w:rPr>
        <w:t>助系统的研发和应用旨在通过实时监测车辆周围环境、预测潜在危险</w:t>
      </w:r>
      <w:r>
        <w:rPr>
          <w:spacing w:val="-2"/>
        </w:rPr>
        <w:t>以及自动干预驾驶操作等方式减少交通事故的发生率。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二、交通拥堵缓解的压力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85"/>
      </w:pPr>
      <w:r>
        <w:rPr>
          <w:spacing w:val="-9"/>
        </w:rPr>
        <w:t>随着城市化进程的加速，交通拥堵已经成为严重影响人们生活质量和</w:t>
      </w:r>
      <w:r>
        <w:rPr>
          <w:spacing w:val="-13"/>
        </w:rPr>
        <w:t>城市发展的一大难题。智能驾驶辅助系统可以通过优化车速控制、间</w:t>
      </w:r>
      <w:r>
        <w:rPr>
          <w:spacing w:val="-19"/>
        </w:rPr>
        <w:t>距保持等手段提高道路交通效率，从而有效地缓解城市交通拥堵问题。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2"/>
        </w:rPr>
        <w:t>三、环保节能的要求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spacing w:line="620" w:lineRule="atLeast"/>
        <w:ind w:left="120" w:right="518"/>
        <w:jc w:val="both"/>
      </w:pPr>
      <w:r>
        <w:rPr>
          <w:spacing w:val="-7"/>
        </w:rPr>
        <w:t>随着环境保护意识的提高和石油资源的日益紧张，节能减排成为汽车</w:t>
      </w:r>
      <w:r>
        <w:rPr>
          <w:spacing w:val="-10"/>
        </w:rPr>
        <w:t>行业面临的一项重要任务。智能驾驶辅助系统可以实现更精确的燃油</w:t>
      </w:r>
      <w:r>
        <w:rPr>
          <w:spacing w:val="-5"/>
        </w:rPr>
        <w:t>消耗控制和排放管理，有助于降低车辆对环境的影响，并为实现可持</w:t>
      </w:r>
    </w:p>
    <w:p>
      <w:pPr>
        <w:spacing w:after="0" w:line="620" w:lineRule="atLeast"/>
        <w:jc w:val="both"/>
        <w:sectPr>
          <w:footerReference w:type="default" r:id="rId6"/>
          <w:pgSz w:w="11910" w:h="16840"/>
          <w:pgMar w:top="1500" w:right="1280" w:bottom="1380" w:left="1680" w:header="0" w:footer="1195"/>
          <w:pgNumType w:start="2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2"/>
        </w:rPr>
        <w:t>续发展做出贡献。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2"/>
        </w:rPr>
        <w:t>四、科技进步的推动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近年来，人工智能、大数据、物联网等新兴科技领域的快速发展为智</w:t>
      </w:r>
      <w:r>
        <w:rPr>
          <w:spacing w:val="-7"/>
        </w:rPr>
        <w:t>能驾驶辅助系统的研究提供了强大的技术支持。通过对这些先进技术</w:t>
      </w:r>
      <w:r>
        <w:rPr>
          <w:spacing w:val="-2"/>
        </w:rPr>
        <w:t>的整合与应用，可以实现更高效、更安全、更智能化的驾驶体验。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五、政策法规的支持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各国政府为了促进智能驾驶技术的发展和应用，纷纷出台了一系列相</w:t>
      </w:r>
      <w:r>
        <w:rPr>
          <w:spacing w:val="-2"/>
        </w:rPr>
        <w:t>关政策和法规。例如，美国国家公路交通安全管理局（</w:t>
      </w:r>
      <w:r>
        <w:rPr>
          <w:rFonts w:ascii="仿宋" w:eastAsia="仿宋"/>
          <w:spacing w:val="-2"/>
        </w:rPr>
        <w:t>NHTSA</w:t>
      </w:r>
      <w:r>
        <w:rPr>
          <w:spacing w:val="-2"/>
        </w:rPr>
        <w:t>）已将</w:t>
      </w:r>
      <w:r>
        <w:rPr>
          <w:spacing w:val="-7"/>
        </w:rPr>
        <w:t>智能驾驶辅助系统纳入了新车型评价规程，以此鼓励汽车制造商加快</w:t>
      </w:r>
      <w:r>
        <w:rPr>
          <w:spacing w:val="-2"/>
        </w:rPr>
        <w:t>相关技术研发并提升产品安全性能。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2"/>
        </w:rPr>
        <w:t>六、市场需求的增长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随着消费者对汽车安全性、舒适性和便利性的需求不断提升，市场对</w:t>
      </w:r>
      <w:r>
        <w:rPr>
          <w:spacing w:val="-6"/>
        </w:rPr>
        <w:t>于智能驾驶辅助系统的需求也呈现出快速增长的趋势。据市场调研机</w:t>
      </w:r>
      <w:r>
        <w:rPr>
          <w:spacing w:val="-8"/>
        </w:rPr>
        <w:t xml:space="preserve">构预测，到 </w:t>
      </w:r>
      <w:r>
        <w:rPr>
          <w:rFonts w:ascii="仿宋" w:eastAsia="仿宋"/>
          <w:spacing w:val="-2"/>
        </w:rPr>
        <w:t>2030</w:t>
      </w:r>
      <w:r>
        <w:rPr>
          <w:rFonts w:ascii="仿宋" w:eastAsia="仿宋"/>
          <w:spacing w:val="-33"/>
        </w:rPr>
        <w:t xml:space="preserve"> </w:t>
      </w:r>
      <w:r>
        <w:rPr>
          <w:spacing w:val="-2"/>
        </w:rPr>
        <w:t>年全球智能驾驶市场规模将达到数千亿美元，显示</w:t>
      </w:r>
      <w:r>
        <w:rPr>
          <w:spacing w:val="-2"/>
        </w:rPr>
        <w:t>出巨大的商业价值和发展潜力。</w:t>
      </w:r>
    </w:p>
    <w:p>
      <w:pPr>
        <w:spacing w:after="0" w:line="417" w:lineRule="auto"/>
        <w:jc w:val="both"/>
        <w:sectPr>
          <w:footerReference w:type="default" r:id="rId7"/>
          <w:pgSz w:w="11910" w:h="16840"/>
          <w:pgMar w:top="1520" w:right="1280" w:bottom="1380" w:left="1680" w:header="0" w:footer="1195"/>
          <w:pgNumType w:start="3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12"/>
        </w:rPr>
        <w:t>综上所述，新君威智能驾驶辅助系统的研发不仅符合当前社会对交通</w:t>
      </w:r>
      <w:r>
        <w:rPr>
          <w:spacing w:val="-4"/>
        </w:rPr>
        <w:t>安全、环保节能、交通效率等方面的需求，也是科技进步和市场需求</w:t>
      </w:r>
      <w:r>
        <w:rPr>
          <w:spacing w:val="-4"/>
        </w:rPr>
        <w:t>共同驱动的结果。通过该系统在汽车领域的应用，有望显著提升驾乘</w:t>
      </w:r>
      <w:r>
        <w:rPr>
          <w:spacing w:val="-4"/>
        </w:rPr>
        <w:t>者的安全保障、改善道路交通状况以及推动汽车产业向更加绿色、智</w:t>
      </w:r>
      <w:r>
        <w:rPr>
          <w:spacing w:val="-2"/>
        </w:rPr>
        <w:t>能化的方向发展。</w:t>
      </w:r>
    </w:p>
    <w:p>
      <w:pPr>
        <w:pStyle w:val="BodyText"/>
      </w:pPr>
    </w:p>
    <w:p>
      <w:pPr>
        <w:pStyle w:val="Heading1"/>
        <w:spacing w:before="237"/>
        <w:jc w:val="both"/>
      </w:pPr>
      <w:bookmarkStart w:id="1" w:name="_TOC_250008"/>
      <w:r>
        <w:t>第二部分</w:t>
      </w:r>
      <w:r>
        <w:rPr>
          <w:spacing w:val="213"/>
          <w:w w:val="150"/>
        </w:rPr>
        <w:t xml:space="preserve"> </w:t>
      </w:r>
      <w:bookmarkEnd w:id="1"/>
      <w:r>
        <w:rPr>
          <w:spacing w:val="-1"/>
        </w:rPr>
        <w:t>智能驾驶辅助系统概述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518" w:firstLine="560"/>
        <w:jc w:val="both"/>
      </w:pPr>
      <w:r>
        <w:t>智能驾驶辅助系统（</w:t>
      </w:r>
      <w:r>
        <w:rPr>
          <w:rFonts w:ascii="仿宋" w:eastAsia="仿宋"/>
        </w:rPr>
        <w:t>Advanced</w:t>
      </w:r>
      <w:r>
        <w:rPr>
          <w:rFonts w:ascii="仿宋" w:eastAsia="仿宋"/>
          <w:spacing w:val="-35"/>
        </w:rPr>
        <w:t xml:space="preserve"> </w:t>
      </w:r>
      <w:r>
        <w:rPr>
          <w:rFonts w:ascii="仿宋" w:eastAsia="仿宋"/>
        </w:rPr>
        <w:t>Driver</w:t>
      </w:r>
      <w:r>
        <w:rPr>
          <w:rFonts w:ascii="仿宋" w:eastAsia="仿宋"/>
          <w:spacing w:val="-35"/>
        </w:rPr>
        <w:t xml:space="preserve"> </w:t>
      </w:r>
      <w:r>
        <w:rPr>
          <w:rFonts w:ascii="仿宋" w:eastAsia="仿宋"/>
        </w:rPr>
        <w:t>Assistance</w:t>
      </w:r>
      <w:r>
        <w:rPr>
          <w:rFonts w:ascii="仿宋" w:eastAsia="仿宋"/>
          <w:spacing w:val="-35"/>
        </w:rPr>
        <w:t xml:space="preserve"> </w:t>
      </w:r>
      <w:r>
        <w:rPr>
          <w:rFonts w:ascii="仿宋" w:eastAsia="仿宋"/>
        </w:rPr>
        <w:t>Systems</w:t>
      </w:r>
      <w:r>
        <w:t xml:space="preserve">，简称 </w:t>
      </w:r>
      <w:r>
        <w:rPr>
          <w:rFonts w:ascii="仿宋" w:eastAsia="仿宋"/>
        </w:rPr>
        <w:t>ADAS</w:t>
      </w:r>
      <w:r>
        <w:t>）是现代汽车电子技术与人工智能、传感器技术和信息融合</w:t>
      </w:r>
      <w:r>
        <w:rPr>
          <w:spacing w:val="-12"/>
        </w:rPr>
        <w:t>技术相结合的产物。本文旨在介绍新君威智能驾驶辅助系统的研发过</w:t>
      </w:r>
      <w:r>
        <w:rPr>
          <w:spacing w:val="-2"/>
        </w:rPr>
        <w:t>程和技术特点。</w:t>
      </w: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新君威智能驾驶辅助系统包括了多项功能，如前向碰撞预警、自适应</w:t>
      </w:r>
      <w:r>
        <w:rPr>
          <w:spacing w:val="-4"/>
        </w:rPr>
        <w:t>巡航控制、车道偏离警告和自动紧急刹车等。这些功能通过多种传感</w:t>
      </w:r>
      <w:r>
        <w:rPr>
          <w:spacing w:val="-7"/>
        </w:rPr>
        <w:t>器的集成应用来实现对车辆状态的实时监测，并根据预设条件进行相</w:t>
      </w:r>
      <w:r>
        <w:rPr>
          <w:spacing w:val="-2"/>
        </w:rPr>
        <w:t>应的控制操作，以提高驾驶安全性和舒适性。</w:t>
      </w:r>
    </w:p>
    <w:p>
      <w:pPr>
        <w:pStyle w:val="BodyText"/>
        <w:spacing w:line="417" w:lineRule="auto"/>
        <w:ind w:left="120" w:right="238"/>
      </w:pPr>
      <w:r>
        <w:rPr>
          <w:spacing w:val="-3"/>
        </w:rPr>
        <w:t xml:space="preserve">前向碰撞预警是 </w:t>
      </w:r>
      <w:r>
        <w:rPr>
          <w:rFonts w:ascii="仿宋" w:eastAsia="仿宋"/>
        </w:rPr>
        <w:t>ADAS</w:t>
      </w:r>
      <w:r>
        <w:rPr>
          <w:rFonts w:ascii="仿宋" w:eastAsia="仿宋"/>
          <w:spacing w:val="-20"/>
        </w:rPr>
        <w:t xml:space="preserve"> </w:t>
      </w:r>
      <w:r>
        <w:t>中的一项重要功能，它可以通过雷达传感器或</w:t>
      </w:r>
      <w:r>
        <w:t xml:space="preserve"> </w:t>
      </w:r>
      <w:r>
        <w:rPr>
          <w:spacing w:val="-2"/>
        </w:rPr>
        <w:t>摄像头监测前方车辆的距离和速度，当判断出存在碰撞风险时，通过</w:t>
      </w:r>
      <w:r>
        <w:rPr>
          <w:spacing w:val="-2"/>
        </w:rPr>
        <w:t xml:space="preserve"> </w:t>
      </w:r>
      <w:r>
        <w:rPr>
          <w:spacing w:val="-7"/>
        </w:rPr>
        <w:t>声音或视觉提示驾驶员采取措施避免事故发生。自适应巡航控制系统</w:t>
      </w:r>
      <w:r>
        <w:rPr>
          <w:spacing w:val="-2"/>
        </w:rPr>
        <w:t xml:space="preserve"> </w:t>
      </w:r>
      <w:r>
        <w:rPr>
          <w:spacing w:val="-7"/>
        </w:rPr>
        <w:t>则可以利用雷达传感器监测前方车辆的速度和距离，以及自身车辆的</w:t>
      </w:r>
      <w:r>
        <w:rPr>
          <w:spacing w:val="-2"/>
        </w:rPr>
        <w:t xml:space="preserve"> </w:t>
      </w:r>
      <w:r>
        <w:rPr>
          <w:spacing w:val="-2"/>
        </w:rPr>
        <w:t>状态，通过调整油门和制动器的输出，保持与前方车辆的安全距离，</w:t>
      </w:r>
      <w:r>
        <w:rPr>
          <w:spacing w:val="-2"/>
        </w:rPr>
        <w:t>并在需要时自动减速至停车。</w:t>
      </w:r>
    </w:p>
    <w:p>
      <w:pPr>
        <w:spacing w:after="0" w:line="417" w:lineRule="auto"/>
        <w:sectPr>
          <w:footerReference w:type="default" r:id="rId8"/>
          <w:pgSz w:w="11910" w:h="16840"/>
          <w:pgMar w:top="1520" w:right="1280" w:bottom="1380" w:left="1680" w:header="0" w:footer="1195"/>
          <w:pgNumType w:start="4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4"/>
        </w:rPr>
        <w:t xml:space="preserve">车道偏离警告和自动紧急刹车也是 </w:t>
      </w:r>
      <w:r>
        <w:rPr>
          <w:rFonts w:ascii="仿宋" w:eastAsia="仿宋"/>
          <w:spacing w:val="-2"/>
        </w:rPr>
        <w:t>ADAS</w:t>
      </w:r>
      <w:r>
        <w:rPr>
          <w:rFonts w:ascii="仿宋" w:eastAsia="仿宋"/>
          <w:spacing w:val="-33"/>
        </w:rPr>
        <w:t xml:space="preserve"> </w:t>
      </w:r>
      <w:r>
        <w:rPr>
          <w:spacing w:val="-2"/>
        </w:rPr>
        <w:t>中常用的功能之一。车道偏</w:t>
      </w:r>
      <w:r>
        <w:rPr>
          <w:spacing w:val="-7"/>
        </w:rPr>
        <w:t>离警告通过摄像头监测道路标记线的位置，当发现车辆偏离当前车道</w:t>
      </w:r>
      <w:r>
        <w:rPr>
          <w:spacing w:val="-4"/>
        </w:rPr>
        <w:t>时，通过声音或视觉提示驾驶员注意并及时纠正方向。而自动紧急刹</w:t>
      </w:r>
      <w:r>
        <w:rPr>
          <w:spacing w:val="-6"/>
        </w:rPr>
        <w:t>车则是通过摄像头和雷达传感器监测前方车辆的情况，当判断出即将</w:t>
      </w:r>
      <w:r>
        <w:rPr>
          <w:spacing w:val="-2"/>
        </w:rPr>
        <w:t>发生碰撞时，会自动启动刹车系统以减小事故损失。</w:t>
      </w:r>
    </w:p>
    <w:p>
      <w:pPr>
        <w:pStyle w:val="BodyText"/>
        <w:spacing w:line="417" w:lineRule="auto"/>
        <w:ind w:left="120" w:right="518"/>
        <w:jc w:val="both"/>
      </w:pPr>
      <w:r>
        <w:rPr>
          <w:spacing w:val="-10"/>
        </w:rPr>
        <w:t>除了以上几种常见的功能外，新君威智能驾驶辅助系统还配备了多项</w:t>
      </w:r>
      <w:r>
        <w:rPr>
          <w:spacing w:val="-4"/>
        </w:rPr>
        <w:t>其他高级功能，如盲点监测、车距监测、行人检测等。这些功能可以</w:t>
      </w:r>
      <w:r>
        <w:rPr>
          <w:spacing w:val="-2"/>
        </w:rPr>
        <w:t>根据实际需求进行选择和配置，以满足不同用户的需求。</w:t>
      </w: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在技术研发过程中，我们采用了先进的算法和技术手段，结合了多源</w:t>
      </w:r>
      <w:r>
        <w:rPr>
          <w:spacing w:val="-4"/>
        </w:rPr>
        <w:t>数据的融合处理和优化，实现了高精度和快速响应的目标。同时，我</w:t>
      </w:r>
      <w:r>
        <w:rPr>
          <w:spacing w:val="-7"/>
        </w:rPr>
        <w:t>们也注重系统稳定性和可靠性方面的设计和测试，确保了产品的质量</w:t>
      </w:r>
      <w:r>
        <w:rPr>
          <w:spacing w:val="-2"/>
        </w:rPr>
        <w:t>和安全性。</w:t>
      </w:r>
    </w:p>
    <w:p>
      <w:pPr>
        <w:pStyle w:val="BodyText"/>
        <w:spacing w:line="417" w:lineRule="auto"/>
        <w:ind w:left="120" w:right="518"/>
        <w:jc w:val="both"/>
      </w:pPr>
      <w:r>
        <w:rPr>
          <w:spacing w:val="-12"/>
        </w:rPr>
        <w:t>总的来说，新君威智能驾驶辅助系统是一款具有高效能和可靠性的产</w:t>
      </w:r>
      <w:r>
        <w:rPr>
          <w:spacing w:val="-4"/>
        </w:rPr>
        <w:t>品，其智能化程度和安全性得到了广泛的认可和好评。未来，我们将</w:t>
      </w:r>
      <w:r>
        <w:rPr>
          <w:spacing w:val="-4"/>
        </w:rPr>
        <w:t>继续致力于相关领域的研究和开发，为用户提供更先进、更实用的产</w:t>
      </w:r>
      <w:r>
        <w:rPr>
          <w:spacing w:val="-2"/>
        </w:rPr>
        <w:t>品和服务。</w:t>
      </w:r>
    </w:p>
    <w:p>
      <w:pPr>
        <w:pStyle w:val="BodyText"/>
      </w:pPr>
    </w:p>
    <w:p>
      <w:pPr>
        <w:pStyle w:val="Heading1"/>
        <w:spacing w:before="234"/>
        <w:jc w:val="both"/>
      </w:pPr>
      <w:bookmarkStart w:id="2" w:name="_TOC_250007"/>
      <w:r>
        <w:t>第三部分</w:t>
      </w:r>
      <w:r>
        <w:rPr>
          <w:spacing w:val="210"/>
          <w:w w:val="150"/>
        </w:rPr>
        <w:t xml:space="preserve"> </w:t>
      </w:r>
      <w:bookmarkEnd w:id="2"/>
      <w:r>
        <w:rPr>
          <w:spacing w:val="-2"/>
        </w:rPr>
        <w:t>新君威车型介绍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ind w:left="680"/>
      </w:pPr>
      <w:r>
        <w:rPr>
          <w:spacing w:val="-2"/>
        </w:rPr>
        <w:t>新君威车型介绍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9"/>
        </w:rPr>
        <w:t>随着汽车行业的不断发展，消费者对汽车的需求越来越多样化和个性</w:t>
      </w:r>
    </w:p>
    <w:p>
      <w:pPr>
        <w:spacing w:after="0"/>
        <w:sectPr>
          <w:footerReference w:type="default" r:id="rId9"/>
          <w:pgSz w:w="11910" w:h="16840"/>
          <w:pgMar w:top="1520" w:right="1280" w:bottom="1380" w:left="1680" w:header="0" w:footer="1195"/>
          <w:pgNumType w:start="5"/>
          <w:cols w:space="708"/>
        </w:sectPr>
      </w:pPr>
    </w:p>
    <w:p>
      <w:pPr>
        <w:pStyle w:val="BodyText"/>
        <w:spacing w:before="37" w:line="417" w:lineRule="auto"/>
        <w:ind w:left="120" w:right="244"/>
      </w:pPr>
      <w:r>
        <w:rPr>
          <w:spacing w:val="-2"/>
        </w:rPr>
        <w:t>化。其中，智能驾驶辅助系统逐渐成为车辆的重要卖点之一。本文将</w:t>
      </w:r>
      <w:r>
        <w:rPr>
          <w:spacing w:val="-2"/>
        </w:rPr>
        <w:t xml:space="preserve"> </w:t>
      </w:r>
      <w:r>
        <w:rPr>
          <w:spacing w:val="-2"/>
        </w:rPr>
        <w:t>详细介绍别克品牌旗下的新君威车型及其搭载的智能驾驶辅助系统。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一、新君威简介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别克新君威是一款中型轿车，旨在提供出色的驾驶体验和豪华感。该</w:t>
      </w:r>
      <w:r>
        <w:rPr>
          <w:spacing w:val="-10"/>
        </w:rPr>
        <w:t>车型采用了全新的设计理念，以动感优雅的车身线条和精致的内饰设</w:t>
      </w:r>
      <w:r>
        <w:rPr>
          <w:spacing w:val="-4"/>
        </w:rPr>
        <w:t>计吸引消费者的注意。同时，新君威还配备了先进的智能驾驶辅助系</w:t>
      </w:r>
      <w:r>
        <w:rPr>
          <w:spacing w:val="-2"/>
        </w:rPr>
        <w:t>统，为驾驶者带来更安全、便捷的出行体验。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二、动力性能与配置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12"/>
        </w:rPr>
        <w:t xml:space="preserve">新君威提供了多款发动机供消费者选择，包括 </w:t>
      </w:r>
      <w:r>
        <w:rPr>
          <w:rFonts w:ascii="仿宋" w:eastAsia="仿宋"/>
          <w:spacing w:val="-6"/>
        </w:rPr>
        <w:t>1.5T</w:t>
      </w:r>
      <w:r>
        <w:rPr>
          <w:rFonts w:ascii="仿宋" w:eastAsia="仿宋"/>
          <w:spacing w:val="-29"/>
        </w:rPr>
        <w:t xml:space="preserve"> </w:t>
      </w:r>
      <w:r>
        <w:rPr>
          <w:spacing w:val="-18"/>
        </w:rPr>
        <w:t xml:space="preserve">和 </w:t>
      </w:r>
      <w:r>
        <w:rPr>
          <w:rFonts w:ascii="仿宋" w:eastAsia="仿宋"/>
          <w:spacing w:val="-6"/>
        </w:rPr>
        <w:t>2.0T</w:t>
      </w:r>
      <w:r>
        <w:rPr>
          <w:rFonts w:ascii="仿宋" w:eastAsia="仿宋"/>
          <w:spacing w:val="-29"/>
        </w:rPr>
        <w:t xml:space="preserve"> </w:t>
      </w:r>
      <w:r>
        <w:rPr>
          <w:spacing w:val="-6"/>
        </w:rPr>
        <w:t>涡轮增压</w:t>
      </w:r>
      <w:r>
        <w:rPr>
          <w:spacing w:val="-4"/>
        </w:rPr>
        <w:t>发动机。这些发动机具有良好的燃油经济性和强劲的动力输出，满足</w:t>
      </w:r>
      <w:r>
        <w:rPr>
          <w:spacing w:val="-8"/>
        </w:rPr>
        <w:t xml:space="preserve">不同消费者的需求。传动方面，新君威搭配了 </w:t>
      </w:r>
      <w:r>
        <w:rPr>
          <w:rFonts w:ascii="仿宋" w:eastAsia="仿宋"/>
          <w:spacing w:val="-6"/>
        </w:rPr>
        <w:t>9</w:t>
      </w:r>
      <w:r>
        <w:rPr>
          <w:rFonts w:ascii="仿宋" w:eastAsia="仿宋"/>
          <w:spacing w:val="-29"/>
        </w:rPr>
        <w:t xml:space="preserve"> </w:t>
      </w:r>
      <w:r>
        <w:rPr>
          <w:spacing w:val="-6"/>
        </w:rPr>
        <w:t>速自动变速器，提供</w:t>
      </w:r>
      <w:r>
        <w:rPr>
          <w:spacing w:val="-2"/>
        </w:rPr>
        <w:t>平顺的换挡体验。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120" w:right="518"/>
      </w:pPr>
      <w:r>
        <w:rPr>
          <w:spacing w:val="-4"/>
        </w:rPr>
        <w:t>在车辆配置方面，新君威配备了一系列高级功能，如全景天窗、座椅</w:t>
      </w:r>
      <w:r>
        <w:rPr>
          <w:spacing w:val="-2"/>
        </w:rPr>
        <w:t>加热</w:t>
      </w:r>
      <w:r>
        <w:rPr>
          <w:rFonts w:ascii="仿宋" w:eastAsia="仿宋"/>
          <w:spacing w:val="-2"/>
        </w:rPr>
        <w:t>/</w:t>
      </w:r>
      <w:r>
        <w:rPr>
          <w:spacing w:val="-2"/>
        </w:rPr>
        <w:t>通风、自适应巡航控制等，提升了驾乘舒适度和便利性。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三、智能驾驶辅助系统</w:t>
      </w:r>
    </w:p>
    <w:p>
      <w:pPr>
        <w:spacing w:after="0"/>
        <w:sectPr>
          <w:footerReference w:type="default" r:id="rId10"/>
          <w:pgSz w:w="11910" w:h="16840"/>
          <w:pgMar w:top="1520" w:right="1280" w:bottom="1380" w:left="1680" w:header="0" w:footer="1195"/>
          <w:pgNumType w:start="6"/>
          <w:cols w:space="708"/>
        </w:sectPr>
      </w:pPr>
    </w:p>
    <w:p>
      <w:pPr>
        <w:pStyle w:val="BodyText"/>
        <w:spacing w:before="37" w:line="417" w:lineRule="auto"/>
        <w:ind w:left="120" w:right="518"/>
      </w:pPr>
      <w:r>
        <w:rPr>
          <w:spacing w:val="-9"/>
        </w:rPr>
        <w:t>作为一款定位高端的中型轿车，新君威在智能驾驶辅助系统方面表现</w:t>
      </w:r>
      <w:r>
        <w:rPr>
          <w:spacing w:val="-2"/>
        </w:rPr>
        <w:t>出色。以下是新君威所搭载的部分智能驾驶辅助系统：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主动刹车辅助系统：当车辆检测到前方有障碍物时，主动刹车辅</w:t>
      </w:r>
      <w:r>
        <w:rPr>
          <w:spacing w:val="-2"/>
          <w:sz w:val="28"/>
        </w:rPr>
        <w:t>助系统会及时介入，避免或减轻碰撞的发生。</w:t>
      </w:r>
    </w:p>
    <w:p>
      <w:pPr>
        <w:pStyle w:val="ListParagraph"/>
        <w:numPr>
          <w:ilvl w:val="0"/>
          <w:numId w:val="11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车道保持辅助系统：通过摄像头识别车道线，当车辆偏离当前车</w:t>
      </w:r>
      <w:r>
        <w:rPr>
          <w:spacing w:val="-2"/>
          <w:sz w:val="28"/>
        </w:rPr>
        <w:t>道时，系统会自动纠正方向，确保行驶安全。</w:t>
      </w:r>
    </w:p>
    <w:p>
      <w:pPr>
        <w:pStyle w:val="ListParagraph"/>
        <w:numPr>
          <w:ilvl w:val="0"/>
          <w:numId w:val="11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自适应巡航控制系统：新君威配备了全速范围的自适应巡航控制</w:t>
      </w:r>
      <w:r>
        <w:rPr>
          <w:spacing w:val="-4"/>
          <w:sz w:val="28"/>
        </w:rPr>
        <w:t>系统，在设定的速度范围内可自动调整车速，实现与前车的安全距离</w:t>
      </w:r>
      <w:r>
        <w:rPr>
          <w:spacing w:val="-4"/>
          <w:sz w:val="28"/>
        </w:rPr>
        <w:t>保持。</w:t>
      </w:r>
    </w:p>
    <w:p>
      <w:pPr>
        <w:pStyle w:val="ListParagraph"/>
        <w:numPr>
          <w:ilvl w:val="0"/>
          <w:numId w:val="11"/>
        </w:numPr>
        <w:tabs>
          <w:tab w:val="left" w:pos="540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rFonts w:ascii="仿宋" w:eastAsia="仿宋" w:hAnsi="仿宋"/>
          <w:spacing w:val="-4"/>
          <w:sz w:val="28"/>
        </w:rPr>
        <w:t>360°</w:t>
      </w:r>
      <w:r>
        <w:rPr>
          <w:spacing w:val="-4"/>
          <w:sz w:val="28"/>
        </w:rPr>
        <w:t>全景影像系统：通过四个摄像头获取周围环境信息，为驾驶</w:t>
      </w:r>
      <w:r>
        <w:rPr>
          <w:spacing w:val="-2"/>
          <w:sz w:val="28"/>
        </w:rPr>
        <w:t>员提供全方位的视角，提升泊车和行车安全性。</w:t>
      </w:r>
    </w:p>
    <w:p>
      <w:pPr>
        <w:pStyle w:val="ListParagraph"/>
        <w:numPr>
          <w:ilvl w:val="0"/>
          <w:numId w:val="11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5"/>
          <w:sz w:val="28"/>
        </w:rPr>
        <w:t xml:space="preserve">远程启动功能：用户可通过手机 </w:t>
      </w:r>
      <w:r>
        <w:rPr>
          <w:rFonts w:ascii="仿宋" w:eastAsia="仿宋"/>
          <w:spacing w:val="-2"/>
          <w:sz w:val="28"/>
        </w:rPr>
        <w:t>APP</w:t>
      </w:r>
      <w:r>
        <w:rPr>
          <w:rFonts w:ascii="仿宋" w:eastAsia="仿宋"/>
          <w:spacing w:val="-33"/>
          <w:sz w:val="28"/>
        </w:rPr>
        <w:t xml:space="preserve"> </w:t>
      </w:r>
      <w:r>
        <w:rPr>
          <w:spacing w:val="-2"/>
          <w:sz w:val="28"/>
        </w:rPr>
        <w:t>远程启动车辆，提前调节车</w:t>
      </w:r>
      <w:r>
        <w:rPr>
          <w:spacing w:val="-2"/>
          <w:sz w:val="28"/>
        </w:rPr>
        <w:t>内温度，提高驾乘舒适度。</w:t>
      </w:r>
    </w:p>
    <w:p>
      <w:pPr>
        <w:pStyle w:val="ListParagraph"/>
        <w:numPr>
          <w:ilvl w:val="0"/>
          <w:numId w:val="11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无线充电功能：新君威配备了无线充电板，方便用户为支持此功</w:t>
      </w:r>
      <w:r>
        <w:rPr>
          <w:spacing w:val="-2"/>
          <w:sz w:val="28"/>
        </w:rPr>
        <w:t>能的设备进行快速充电。</w:t>
      </w:r>
    </w:p>
    <w:p>
      <w:pPr>
        <w:pStyle w:val="BodyText"/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四、总结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8"/>
        </w:rPr>
        <w:t>别克新君威凭借其动感时尚的设计、丰富的配置以及先进的智能驾驶</w:t>
      </w:r>
      <w:r>
        <w:rPr>
          <w:spacing w:val="-4"/>
        </w:rPr>
        <w:t>辅助系统，展现出强大的市场竞争力。新君威致力于为消费者提供更</w:t>
      </w:r>
      <w:r>
        <w:rPr>
          <w:spacing w:val="-2"/>
        </w:rPr>
        <w:t>高品质的驾乘体验，同时也体现了汽车行业智能化发展的趋势。</w:t>
      </w:r>
    </w:p>
    <w:p>
      <w:pPr>
        <w:spacing w:after="0" w:line="417" w:lineRule="auto"/>
        <w:jc w:val="both"/>
        <w:sectPr>
          <w:footerReference w:type="default" r:id="rId11"/>
          <w:pgSz w:w="11910" w:h="16840"/>
          <w:pgMar w:top="1520" w:right="1280" w:bottom="1380" w:left="1680" w:header="0" w:footer="1195"/>
          <w:pgNumType w:start="7"/>
          <w:cols w:space="708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tabs>
          <w:tab w:val="left" w:pos="1725"/>
        </w:tabs>
        <w:spacing w:line="538" w:lineRule="exact"/>
      </w:pPr>
      <w:bookmarkStart w:id="3" w:name="_TOC_250006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  <w:t>系</w:t>
      </w:r>
      <w:r>
        <w:t>统</w:t>
      </w:r>
      <w:r>
        <w:t>需</w:t>
      </w:r>
      <w:r>
        <w:t>求</w:t>
      </w:r>
      <w:r>
        <w:t>分</w:t>
      </w:r>
      <w:bookmarkEnd w:id="3"/>
      <w:r>
        <w:rPr>
          <w:spacing w:val="-10"/>
        </w:rPr>
        <w:t>析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285" w:firstLine="560"/>
      </w:pPr>
      <w:r>
        <w:rPr>
          <w:spacing w:val="-6"/>
        </w:rPr>
        <w:t>在新君威智能驾驶辅助系统研发过程中，系统需求分析是非常关</w:t>
      </w:r>
      <w:r>
        <w:rPr>
          <w:spacing w:val="-11"/>
        </w:rPr>
        <w:t>键的一个环节。这个阶段的主要任务是对整个系统的功能、性能和可</w:t>
      </w:r>
      <w:r>
        <w:rPr>
          <w:spacing w:val="-18"/>
        </w:rPr>
        <w:t>靠性等方面进行深入的需求分析，并以此为基础制定详细的设计方案。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功能需求分析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</w:pPr>
      <w:r>
        <w:rPr>
          <w:spacing w:val="-12"/>
        </w:rPr>
        <w:t>在功能需求方面，新君威智能驾驶辅助系统需要具备以下几个主要的</w:t>
      </w:r>
      <w:r>
        <w:rPr>
          <w:spacing w:val="-4"/>
        </w:rPr>
        <w:t>功能：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val="left" w:pos="400"/>
        </w:tabs>
        <w:spacing w:before="0" w:after="0" w:line="240" w:lineRule="auto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自动泊车：能够自动识别车位并实现车辆的准确停放。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val="left" w:pos="400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4"/>
          <w:sz w:val="28"/>
        </w:rPr>
        <w:t>车道保持：当车辆偏离车道线时，系统可以发出警告并帮助驾驶员</w:t>
      </w:r>
      <w:r>
        <w:rPr>
          <w:spacing w:val="-2"/>
          <w:sz w:val="28"/>
        </w:rPr>
        <w:t>纠正行驶方向。</w:t>
      </w:r>
    </w:p>
    <w:p>
      <w:pPr>
        <w:pStyle w:val="ListParagraph"/>
        <w:numPr>
          <w:ilvl w:val="1"/>
          <w:numId w:val="10"/>
        </w:numPr>
        <w:tabs>
          <w:tab w:val="left" w:pos="40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19"/>
          <w:sz w:val="28"/>
        </w:rPr>
        <w:t>前向碰撞预警：通过检测与前方车辆的距离，预测可能发生的风险，</w:t>
      </w:r>
      <w:r>
        <w:rPr>
          <w:spacing w:val="-2"/>
          <w:sz w:val="28"/>
        </w:rPr>
        <w:t>并及时向驾驶员发出警报。</w:t>
      </w:r>
    </w:p>
    <w:p>
      <w:pPr>
        <w:pStyle w:val="ListParagraph"/>
        <w:numPr>
          <w:ilvl w:val="1"/>
          <w:numId w:val="10"/>
        </w:numPr>
        <w:tabs>
          <w:tab w:val="left" w:pos="400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4"/>
          <w:sz w:val="28"/>
        </w:rPr>
        <w:t>行人检测：在城市环境中，系统需要能够识别行人并采取相应的安</w:t>
      </w:r>
      <w:r>
        <w:rPr>
          <w:spacing w:val="-4"/>
          <w:sz w:val="28"/>
        </w:rPr>
        <w:t>全措施。</w:t>
      </w:r>
    </w:p>
    <w:p>
      <w:pPr>
        <w:pStyle w:val="ListParagraph"/>
        <w:numPr>
          <w:ilvl w:val="1"/>
          <w:numId w:val="10"/>
        </w:numPr>
        <w:tabs>
          <w:tab w:val="left" w:pos="400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4"/>
          <w:sz w:val="28"/>
        </w:rPr>
        <w:t>智能导航：根据实时路况信息提供最佳路线建议，并支持语音指令</w:t>
      </w:r>
      <w:r>
        <w:rPr>
          <w:spacing w:val="-4"/>
          <w:sz w:val="28"/>
        </w:rPr>
        <w:t>操作。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2"/>
          <w:pgSz w:w="11910" w:h="16840"/>
          <w:pgMar w:top="1920" w:right="1280" w:bottom="1380" w:left="1680" w:header="0" w:footer="1195"/>
          <w:pgNumType w:start="8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8"/>
        </w:rPr>
        <w:t>这些功能的实现依赖于高精度传感器、图像处理算法以及先进的控制</w:t>
      </w:r>
      <w:r>
        <w:rPr>
          <w:spacing w:val="-4"/>
        </w:rPr>
        <w:t>策略等技术手段。为了满足实际应用场景下的各种复杂情况，系统还</w:t>
      </w:r>
      <w:r>
        <w:rPr>
          <w:spacing w:val="-2"/>
        </w:rPr>
        <w:t>需要具有良好的鲁棒性和适应性。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性能需求分析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</w:pPr>
      <w:r>
        <w:rPr>
          <w:spacing w:val="-6"/>
        </w:rPr>
        <w:t>性能需求是衡量智能驾驶辅助系统优劣的重要指标之一。针对新君威</w:t>
      </w:r>
      <w:r>
        <w:rPr>
          <w:spacing w:val="-2"/>
        </w:rPr>
        <w:t>智能驾驶辅助系统，我们从以下几个方面进行了性能需求分析：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9"/>
        </w:numPr>
        <w:tabs>
          <w:tab w:val="left" w:pos="400"/>
        </w:tabs>
        <w:spacing w:before="1" w:after="0" w:line="417" w:lineRule="auto"/>
        <w:ind w:left="120" w:right="518" w:firstLine="0"/>
        <w:jc w:val="left"/>
        <w:rPr>
          <w:sz w:val="28"/>
        </w:rPr>
      </w:pPr>
      <w:r>
        <w:rPr>
          <w:spacing w:val="-4"/>
          <w:sz w:val="28"/>
        </w:rPr>
        <w:t>精度要求：传感器的数据采集和处理必须达到较高的精度，以确保</w:t>
      </w:r>
      <w:r>
        <w:rPr>
          <w:spacing w:val="-2"/>
          <w:sz w:val="28"/>
        </w:rPr>
        <w:t>系统决策的准确性。</w:t>
      </w:r>
    </w:p>
    <w:p>
      <w:pPr>
        <w:pStyle w:val="ListParagraph"/>
        <w:numPr>
          <w:ilvl w:val="1"/>
          <w:numId w:val="9"/>
        </w:numPr>
        <w:tabs>
          <w:tab w:val="left" w:pos="400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4"/>
          <w:sz w:val="28"/>
        </w:rPr>
        <w:t>反应速度：系统对环境变化的反应速度要快，能够在短时间内做出</w:t>
      </w:r>
      <w:r>
        <w:rPr>
          <w:spacing w:val="-2"/>
          <w:sz w:val="28"/>
        </w:rPr>
        <w:t>正确的决策。</w:t>
      </w:r>
    </w:p>
    <w:p>
      <w:pPr>
        <w:pStyle w:val="ListParagraph"/>
        <w:numPr>
          <w:ilvl w:val="1"/>
          <w:numId w:val="9"/>
        </w:numPr>
        <w:tabs>
          <w:tab w:val="left" w:pos="400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4"/>
          <w:sz w:val="28"/>
        </w:rPr>
        <w:t>实时性：系统需要具备实时处理数据的能力，保证在整个驾驶过程</w:t>
      </w:r>
      <w:r>
        <w:rPr>
          <w:spacing w:val="-2"/>
          <w:sz w:val="28"/>
        </w:rPr>
        <w:t>中稳定运行。</w:t>
      </w:r>
    </w:p>
    <w:p>
      <w:pPr>
        <w:pStyle w:val="ListParagraph"/>
        <w:numPr>
          <w:ilvl w:val="1"/>
          <w:numId w:val="9"/>
        </w:numPr>
        <w:tabs>
          <w:tab w:val="left" w:pos="407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容错能力：面对各种不确定因素，系统需要具有一定的容错能力，</w:t>
      </w:r>
      <w:r>
        <w:rPr>
          <w:spacing w:val="-2"/>
          <w:sz w:val="28"/>
        </w:rPr>
        <w:t>防止出现误判或漏判的情况。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17" w:lineRule="auto"/>
        <w:ind w:left="120" w:right="518"/>
      </w:pPr>
      <w:r>
        <w:rPr>
          <w:spacing w:val="-4"/>
        </w:rPr>
        <w:t>为了达到上述性能需求，我们需要对传感器数据融合算法、控制器设</w:t>
      </w:r>
      <w:r>
        <w:rPr>
          <w:spacing w:val="-2"/>
        </w:rPr>
        <w:t>计、软件工程方法等多个领域进行深入研究和优化。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可靠性需求分析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3"/>
          <w:pgSz w:w="11910" w:h="16840"/>
          <w:pgMar w:top="1520" w:right="1280" w:bottom="1380" w:left="1680" w:header="0" w:footer="1195"/>
          <w:pgNumType w:start="9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spacing w:before="60" w:line="417" w:lineRule="auto"/>
        <w:ind w:left="120" w:right="518" w:firstLine="0"/>
        <w:jc w:val="left"/>
        <w:rPr>
          <w:i/>
          <w:sz w:val="28"/>
        </w:rPr>
      </w:pPr>
      <w:r>
        <w:rPr>
          <w:i/>
          <w:spacing w:val="-4"/>
          <w:sz w:val="28"/>
        </w:rPr>
        <w:t>对于智能驾驶辅助系统而言，可靠性至关重要。在新君威智能驾驶辅</w:t>
      </w:r>
      <w:r>
        <w:rPr>
          <w:i/>
          <w:spacing w:val="-2"/>
          <w:sz w:val="28"/>
        </w:rPr>
        <w:t>助系统中，我们重点关注以下几方面的可靠性需求：</w:t>
      </w: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ListParagraph"/>
        <w:numPr>
          <w:ilvl w:val="1"/>
          <w:numId w:val="8"/>
        </w:numPr>
        <w:tabs>
          <w:tab w:val="left" w:pos="400"/>
        </w:tabs>
        <w:spacing w:before="0" w:after="0" w:line="417" w:lineRule="auto"/>
        <w:ind w:left="120" w:right="518" w:firstLine="0"/>
        <w:jc w:val="left"/>
        <w:rPr>
          <w:i/>
          <w:sz w:val="28"/>
        </w:rPr>
      </w:pPr>
      <w:r>
        <w:rPr>
          <w:i/>
          <w:spacing w:val="-4"/>
          <w:sz w:val="28"/>
        </w:rPr>
        <w:t>硬件可靠性：选择高质量的传感器和执行器，并进行严格的测试和</w:t>
      </w:r>
      <w:r>
        <w:rPr>
          <w:i/>
          <w:spacing w:val="-2"/>
          <w:sz w:val="28"/>
        </w:rPr>
        <w:t>验证，以确保硬件设备的长期稳定性。</w:t>
      </w:r>
    </w:p>
    <w:p>
      <w:pPr>
        <w:pStyle w:val="ListParagraph"/>
        <w:numPr>
          <w:ilvl w:val="1"/>
          <w:numId w:val="8"/>
        </w:numPr>
        <w:tabs>
          <w:tab w:val="left" w:pos="400"/>
        </w:tabs>
        <w:spacing w:before="0" w:after="0" w:line="358" w:lineRule="exact"/>
        <w:ind w:left="400" w:right="0" w:hanging="280"/>
        <w:jc w:val="left"/>
        <w:rPr>
          <w:i/>
          <w:sz w:val="28"/>
        </w:rPr>
      </w:pPr>
      <w:r>
        <w:rPr>
          <w:i/>
          <w:spacing w:val="-1"/>
          <w:sz w:val="28"/>
        </w:rPr>
        <w:t>软件可靠性：采用模块化设计，减少代码耦合程度；进行详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9"/>
        </w:rPr>
      </w:pPr>
    </w:p>
    <w:p>
      <w:pPr>
        <w:pStyle w:val="Heading1"/>
        <w:tabs>
          <w:tab w:val="left" w:pos="1725"/>
        </w:tabs>
      </w:pPr>
      <w:bookmarkStart w:id="4" w:name="_TOC_250005"/>
      <w:r>
        <w:t>第</w:t>
      </w:r>
      <w:r>
        <w:t>五</w:t>
      </w:r>
      <w:r>
        <w:t>部</w:t>
      </w:r>
      <w:r>
        <w:rPr>
          <w:spacing w:val="-10"/>
        </w:rPr>
        <w:t>分</w:t>
      </w:r>
      <w:r>
        <w:tab/>
        <w:t>硬</w:t>
      </w:r>
      <w:r>
        <w:t>件</w:t>
      </w:r>
      <w:r>
        <w:t>选</w:t>
      </w:r>
      <w:r>
        <w:t>型</w:t>
      </w:r>
      <w:r>
        <w:t>与</w:t>
      </w:r>
      <w:r>
        <w:t>配</w:t>
      </w:r>
      <w:bookmarkEnd w:id="4"/>
      <w:r>
        <w:rPr>
          <w:spacing w:val="-10"/>
        </w:rPr>
        <w:t>置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spacing w:before="0" w:line="417" w:lineRule="auto"/>
        <w:ind w:left="120" w:right="518" w:firstLine="560"/>
        <w:jc w:val="both"/>
        <w:rPr>
          <w:i/>
          <w:sz w:val="28"/>
        </w:rPr>
      </w:pPr>
      <w:r>
        <w:rPr>
          <w:i/>
          <w:spacing w:val="-4"/>
          <w:sz w:val="28"/>
        </w:rPr>
        <w:t>在《新君威智能驾驶辅助系统研发》中，硬件选型与配置是非常</w:t>
      </w:r>
      <w:r>
        <w:rPr>
          <w:i/>
          <w:spacing w:val="-4"/>
          <w:sz w:val="28"/>
        </w:rPr>
        <w:t>关键的环节。这个过程涉及到传感器、处理器、存储器以及其他硬件</w:t>
      </w:r>
      <w:r>
        <w:rPr>
          <w:i/>
          <w:spacing w:val="-2"/>
          <w:sz w:val="28"/>
        </w:rPr>
        <w:t>设备的选择和配置，以确保整个系统的稳定性和可靠性。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1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4"/>
          <w:sz w:val="28"/>
        </w:rPr>
        <w:t>首先，传感器是智能驾驶辅助系统的重要组成部分，它们负责收集各</w:t>
      </w:r>
      <w:r>
        <w:rPr>
          <w:i/>
          <w:spacing w:val="-4"/>
          <w:sz w:val="28"/>
        </w:rPr>
        <w:t>种环境信息，如车辆的速度、方向、位置、障碍物的距离等。这些数</w:t>
      </w:r>
      <w:r>
        <w:rPr>
          <w:i/>
          <w:spacing w:val="-4"/>
          <w:sz w:val="28"/>
        </w:rPr>
        <w:t>据对于实现高级驾驶辅助功能至关重要。在这个过程中，我们选择了</w:t>
      </w:r>
      <w:r>
        <w:rPr>
          <w:i/>
          <w:spacing w:val="-4"/>
          <w:sz w:val="28"/>
        </w:rPr>
        <w:t>多种类型的传感器，包括雷达传感器、激光雷达传感器、摄像头、超</w:t>
      </w:r>
      <w:r>
        <w:rPr>
          <w:i/>
          <w:spacing w:val="-4"/>
          <w:sz w:val="28"/>
        </w:rPr>
        <w:t>声波传感器等。这些传感器具有高精度、高速度、低功耗等特点，并</w:t>
      </w:r>
      <w:r>
        <w:rPr>
          <w:i/>
          <w:spacing w:val="-2"/>
          <w:sz w:val="28"/>
        </w:rPr>
        <w:t>且能够互相配合，提供全面的信息支持。</w:t>
      </w: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spacing w:val="-5"/>
          <w:sz w:val="28"/>
        </w:rPr>
        <w:t>其次，处理器也是智能驾驶辅助系统的核心部件，它负责处理传感器</w:t>
      </w:r>
    </w:p>
    <w:p>
      <w:pPr>
        <w:spacing w:after="0"/>
        <w:jc w:val="left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https://d.book118.com/745123013203011120</w:t>
        </w:r>
      </w:hyperlink>
    </w:p>
    <w:p>
      <w:pPr>
        <w:spacing w:after="0"/>
        <w:jc w:val="left"/>
        <w:rPr>
          <w:sz w:val="28"/>
        </w:rPr>
      </w:pPr>
    </w:p>
    <w:sectPr>
      <w:footerReference w:type="default" r:id="rId15"/>
      <w:pgSz w:w="11910" w:h="16840"/>
      <w:pgMar w:top="1920" w:right="1280" w:bottom="1380" w:left="1680" w:header="0" w:footer="1195"/>
      <w:pgNumType w:start="1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8pt;height:11pt;margin-top:771.15pt;margin-left:28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8pt;height:11pt;margin-top:771.15pt;margin-left:28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10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8pt;height:11pt;margin-top:771.15pt;margin-left:28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2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8pt;height:11pt;margin-top:771.15pt;margin-left:28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3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8pt;height:11pt;margin-top:771.15pt;margin-left:28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4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8pt;height:11pt;margin-top:771.15pt;margin-left:28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5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8pt;height:11pt;margin-top:771.15pt;margin-left:28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6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8pt;height:11pt;margin-top:771.15pt;margin-left:28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7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8pt;height:11pt;margin-top:771.15pt;margin-left:28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8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8pt;height:11pt;margin-top:771.15pt;margin-left:28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9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EE7ED1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">
    <w:nsid w:val="1C26CDD9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2">
    <w:nsid w:val="242BA051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">
    <w:nsid w:val="28A3CE1B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4">
    <w:nsid w:val="4209999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*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74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4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76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10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78" w:hanging="280"/>
      </w:pPr>
      <w:rPr>
        <w:rFonts w:hint="default"/>
        <w:lang w:val="en-US" w:eastAsia="zh-CN" w:bidi="ar-SA"/>
      </w:rPr>
    </w:lvl>
  </w:abstractNum>
  <w:abstractNum w:abstractNumId="5">
    <w:nsid w:val="45DFA13F"/>
    <w:multiLevelType w:val="hybridMultilevel"/>
    <w:tmpl w:val="00000000"/>
    <w:lvl w:ilvl="0">
      <w:start w:val="1"/>
      <w:numFmt w:val="decimal"/>
      <w:lvlText w:val="(%1)"/>
      <w:lvlJc w:val="left"/>
      <w:pPr>
        <w:ind w:left="12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5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560"/>
      </w:pPr>
      <w:rPr>
        <w:rFonts w:hint="default"/>
        <w:lang w:val="en-US" w:eastAsia="zh-CN" w:bidi="ar-SA"/>
      </w:rPr>
    </w:lvl>
  </w:abstractNum>
  <w:abstractNum w:abstractNumId="6">
    <w:nsid w:val="467D421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*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74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4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76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10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78" w:hanging="280"/>
      </w:pPr>
      <w:rPr>
        <w:rFonts w:hint="default"/>
        <w:lang w:val="en-US" w:eastAsia="zh-CN" w:bidi="ar-SA"/>
      </w:rPr>
    </w:lvl>
  </w:abstractNum>
  <w:abstractNum w:abstractNumId="7">
    <w:nsid w:val="51BD0825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8">
    <w:nsid w:val="51E1562B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9">
    <w:nsid w:val="53DB1B37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120" w:hanging="287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74" w:hanging="28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08" w:hanging="28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42" w:hanging="28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76" w:hanging="28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10" w:hanging="28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4" w:hanging="28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78" w:hanging="287"/>
      </w:pPr>
      <w:rPr>
        <w:rFonts w:hint="default"/>
        <w:lang w:val="en-US" w:eastAsia="zh-CN" w:bidi="ar-SA"/>
      </w:rPr>
    </w:lvl>
  </w:abstractNum>
  <w:abstractNum w:abstractNumId="10">
    <w:nsid w:val="76C72C4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*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74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4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76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10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78" w:hanging="280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宋体" w:eastAsia="宋体" w:hAnsi="宋体" w:cs="宋体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012" w:right="2231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hyperlink" Target="https://d.book118.com/745123013203011120" TargetMode="External" /><Relationship Id="rId15" Type="http://schemas.openxmlformats.org/officeDocument/2006/relationships/footer" Target="footer10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2024-03-05T04:30:57Z</dcterms:created>
  <dcterms:modified xsi:type="dcterms:W3CDTF">2024-03-05T04:30:57Z</dcterms:modified>
</cp:coreProperties>
</file>