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电抗器项目规划设计纲要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860" w:history="1">
        <w:r>
          <w:rPr>
            <w:rFonts w:ascii="仿宋" w:eastAsia="仿宋" w:hAnsi="仿宋" w:cs="仿宋" w:hint="eastAsia"/>
            <w:lang w:eastAsia="zh-CN"/>
          </w:rPr>
          <w:t>概论</w:t>
        </w:r>
        <w:r>
          <w:tab/>
        </w:r>
        <w:r>
          <w:fldChar w:fldCharType="begin"/>
        </w:r>
        <w:r>
          <w:instrText xml:space="preserve"> PAGEREF _Toc28860 \h </w:instrText>
        </w:r>
        <w:r>
          <w:fldChar w:fldCharType="separate"/>
        </w:r>
        <w:r>
          <w:t>3</w:t>
        </w:r>
        <w:r>
          <w:fldChar w:fldCharType="end"/>
        </w:r>
      </w:hyperlink>
    </w:p>
    <w:p>
      <w:pPr>
        <w:pStyle w:val="TOC1"/>
        <w:tabs>
          <w:tab w:val="right" w:leader="dot" w:pos="8306"/>
        </w:tabs>
      </w:pPr>
      <w:hyperlink w:anchor="_Toc11591" w:history="1">
        <w:r>
          <w:rPr>
            <w:rFonts w:ascii="仿宋" w:eastAsia="仿宋" w:hAnsi="仿宋" w:cs="仿宋" w:hint="eastAsia"/>
            <w:lang w:eastAsia="zh-CN"/>
          </w:rPr>
          <w:t>一、电抗器项目危机管理</w:t>
        </w:r>
        <w:r>
          <w:tab/>
        </w:r>
        <w:r>
          <w:fldChar w:fldCharType="begin"/>
        </w:r>
        <w:r>
          <w:instrText xml:space="preserve"> PAGEREF _Toc11591 \h </w:instrText>
        </w:r>
        <w:r>
          <w:fldChar w:fldCharType="separate"/>
        </w:r>
        <w:r>
          <w:t>3</w:t>
        </w:r>
        <w:r>
          <w:fldChar w:fldCharType="end"/>
        </w:r>
      </w:hyperlink>
    </w:p>
    <w:p>
      <w:pPr>
        <w:pStyle w:val="TOC2"/>
        <w:tabs>
          <w:tab w:val="right" w:leader="dot" w:pos="8306"/>
        </w:tabs>
      </w:pPr>
      <w:hyperlink w:anchor="_Toc14161" w:history="1">
        <w:r>
          <w:rPr>
            <w:rFonts w:ascii="仿宋" w:eastAsia="仿宋" w:hAnsi="仿宋" w:cs="仿宋" w:hint="eastAsia"/>
            <w:lang w:eastAsia="zh-CN"/>
          </w:rPr>
          <w:t>(一)、危机预警与识别</w:t>
        </w:r>
        <w:r>
          <w:tab/>
        </w:r>
        <w:r>
          <w:fldChar w:fldCharType="begin"/>
        </w:r>
        <w:r>
          <w:instrText xml:space="preserve"> PAGEREF _Toc14161 \h </w:instrText>
        </w:r>
        <w:r>
          <w:fldChar w:fldCharType="separate"/>
        </w:r>
        <w:r>
          <w:t>3</w:t>
        </w:r>
        <w:r>
          <w:fldChar w:fldCharType="end"/>
        </w:r>
      </w:hyperlink>
    </w:p>
    <w:p>
      <w:pPr>
        <w:pStyle w:val="TOC2"/>
        <w:tabs>
          <w:tab w:val="right" w:leader="dot" w:pos="8306"/>
        </w:tabs>
      </w:pPr>
      <w:hyperlink w:anchor="_Toc2594" w:history="1">
        <w:r>
          <w:rPr>
            <w:rFonts w:ascii="仿宋" w:eastAsia="仿宋" w:hAnsi="仿宋" w:cs="仿宋" w:hint="eastAsia"/>
            <w:lang w:eastAsia="zh-CN"/>
          </w:rPr>
          <w:t>(二)、危机应对与恢复</w:t>
        </w:r>
        <w:r>
          <w:tab/>
        </w:r>
        <w:r>
          <w:fldChar w:fldCharType="begin"/>
        </w:r>
        <w:r>
          <w:instrText xml:space="preserve"> PAGEREF _Toc2594 \h </w:instrText>
        </w:r>
        <w:r>
          <w:fldChar w:fldCharType="separate"/>
        </w:r>
        <w:r>
          <w:t>4</w:t>
        </w:r>
        <w:r>
          <w:fldChar w:fldCharType="end"/>
        </w:r>
      </w:hyperlink>
    </w:p>
    <w:p>
      <w:pPr>
        <w:pStyle w:val="TOC1"/>
        <w:tabs>
          <w:tab w:val="right" w:leader="dot" w:pos="8306"/>
        </w:tabs>
      </w:pPr>
      <w:hyperlink w:anchor="_Toc28437" w:history="1">
        <w:r>
          <w:rPr>
            <w:rFonts w:ascii="仿宋" w:eastAsia="仿宋" w:hAnsi="仿宋" w:cs="仿宋" w:hint="eastAsia"/>
            <w:lang w:eastAsia="zh-CN"/>
          </w:rPr>
          <w:t>二、电抗器项目建设背景及必要性分析</w:t>
        </w:r>
        <w:r>
          <w:tab/>
        </w:r>
        <w:r>
          <w:fldChar w:fldCharType="begin"/>
        </w:r>
        <w:r>
          <w:instrText xml:space="preserve"> PAGEREF _Toc28437 \h </w:instrText>
        </w:r>
        <w:r>
          <w:fldChar w:fldCharType="separate"/>
        </w:r>
        <w:r>
          <w:t>5</w:t>
        </w:r>
        <w:r>
          <w:fldChar w:fldCharType="end"/>
        </w:r>
      </w:hyperlink>
    </w:p>
    <w:p>
      <w:pPr>
        <w:pStyle w:val="TOC2"/>
        <w:tabs>
          <w:tab w:val="right" w:leader="dot" w:pos="8306"/>
        </w:tabs>
      </w:pPr>
      <w:hyperlink w:anchor="_Toc22395" w:history="1">
        <w:r>
          <w:rPr>
            <w:rFonts w:ascii="仿宋" w:eastAsia="仿宋" w:hAnsi="仿宋" w:cs="仿宋" w:hint="eastAsia"/>
            <w:lang w:eastAsia="zh-CN"/>
          </w:rPr>
          <w:t>(一)、电抗器项目背景分析</w:t>
        </w:r>
        <w:r>
          <w:tab/>
        </w:r>
        <w:r>
          <w:fldChar w:fldCharType="begin"/>
        </w:r>
        <w:r>
          <w:instrText xml:space="preserve"> PAGEREF _Toc22395 \h </w:instrText>
        </w:r>
        <w:r>
          <w:fldChar w:fldCharType="separate"/>
        </w:r>
        <w:r>
          <w:t>5</w:t>
        </w:r>
        <w:r>
          <w:fldChar w:fldCharType="end"/>
        </w:r>
      </w:hyperlink>
    </w:p>
    <w:p>
      <w:pPr>
        <w:pStyle w:val="TOC2"/>
        <w:tabs>
          <w:tab w:val="right" w:leader="dot" w:pos="8306"/>
        </w:tabs>
      </w:pPr>
      <w:hyperlink w:anchor="_Toc2616" w:history="1">
        <w:r>
          <w:rPr>
            <w:rFonts w:ascii="仿宋" w:eastAsia="仿宋" w:hAnsi="仿宋" w:cs="仿宋" w:hint="eastAsia"/>
            <w:lang w:eastAsia="zh-CN"/>
          </w:rPr>
          <w:t>(二)、电抗器项目建设必要性分析</w:t>
        </w:r>
        <w:r>
          <w:tab/>
        </w:r>
        <w:r>
          <w:fldChar w:fldCharType="begin"/>
        </w:r>
        <w:r>
          <w:instrText xml:space="preserve"> PAGEREF _Toc2616 \h </w:instrText>
        </w:r>
        <w:r>
          <w:fldChar w:fldCharType="separate"/>
        </w:r>
        <w:r>
          <w:t>7</w:t>
        </w:r>
        <w:r>
          <w:fldChar w:fldCharType="end"/>
        </w:r>
      </w:hyperlink>
    </w:p>
    <w:p>
      <w:pPr>
        <w:pStyle w:val="TOC1"/>
        <w:tabs>
          <w:tab w:val="right" w:leader="dot" w:pos="8306"/>
        </w:tabs>
      </w:pPr>
      <w:hyperlink w:anchor="_Toc22824" w:history="1">
        <w:r>
          <w:rPr>
            <w:rFonts w:ascii="仿宋" w:eastAsia="仿宋" w:hAnsi="仿宋" w:cs="仿宋" w:hint="eastAsia"/>
            <w:lang w:eastAsia="zh-CN"/>
          </w:rPr>
          <w:t>三、电抗器项目建设单位说明</w:t>
        </w:r>
        <w:r>
          <w:tab/>
        </w:r>
        <w:r>
          <w:fldChar w:fldCharType="begin"/>
        </w:r>
        <w:r>
          <w:instrText xml:space="preserve"> PAGEREF _Toc22824 \h </w:instrText>
        </w:r>
        <w:r>
          <w:fldChar w:fldCharType="separate"/>
        </w:r>
        <w:r>
          <w:t>8</w:t>
        </w:r>
        <w:r>
          <w:fldChar w:fldCharType="end"/>
        </w:r>
      </w:hyperlink>
    </w:p>
    <w:p>
      <w:pPr>
        <w:pStyle w:val="TOC2"/>
        <w:tabs>
          <w:tab w:val="right" w:leader="dot" w:pos="8306"/>
        </w:tabs>
      </w:pPr>
      <w:hyperlink w:anchor="_Toc30229" w:history="1">
        <w:r>
          <w:rPr>
            <w:rFonts w:ascii="仿宋" w:eastAsia="仿宋" w:hAnsi="仿宋" w:cs="仿宋" w:hint="eastAsia"/>
            <w:lang w:eastAsia="zh-CN"/>
          </w:rPr>
          <w:t>(一)、电抗器项目承办单位基本情况</w:t>
        </w:r>
        <w:r>
          <w:tab/>
        </w:r>
        <w:r>
          <w:fldChar w:fldCharType="begin"/>
        </w:r>
        <w:r>
          <w:instrText xml:space="preserve"> PAGEREF _Toc30229 \h </w:instrText>
        </w:r>
        <w:r>
          <w:fldChar w:fldCharType="separate"/>
        </w:r>
        <w:r>
          <w:t>8</w:t>
        </w:r>
        <w:r>
          <w:fldChar w:fldCharType="end"/>
        </w:r>
      </w:hyperlink>
    </w:p>
    <w:p>
      <w:pPr>
        <w:pStyle w:val="TOC2"/>
        <w:tabs>
          <w:tab w:val="right" w:leader="dot" w:pos="8306"/>
        </w:tabs>
      </w:pPr>
      <w:hyperlink w:anchor="_Toc1156" w:history="1">
        <w:r>
          <w:rPr>
            <w:rFonts w:ascii="仿宋" w:eastAsia="仿宋" w:hAnsi="仿宋" w:cs="仿宋" w:hint="eastAsia"/>
            <w:lang w:eastAsia="zh-CN"/>
          </w:rPr>
          <w:t>(二)、公司经济效益分析</w:t>
        </w:r>
        <w:r>
          <w:tab/>
        </w:r>
        <w:r>
          <w:fldChar w:fldCharType="begin"/>
        </w:r>
        <w:r>
          <w:instrText xml:space="preserve"> PAGEREF _Toc1156 \h </w:instrText>
        </w:r>
        <w:r>
          <w:fldChar w:fldCharType="separate"/>
        </w:r>
        <w:r>
          <w:t>9</w:t>
        </w:r>
        <w:r>
          <w:fldChar w:fldCharType="end"/>
        </w:r>
      </w:hyperlink>
    </w:p>
    <w:p>
      <w:pPr>
        <w:pStyle w:val="TOC1"/>
        <w:tabs>
          <w:tab w:val="right" w:leader="dot" w:pos="8306"/>
        </w:tabs>
      </w:pPr>
      <w:hyperlink w:anchor="_Toc25156" w:history="1">
        <w:r>
          <w:rPr>
            <w:rFonts w:ascii="仿宋" w:eastAsia="仿宋" w:hAnsi="仿宋" w:cs="仿宋" w:hint="eastAsia"/>
            <w:lang w:eastAsia="zh-CN"/>
          </w:rPr>
          <w:t>四、电抗器项目文档管理</w:t>
        </w:r>
        <w:r>
          <w:tab/>
        </w:r>
        <w:r>
          <w:fldChar w:fldCharType="begin"/>
        </w:r>
        <w:r>
          <w:instrText xml:space="preserve"> PAGEREF _Toc25156 \h </w:instrText>
        </w:r>
        <w:r>
          <w:fldChar w:fldCharType="separate"/>
        </w:r>
        <w:r>
          <w:t>10</w:t>
        </w:r>
        <w:r>
          <w:fldChar w:fldCharType="end"/>
        </w:r>
      </w:hyperlink>
    </w:p>
    <w:p>
      <w:pPr>
        <w:pStyle w:val="TOC2"/>
        <w:tabs>
          <w:tab w:val="right" w:leader="dot" w:pos="8306"/>
        </w:tabs>
      </w:pPr>
      <w:hyperlink w:anchor="_Toc17358" w:history="1">
        <w:r>
          <w:rPr>
            <w:rFonts w:ascii="仿宋" w:eastAsia="仿宋" w:hAnsi="仿宋" w:cs="仿宋" w:hint="eastAsia"/>
            <w:lang w:eastAsia="zh-CN"/>
          </w:rPr>
          <w:t>(一)、文档编制与审查</w:t>
        </w:r>
        <w:r>
          <w:tab/>
        </w:r>
        <w:r>
          <w:fldChar w:fldCharType="begin"/>
        </w:r>
        <w:r>
          <w:instrText xml:space="preserve"> PAGEREF _Toc17358 \h </w:instrText>
        </w:r>
        <w:r>
          <w:fldChar w:fldCharType="separate"/>
        </w:r>
        <w:r>
          <w:t>10</w:t>
        </w:r>
        <w:r>
          <w:fldChar w:fldCharType="end"/>
        </w:r>
      </w:hyperlink>
    </w:p>
    <w:p>
      <w:pPr>
        <w:pStyle w:val="TOC2"/>
        <w:tabs>
          <w:tab w:val="right" w:leader="dot" w:pos="8306"/>
        </w:tabs>
      </w:pPr>
      <w:hyperlink w:anchor="_Toc11521" w:history="1">
        <w:r>
          <w:rPr>
            <w:rFonts w:ascii="仿宋" w:eastAsia="仿宋" w:hAnsi="仿宋" w:cs="仿宋" w:hint="eastAsia"/>
            <w:lang w:eastAsia="zh-CN"/>
          </w:rPr>
          <w:t>(二)、文档发布与分发</w:t>
        </w:r>
        <w:r>
          <w:tab/>
        </w:r>
        <w:r>
          <w:fldChar w:fldCharType="begin"/>
        </w:r>
        <w:r>
          <w:instrText xml:space="preserve"> PAGEREF _Toc11521 \h </w:instrText>
        </w:r>
        <w:r>
          <w:fldChar w:fldCharType="separate"/>
        </w:r>
        <w:r>
          <w:t>11</w:t>
        </w:r>
        <w:r>
          <w:fldChar w:fldCharType="end"/>
        </w:r>
      </w:hyperlink>
    </w:p>
    <w:p>
      <w:pPr>
        <w:pStyle w:val="TOC2"/>
        <w:tabs>
          <w:tab w:val="right" w:leader="dot" w:pos="8306"/>
        </w:tabs>
      </w:pPr>
      <w:hyperlink w:anchor="_Toc3426" w:history="1">
        <w:r>
          <w:rPr>
            <w:rFonts w:ascii="仿宋" w:eastAsia="仿宋" w:hAnsi="仿宋" w:cs="仿宋" w:hint="eastAsia"/>
            <w:lang w:eastAsia="zh-CN"/>
          </w:rPr>
          <w:t>(三)、文档存档与归档</w:t>
        </w:r>
        <w:r>
          <w:tab/>
        </w:r>
        <w:r>
          <w:fldChar w:fldCharType="begin"/>
        </w:r>
        <w:r>
          <w:instrText xml:space="preserve"> PAGEREF _Toc3426 \h </w:instrText>
        </w:r>
        <w:r>
          <w:fldChar w:fldCharType="separate"/>
        </w:r>
        <w:r>
          <w:t>12</w:t>
        </w:r>
        <w:r>
          <w:fldChar w:fldCharType="end"/>
        </w:r>
      </w:hyperlink>
    </w:p>
    <w:p>
      <w:pPr>
        <w:pStyle w:val="TOC1"/>
        <w:tabs>
          <w:tab w:val="right" w:leader="dot" w:pos="8306"/>
        </w:tabs>
      </w:pPr>
      <w:hyperlink w:anchor="_Toc2054" w:history="1">
        <w:r>
          <w:rPr>
            <w:rFonts w:ascii="仿宋" w:eastAsia="仿宋" w:hAnsi="仿宋" w:cs="仿宋" w:hint="eastAsia"/>
            <w:lang w:eastAsia="zh-CN"/>
          </w:rPr>
          <w:t>五、电抗器项目概论</w:t>
        </w:r>
        <w:r>
          <w:tab/>
        </w:r>
        <w:r>
          <w:fldChar w:fldCharType="begin"/>
        </w:r>
        <w:r>
          <w:instrText xml:space="preserve"> PAGEREF _Toc2054 \h </w:instrText>
        </w:r>
        <w:r>
          <w:fldChar w:fldCharType="separate"/>
        </w:r>
        <w:r>
          <w:t>13</w:t>
        </w:r>
        <w:r>
          <w:fldChar w:fldCharType="end"/>
        </w:r>
      </w:hyperlink>
    </w:p>
    <w:p>
      <w:pPr>
        <w:pStyle w:val="TOC2"/>
        <w:tabs>
          <w:tab w:val="right" w:leader="dot" w:pos="8306"/>
        </w:tabs>
      </w:pPr>
      <w:hyperlink w:anchor="_Toc13746" w:history="1">
        <w:r>
          <w:rPr>
            <w:rFonts w:ascii="仿宋" w:eastAsia="仿宋" w:hAnsi="仿宋" w:cs="仿宋" w:hint="eastAsia"/>
            <w:lang w:eastAsia="zh-CN"/>
          </w:rPr>
          <w:t>(一)、电抗器项目概况</w:t>
        </w:r>
        <w:r>
          <w:tab/>
        </w:r>
        <w:r>
          <w:fldChar w:fldCharType="begin"/>
        </w:r>
        <w:r>
          <w:instrText xml:space="preserve"> PAGEREF _Toc13746 \h </w:instrText>
        </w:r>
        <w:r>
          <w:fldChar w:fldCharType="separate"/>
        </w:r>
        <w:r>
          <w:t>13</w:t>
        </w:r>
        <w:r>
          <w:fldChar w:fldCharType="end"/>
        </w:r>
      </w:hyperlink>
    </w:p>
    <w:p>
      <w:pPr>
        <w:pStyle w:val="TOC2"/>
        <w:tabs>
          <w:tab w:val="right" w:leader="dot" w:pos="8306"/>
        </w:tabs>
      </w:pPr>
      <w:hyperlink w:anchor="_Toc16658" w:history="1">
        <w:r>
          <w:rPr>
            <w:rFonts w:ascii="仿宋" w:eastAsia="仿宋" w:hAnsi="仿宋" w:cs="仿宋" w:hint="eastAsia"/>
            <w:lang w:eastAsia="zh-CN"/>
          </w:rPr>
          <w:t>(二)、电抗器项目目标</w:t>
        </w:r>
        <w:r>
          <w:tab/>
        </w:r>
        <w:r>
          <w:fldChar w:fldCharType="begin"/>
        </w:r>
        <w:r>
          <w:instrText xml:space="preserve"> PAGEREF _Toc16658 \h </w:instrText>
        </w:r>
        <w:r>
          <w:fldChar w:fldCharType="separate"/>
        </w:r>
        <w:r>
          <w:t>15</w:t>
        </w:r>
        <w:r>
          <w:fldChar w:fldCharType="end"/>
        </w:r>
      </w:hyperlink>
    </w:p>
    <w:p>
      <w:pPr>
        <w:pStyle w:val="TOC2"/>
        <w:tabs>
          <w:tab w:val="right" w:leader="dot" w:pos="8306"/>
        </w:tabs>
      </w:pPr>
      <w:hyperlink w:anchor="_Toc23095" w:history="1">
        <w:r>
          <w:rPr>
            <w:rFonts w:ascii="仿宋" w:eastAsia="仿宋" w:hAnsi="仿宋" w:cs="仿宋" w:hint="eastAsia"/>
            <w:lang w:eastAsia="zh-CN"/>
          </w:rPr>
          <w:t>(三)、电抗器项目提出的理由</w:t>
        </w:r>
        <w:r>
          <w:tab/>
        </w:r>
        <w:r>
          <w:fldChar w:fldCharType="begin"/>
        </w:r>
        <w:r>
          <w:instrText xml:space="preserve"> PAGEREF _Toc23095 \h </w:instrText>
        </w:r>
        <w:r>
          <w:fldChar w:fldCharType="separate"/>
        </w:r>
        <w:r>
          <w:t>16</w:t>
        </w:r>
        <w:r>
          <w:fldChar w:fldCharType="end"/>
        </w:r>
      </w:hyperlink>
    </w:p>
    <w:p>
      <w:pPr>
        <w:pStyle w:val="TOC2"/>
        <w:tabs>
          <w:tab w:val="right" w:leader="dot" w:pos="8306"/>
        </w:tabs>
      </w:pPr>
      <w:hyperlink w:anchor="_Toc13223" w:history="1">
        <w:r>
          <w:rPr>
            <w:rFonts w:ascii="仿宋" w:eastAsia="仿宋" w:hAnsi="仿宋" w:cs="仿宋" w:hint="eastAsia"/>
            <w:lang w:eastAsia="zh-CN"/>
          </w:rPr>
          <w:t>(四)、电抗器项目意义</w:t>
        </w:r>
        <w:r>
          <w:tab/>
        </w:r>
        <w:r>
          <w:fldChar w:fldCharType="begin"/>
        </w:r>
        <w:r>
          <w:instrText xml:space="preserve"> PAGEREF _Toc13223 \h </w:instrText>
        </w:r>
        <w:r>
          <w:fldChar w:fldCharType="separate"/>
        </w:r>
        <w:r>
          <w:t>18</w:t>
        </w:r>
        <w:r>
          <w:fldChar w:fldCharType="end"/>
        </w:r>
      </w:hyperlink>
    </w:p>
    <w:p>
      <w:pPr>
        <w:pStyle w:val="TOC2"/>
        <w:tabs>
          <w:tab w:val="right" w:leader="dot" w:pos="8306"/>
        </w:tabs>
      </w:pPr>
      <w:hyperlink w:anchor="_Toc29869" w:history="1">
        <w:r>
          <w:rPr>
            <w:rFonts w:ascii="仿宋" w:eastAsia="仿宋" w:hAnsi="仿宋" w:cs="仿宋" w:hint="eastAsia"/>
            <w:lang w:eastAsia="zh-CN"/>
          </w:rPr>
          <w:t>(五)、电抗器项目背景</w:t>
        </w:r>
        <w:r>
          <w:tab/>
        </w:r>
        <w:r>
          <w:fldChar w:fldCharType="begin"/>
        </w:r>
        <w:r>
          <w:instrText xml:space="preserve"> PAGEREF _Toc29869 \h </w:instrText>
        </w:r>
        <w:r>
          <w:fldChar w:fldCharType="separate"/>
        </w:r>
        <w:r>
          <w:t>19</w:t>
        </w:r>
        <w:r>
          <w:fldChar w:fldCharType="end"/>
        </w:r>
      </w:hyperlink>
    </w:p>
    <w:p>
      <w:pPr>
        <w:pStyle w:val="TOC1"/>
        <w:tabs>
          <w:tab w:val="right" w:leader="dot" w:pos="8306"/>
        </w:tabs>
      </w:pPr>
      <w:hyperlink w:anchor="_Toc21964" w:history="1">
        <w:r>
          <w:rPr>
            <w:rFonts w:ascii="仿宋" w:eastAsia="仿宋" w:hAnsi="仿宋" w:cs="仿宋" w:hint="eastAsia"/>
            <w:lang w:eastAsia="zh-CN"/>
          </w:rPr>
          <w:t>六、工艺说明</w:t>
        </w:r>
        <w:r>
          <w:tab/>
        </w:r>
        <w:r>
          <w:fldChar w:fldCharType="begin"/>
        </w:r>
        <w:r>
          <w:instrText xml:space="preserve"> PAGEREF _Toc21964 \h </w:instrText>
        </w:r>
        <w:r>
          <w:fldChar w:fldCharType="separate"/>
        </w:r>
        <w:r>
          <w:t>20</w:t>
        </w:r>
        <w:r>
          <w:fldChar w:fldCharType="end"/>
        </w:r>
      </w:hyperlink>
    </w:p>
    <w:p>
      <w:pPr>
        <w:pStyle w:val="TOC2"/>
        <w:tabs>
          <w:tab w:val="right" w:leader="dot" w:pos="8306"/>
        </w:tabs>
      </w:pPr>
      <w:hyperlink w:anchor="_Toc24910" w:history="1">
        <w:r>
          <w:rPr>
            <w:rFonts w:ascii="仿宋" w:eastAsia="仿宋" w:hAnsi="仿宋" w:cs="仿宋" w:hint="eastAsia"/>
            <w:lang w:eastAsia="zh-CN"/>
          </w:rPr>
          <w:t>(一)、技术管理特点</w:t>
        </w:r>
        <w:r>
          <w:tab/>
        </w:r>
        <w:r>
          <w:fldChar w:fldCharType="begin"/>
        </w:r>
        <w:r>
          <w:instrText xml:space="preserve"> PAGEREF _Toc24910 \h </w:instrText>
        </w:r>
        <w:r>
          <w:fldChar w:fldCharType="separate"/>
        </w:r>
        <w:r>
          <w:t>20</w:t>
        </w:r>
        <w:r>
          <w:fldChar w:fldCharType="end"/>
        </w:r>
      </w:hyperlink>
    </w:p>
    <w:p>
      <w:pPr>
        <w:pStyle w:val="TOC2"/>
        <w:tabs>
          <w:tab w:val="right" w:leader="dot" w:pos="8306"/>
        </w:tabs>
      </w:pPr>
      <w:hyperlink w:anchor="_Toc8151" w:history="1">
        <w:r>
          <w:rPr>
            <w:rFonts w:ascii="仿宋" w:eastAsia="仿宋" w:hAnsi="仿宋" w:cs="仿宋" w:hint="eastAsia"/>
            <w:lang w:eastAsia="zh-CN"/>
          </w:rPr>
          <w:t>(二)、电抗器项目工艺技术设计方案</w:t>
        </w:r>
        <w:r>
          <w:tab/>
        </w:r>
        <w:r>
          <w:fldChar w:fldCharType="begin"/>
        </w:r>
        <w:r>
          <w:instrText xml:space="preserve"> PAGEREF _Toc8151 \h </w:instrText>
        </w:r>
        <w:r>
          <w:fldChar w:fldCharType="separate"/>
        </w:r>
        <w:r>
          <w:t>21</w:t>
        </w:r>
        <w:r>
          <w:fldChar w:fldCharType="end"/>
        </w:r>
      </w:hyperlink>
    </w:p>
    <w:p>
      <w:pPr>
        <w:pStyle w:val="TOC2"/>
        <w:tabs>
          <w:tab w:val="right" w:leader="dot" w:pos="8306"/>
        </w:tabs>
      </w:pPr>
      <w:hyperlink w:anchor="_Toc14330" w:history="1">
        <w:r>
          <w:rPr>
            <w:rFonts w:ascii="仿宋" w:eastAsia="仿宋" w:hAnsi="仿宋" w:cs="仿宋" w:hint="eastAsia"/>
            <w:lang w:eastAsia="zh-CN"/>
          </w:rPr>
          <w:t>(三)、设备选型方案</w:t>
        </w:r>
        <w:r>
          <w:tab/>
        </w:r>
        <w:r>
          <w:fldChar w:fldCharType="begin"/>
        </w:r>
        <w:r>
          <w:instrText xml:space="preserve"> PAGEREF _Toc14330 \h </w:instrText>
        </w:r>
        <w:r>
          <w:fldChar w:fldCharType="separate"/>
        </w:r>
        <w:r>
          <w:t>22</w:t>
        </w:r>
        <w:r>
          <w:fldChar w:fldCharType="end"/>
        </w:r>
      </w:hyperlink>
    </w:p>
    <w:p>
      <w:pPr>
        <w:pStyle w:val="TOC1"/>
        <w:tabs>
          <w:tab w:val="right" w:leader="dot" w:pos="8306"/>
        </w:tabs>
      </w:pPr>
      <w:hyperlink w:anchor="_Toc20363" w:history="1">
        <w:r>
          <w:rPr>
            <w:rFonts w:ascii="仿宋" w:eastAsia="仿宋" w:hAnsi="仿宋" w:cs="仿宋" w:hint="eastAsia"/>
            <w:lang w:eastAsia="zh-CN"/>
          </w:rPr>
          <w:t>七、电抗器项目人力资源管理</w:t>
        </w:r>
        <w:r>
          <w:tab/>
        </w:r>
        <w:r>
          <w:fldChar w:fldCharType="begin"/>
        </w:r>
        <w:r>
          <w:instrText xml:space="preserve"> PAGEREF _Toc20363 \h </w:instrText>
        </w:r>
        <w:r>
          <w:fldChar w:fldCharType="separate"/>
        </w:r>
        <w:r>
          <w:t>23</w:t>
        </w:r>
        <w:r>
          <w:fldChar w:fldCharType="end"/>
        </w:r>
      </w:hyperlink>
    </w:p>
    <w:p>
      <w:pPr>
        <w:pStyle w:val="TOC2"/>
        <w:tabs>
          <w:tab w:val="right" w:leader="dot" w:pos="8306"/>
        </w:tabs>
      </w:pPr>
      <w:hyperlink w:anchor="_Toc5981" w:history="1">
        <w:r>
          <w:rPr>
            <w:rFonts w:ascii="仿宋" w:eastAsia="仿宋" w:hAnsi="仿宋" w:cs="仿宋" w:hint="eastAsia"/>
            <w:lang w:eastAsia="zh-CN"/>
          </w:rPr>
          <w:t>(一)、建立健全的预算管理制度</w:t>
        </w:r>
        <w:r>
          <w:tab/>
        </w:r>
        <w:r>
          <w:fldChar w:fldCharType="begin"/>
        </w:r>
        <w:r>
          <w:instrText xml:space="preserve"> PAGEREF _Toc5981 \h </w:instrText>
        </w:r>
        <w:r>
          <w:fldChar w:fldCharType="separate"/>
        </w:r>
        <w:r>
          <w:t>23</w:t>
        </w:r>
        <w:r>
          <w:fldChar w:fldCharType="end"/>
        </w:r>
      </w:hyperlink>
    </w:p>
    <w:p>
      <w:pPr>
        <w:pStyle w:val="TOC2"/>
        <w:tabs>
          <w:tab w:val="right" w:leader="dot" w:pos="8306"/>
        </w:tabs>
      </w:pPr>
      <w:hyperlink w:anchor="_Toc18695" w:history="1">
        <w:r>
          <w:rPr>
            <w:rFonts w:ascii="仿宋" w:eastAsia="仿宋" w:hAnsi="仿宋" w:cs="仿宋" w:hint="eastAsia"/>
            <w:lang w:eastAsia="zh-CN"/>
          </w:rPr>
          <w:t>(二)、加强资金流动监控</w:t>
        </w:r>
        <w:r>
          <w:tab/>
        </w:r>
        <w:r>
          <w:fldChar w:fldCharType="begin"/>
        </w:r>
        <w:r>
          <w:instrText xml:space="preserve"> PAGEREF _Toc18695 \h </w:instrText>
        </w:r>
        <w:r>
          <w:fldChar w:fldCharType="separate"/>
        </w:r>
        <w:r>
          <w:t>25</w:t>
        </w:r>
        <w:r>
          <w:fldChar w:fldCharType="end"/>
        </w:r>
      </w:hyperlink>
    </w:p>
    <w:p>
      <w:pPr>
        <w:pStyle w:val="TOC2"/>
        <w:tabs>
          <w:tab w:val="right" w:leader="dot" w:pos="8306"/>
        </w:tabs>
      </w:pPr>
      <w:hyperlink w:anchor="_Toc15002" w:history="1">
        <w:r>
          <w:rPr>
            <w:rFonts w:ascii="仿宋" w:eastAsia="仿宋" w:hAnsi="仿宋" w:cs="仿宋" w:hint="eastAsia"/>
            <w:lang w:eastAsia="zh-CN"/>
          </w:rPr>
          <w:t>(三)、制定完善的风险控制机制</w:t>
        </w:r>
        <w:r>
          <w:tab/>
        </w:r>
        <w:r>
          <w:fldChar w:fldCharType="begin"/>
        </w:r>
        <w:r>
          <w:instrText xml:space="preserve"> PAGEREF _Toc15002 \h </w:instrText>
        </w:r>
        <w:r>
          <w:fldChar w:fldCharType="separate"/>
        </w:r>
        <w:r>
          <w:t>26</w:t>
        </w:r>
        <w:r>
          <w:fldChar w:fldCharType="end"/>
        </w:r>
      </w:hyperlink>
    </w:p>
    <w:p>
      <w:pPr>
        <w:pStyle w:val="TOC2"/>
        <w:tabs>
          <w:tab w:val="right" w:leader="dot" w:pos="8306"/>
        </w:tabs>
      </w:pPr>
      <w:hyperlink w:anchor="_Toc11359" w:history="1">
        <w:r>
          <w:rPr>
            <w:rFonts w:ascii="仿宋" w:eastAsia="仿宋" w:hAnsi="仿宋" w:cs="仿宋" w:hint="eastAsia"/>
            <w:lang w:eastAsia="zh-CN"/>
          </w:rPr>
          <w:t>(四)、优化成本管理</w:t>
        </w:r>
        <w:r>
          <w:tab/>
        </w:r>
        <w:r>
          <w:fldChar w:fldCharType="begin"/>
        </w:r>
        <w:r>
          <w:instrText xml:space="preserve"> PAGEREF _Toc11359 \h </w:instrText>
        </w:r>
        <w:r>
          <w:fldChar w:fldCharType="separate"/>
        </w:r>
        <w:r>
          <w:t>27</w:t>
        </w:r>
        <w:r>
          <w:fldChar w:fldCharType="end"/>
        </w:r>
      </w:hyperlink>
    </w:p>
    <w:p>
      <w:pPr>
        <w:pStyle w:val="TOC1"/>
        <w:tabs>
          <w:tab w:val="right" w:leader="dot" w:pos="8306"/>
        </w:tabs>
      </w:pPr>
      <w:hyperlink w:anchor="_Toc13575" w:history="1">
        <w:r>
          <w:rPr>
            <w:rFonts w:ascii="仿宋" w:eastAsia="仿宋" w:hAnsi="仿宋" w:cs="仿宋" w:hint="eastAsia"/>
            <w:lang w:eastAsia="zh-CN"/>
          </w:rPr>
          <w:t>八、电抗器项目社会影响</w:t>
        </w:r>
        <w:r>
          <w:tab/>
        </w:r>
        <w:r>
          <w:fldChar w:fldCharType="begin"/>
        </w:r>
        <w:r>
          <w:instrText xml:space="preserve"> PAGEREF _Toc13575 \h </w:instrText>
        </w:r>
        <w:r>
          <w:fldChar w:fldCharType="separate"/>
        </w:r>
        <w:r>
          <w:t>29</w:t>
        </w:r>
        <w:r>
          <w:fldChar w:fldCharType="end"/>
        </w:r>
      </w:hyperlink>
    </w:p>
    <w:p>
      <w:pPr>
        <w:pStyle w:val="TOC2"/>
        <w:tabs>
          <w:tab w:val="right" w:leader="dot" w:pos="8306"/>
        </w:tabs>
      </w:pPr>
      <w:hyperlink w:anchor="_Toc11480" w:history="1">
        <w:r>
          <w:rPr>
            <w:rFonts w:ascii="仿宋" w:eastAsia="仿宋" w:hAnsi="仿宋" w:cs="仿宋" w:hint="eastAsia"/>
            <w:lang w:eastAsia="zh-CN"/>
          </w:rPr>
          <w:t>(一)、社会责任与义务</w:t>
        </w:r>
        <w:r>
          <w:tab/>
        </w:r>
        <w:r>
          <w:fldChar w:fldCharType="begin"/>
        </w:r>
        <w:r>
          <w:instrText xml:space="preserve"> PAGEREF _Toc11480 \h </w:instrText>
        </w:r>
        <w:r>
          <w:fldChar w:fldCharType="separate"/>
        </w:r>
        <w:r>
          <w:t>29</w:t>
        </w:r>
        <w:r>
          <w:fldChar w:fldCharType="end"/>
        </w:r>
      </w:hyperlink>
    </w:p>
    <w:p>
      <w:pPr>
        <w:pStyle w:val="TOC2"/>
        <w:tabs>
          <w:tab w:val="right" w:leader="dot" w:pos="8306"/>
        </w:tabs>
      </w:pPr>
      <w:hyperlink w:anchor="_Toc19702" w:history="1">
        <w:r>
          <w:rPr>
            <w:rFonts w:ascii="仿宋" w:eastAsia="仿宋" w:hAnsi="仿宋" w:cs="仿宋" w:hint="eastAsia"/>
            <w:lang w:eastAsia="zh-CN"/>
          </w:rPr>
          <w:t>(二)、社会参与与沟通</w:t>
        </w:r>
        <w:r>
          <w:tab/>
        </w:r>
        <w:r>
          <w:fldChar w:fldCharType="begin"/>
        </w:r>
        <w:r>
          <w:instrText xml:space="preserve"> PAGEREF _Toc19702 \h </w:instrText>
        </w:r>
        <w:r>
          <w:fldChar w:fldCharType="separate"/>
        </w:r>
        <w:r>
          <w:t>29</w:t>
        </w:r>
        <w:r>
          <w:fldChar w:fldCharType="end"/>
        </w:r>
      </w:hyperlink>
    </w:p>
    <w:p>
      <w:pPr>
        <w:pStyle w:val="TOC1"/>
        <w:tabs>
          <w:tab w:val="right" w:leader="dot" w:pos="8306"/>
        </w:tabs>
      </w:pPr>
      <w:hyperlink w:anchor="_Toc24345" w:history="1">
        <w:r>
          <w:rPr>
            <w:rFonts w:ascii="仿宋" w:eastAsia="仿宋" w:hAnsi="仿宋" w:cs="仿宋" w:hint="eastAsia"/>
            <w:lang w:eastAsia="zh-CN"/>
          </w:rPr>
          <w:t>九、电抗器项目创新与研发</w:t>
        </w:r>
        <w:r>
          <w:tab/>
        </w:r>
        <w:r>
          <w:fldChar w:fldCharType="begin"/>
        </w:r>
        <w:r>
          <w:instrText xml:space="preserve"> PAGEREF _Toc24345 \h </w:instrText>
        </w:r>
        <w:r>
          <w:fldChar w:fldCharType="separate"/>
        </w:r>
        <w:r>
          <w:t>30</w:t>
        </w:r>
        <w:r>
          <w:fldChar w:fldCharType="end"/>
        </w:r>
      </w:hyperlink>
    </w:p>
    <w:p>
      <w:pPr>
        <w:pStyle w:val="TOC2"/>
        <w:tabs>
          <w:tab w:val="right" w:leader="dot" w:pos="8306"/>
        </w:tabs>
      </w:pPr>
      <w:hyperlink w:anchor="_Toc30117" w:history="1">
        <w:r>
          <w:rPr>
            <w:rFonts w:ascii="仿宋" w:eastAsia="仿宋" w:hAnsi="仿宋" w:cs="仿宋" w:hint="eastAsia"/>
            <w:lang w:eastAsia="zh-CN"/>
          </w:rPr>
          <w:t>(一)、创新策略与方向</w:t>
        </w:r>
        <w:r>
          <w:tab/>
        </w:r>
        <w:r>
          <w:fldChar w:fldCharType="begin"/>
        </w:r>
        <w:r>
          <w:instrText xml:space="preserve"> PAGEREF _Toc30117 \h </w:instrText>
        </w:r>
        <w:r>
          <w:fldChar w:fldCharType="separate"/>
        </w:r>
        <w:r>
          <w:t>30</w:t>
        </w:r>
        <w:r>
          <w:fldChar w:fldCharType="end"/>
        </w:r>
      </w:hyperlink>
    </w:p>
    <w:p>
      <w:pPr>
        <w:pStyle w:val="TOC2"/>
        <w:tabs>
          <w:tab w:val="right" w:leader="dot" w:pos="8306"/>
        </w:tabs>
      </w:pPr>
      <w:hyperlink w:anchor="_Toc7635" w:history="1">
        <w:r>
          <w:rPr>
            <w:rFonts w:ascii="仿宋" w:eastAsia="仿宋" w:hAnsi="仿宋" w:cs="仿宋" w:hint="eastAsia"/>
            <w:lang w:eastAsia="zh-CN"/>
          </w:rPr>
          <w:t>(二)、研发规划与投入</w:t>
        </w:r>
        <w:r>
          <w:tab/>
        </w:r>
        <w:r>
          <w:fldChar w:fldCharType="begin"/>
        </w:r>
        <w:r>
          <w:instrText xml:space="preserve"> PAGEREF _Toc7635 \h </w:instrText>
        </w:r>
        <w:r>
          <w:fldChar w:fldCharType="separate"/>
        </w:r>
        <w:r>
          <w:t>32</w:t>
        </w:r>
        <w:r>
          <w:fldChar w:fldCharType="end"/>
        </w:r>
      </w:hyperlink>
    </w:p>
    <w:p>
      <w:pPr>
        <w:pStyle w:val="TOC1"/>
        <w:tabs>
          <w:tab w:val="right" w:leader="dot" w:pos="8306"/>
        </w:tabs>
      </w:pPr>
      <w:hyperlink w:anchor="_Toc10695" w:history="1">
        <w:r>
          <w:rPr>
            <w:rFonts w:ascii="仿宋" w:eastAsia="仿宋" w:hAnsi="仿宋" w:cs="仿宋" w:hint="eastAsia"/>
            <w:lang w:eastAsia="zh-CN"/>
          </w:rPr>
          <w:t>十、生产安全保护</w:t>
        </w:r>
        <w:r>
          <w:tab/>
        </w:r>
        <w:r>
          <w:fldChar w:fldCharType="begin"/>
        </w:r>
        <w:r>
          <w:instrText xml:space="preserve"> PAGEREF _Toc10695 \h </w:instrText>
        </w:r>
        <w:r>
          <w:fldChar w:fldCharType="separate"/>
        </w:r>
        <w:r>
          <w:t>33</w:t>
        </w:r>
        <w:r>
          <w:fldChar w:fldCharType="end"/>
        </w:r>
      </w:hyperlink>
    </w:p>
    <w:p>
      <w:pPr>
        <w:pStyle w:val="TOC2"/>
        <w:tabs>
          <w:tab w:val="right" w:leader="dot" w:pos="8306"/>
        </w:tabs>
      </w:pPr>
      <w:hyperlink w:anchor="_Toc24742" w:history="1">
        <w:r>
          <w:rPr>
            <w:rFonts w:ascii="仿宋" w:eastAsia="仿宋" w:hAnsi="仿宋" w:cs="仿宋" w:hint="eastAsia"/>
            <w:lang w:eastAsia="zh-CN"/>
          </w:rPr>
          <w:t>(一)、消防安全</w:t>
        </w:r>
        <w:r>
          <w:tab/>
        </w:r>
        <w:r>
          <w:fldChar w:fldCharType="begin"/>
        </w:r>
        <w:r>
          <w:instrText xml:space="preserve"> PAGEREF _Toc24742 \h </w:instrText>
        </w:r>
        <w:r>
          <w:fldChar w:fldCharType="separate"/>
        </w:r>
        <w:r>
          <w:t>33</w:t>
        </w:r>
        <w:r>
          <w:fldChar w:fldCharType="end"/>
        </w:r>
      </w:hyperlink>
    </w:p>
    <w:p>
      <w:pPr>
        <w:pStyle w:val="TOC2"/>
        <w:tabs>
          <w:tab w:val="right" w:leader="dot" w:pos="8306"/>
        </w:tabs>
      </w:pPr>
      <w:hyperlink w:anchor="_Toc13126" w:history="1">
        <w:r>
          <w:rPr>
            <w:rFonts w:ascii="仿宋" w:eastAsia="仿宋" w:hAnsi="仿宋" w:cs="仿宋" w:hint="eastAsia"/>
            <w:lang w:eastAsia="zh-CN"/>
          </w:rPr>
          <w:t>(二)、防火防爆总图布置措施</w:t>
        </w:r>
        <w:r>
          <w:tab/>
        </w:r>
        <w:r>
          <w:fldChar w:fldCharType="begin"/>
        </w:r>
        <w:r>
          <w:instrText xml:space="preserve"> PAGEREF _Toc13126 \h </w:instrText>
        </w:r>
        <w:r>
          <w:fldChar w:fldCharType="separate"/>
        </w:r>
        <w:r>
          <w:t>35</w:t>
        </w:r>
        <w:r>
          <w:fldChar w:fldCharType="end"/>
        </w:r>
      </w:hyperlink>
    </w:p>
    <w:p>
      <w:pPr>
        <w:pStyle w:val="TOC2"/>
        <w:tabs>
          <w:tab w:val="right" w:leader="dot" w:pos="8306"/>
        </w:tabs>
      </w:pPr>
      <w:hyperlink w:anchor="_Toc32602" w:history="1">
        <w:r>
          <w:rPr>
            <w:rFonts w:ascii="仿宋" w:eastAsia="仿宋" w:hAnsi="仿宋" w:cs="仿宋" w:hint="eastAsia"/>
            <w:lang w:eastAsia="zh-CN"/>
          </w:rPr>
          <w:t>(三)、自然灾害防范措施</w:t>
        </w:r>
        <w:r>
          <w:tab/>
        </w:r>
        <w:r>
          <w:fldChar w:fldCharType="begin"/>
        </w:r>
        <w:r>
          <w:instrText xml:space="preserve"> PAGEREF _Toc32602 \h </w:instrText>
        </w:r>
        <w:r>
          <w:fldChar w:fldCharType="separate"/>
        </w:r>
        <w:r>
          <w:t>36</w:t>
        </w:r>
        <w:r>
          <w:fldChar w:fldCharType="end"/>
        </w:r>
      </w:hyperlink>
    </w:p>
    <w:p>
      <w:pPr>
        <w:pStyle w:val="TOC2"/>
        <w:tabs>
          <w:tab w:val="right" w:leader="dot" w:pos="8306"/>
        </w:tabs>
      </w:pPr>
      <w:hyperlink w:anchor="_Toc4659" w:history="1">
        <w:r>
          <w:rPr>
            <w:rFonts w:ascii="仿宋" w:eastAsia="仿宋" w:hAnsi="仿宋" w:cs="仿宋" w:hint="eastAsia"/>
            <w:lang w:eastAsia="zh-CN"/>
          </w:rPr>
          <w:t>(四)、安全色及安全标志使用要求</w:t>
        </w:r>
        <w:r>
          <w:tab/>
        </w:r>
        <w:r>
          <w:fldChar w:fldCharType="begin"/>
        </w:r>
        <w:r>
          <w:instrText xml:space="preserve"> PAGEREF _Toc4659 \h </w:instrText>
        </w:r>
        <w:r>
          <w:fldChar w:fldCharType="separate"/>
        </w:r>
        <w:r>
          <w:t>37</w:t>
        </w:r>
        <w:r>
          <w:fldChar w:fldCharType="end"/>
        </w:r>
      </w:hyperlink>
    </w:p>
    <w:p>
      <w:pPr>
        <w:pStyle w:val="TOC2"/>
        <w:tabs>
          <w:tab w:val="right" w:leader="dot" w:pos="8306"/>
        </w:tabs>
      </w:pPr>
      <w:hyperlink w:anchor="_Toc27548" w:history="1">
        <w:r>
          <w:rPr>
            <w:rFonts w:ascii="仿宋" w:eastAsia="仿宋" w:hAnsi="仿宋" w:cs="仿宋" w:hint="eastAsia"/>
            <w:lang w:eastAsia="zh-CN"/>
          </w:rPr>
          <w:t>(五)、防尘防毒措施</w:t>
        </w:r>
        <w:r>
          <w:tab/>
        </w:r>
        <w:r>
          <w:fldChar w:fldCharType="begin"/>
        </w:r>
        <w:r>
          <w:instrText xml:space="preserve"> PAGEREF _Toc27548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12" w:history="1">
        <w:r>
          <w:rPr>
            <w:rFonts w:ascii="仿宋" w:eastAsia="仿宋" w:hAnsi="仿宋" w:cs="仿宋" w:hint="eastAsia"/>
            <w:lang w:eastAsia="zh-CN"/>
          </w:rPr>
          <w:t>(六)、防静电、触电防护及防雷措施</w:t>
        </w:r>
        <w:r>
          <w:tab/>
        </w:r>
        <w:r>
          <w:fldChar w:fldCharType="begin"/>
        </w:r>
        <w:r>
          <w:instrText xml:space="preserve"> PAGEREF _Toc1012 \h </w:instrText>
        </w:r>
        <w:r>
          <w:fldChar w:fldCharType="separate"/>
        </w:r>
        <w:r>
          <w:t>38</w:t>
        </w:r>
        <w:r>
          <w:fldChar w:fldCharType="end"/>
        </w:r>
      </w:hyperlink>
    </w:p>
    <w:p>
      <w:pPr>
        <w:pStyle w:val="TOC2"/>
        <w:tabs>
          <w:tab w:val="right" w:leader="dot" w:pos="8306"/>
        </w:tabs>
      </w:pPr>
      <w:hyperlink w:anchor="_Toc32222" w:history="1">
        <w:r>
          <w:rPr>
            <w:rFonts w:ascii="仿宋" w:eastAsia="仿宋" w:hAnsi="仿宋" w:cs="仿宋" w:hint="eastAsia"/>
            <w:lang w:eastAsia="zh-CN"/>
          </w:rPr>
          <w:t>(七)、机械设备安全保障措施</w:t>
        </w:r>
        <w:r>
          <w:tab/>
        </w:r>
        <w:r>
          <w:fldChar w:fldCharType="begin"/>
        </w:r>
        <w:r>
          <w:instrText xml:space="preserve"> PAGEREF _Toc32222 \h </w:instrText>
        </w:r>
        <w:r>
          <w:fldChar w:fldCharType="separate"/>
        </w:r>
        <w:r>
          <w:t>40</w:t>
        </w:r>
        <w:r>
          <w:fldChar w:fldCharType="end"/>
        </w:r>
      </w:hyperlink>
    </w:p>
    <w:p>
      <w:pPr>
        <w:pStyle w:val="TOC1"/>
        <w:tabs>
          <w:tab w:val="right" w:leader="dot" w:pos="8306"/>
        </w:tabs>
      </w:pPr>
      <w:hyperlink w:anchor="_Toc30008" w:history="1">
        <w:r>
          <w:rPr>
            <w:rFonts w:ascii="仿宋" w:eastAsia="仿宋" w:hAnsi="仿宋" w:cs="仿宋" w:hint="eastAsia"/>
            <w:lang w:eastAsia="zh-CN"/>
          </w:rPr>
          <w:t>十一、电抗器项目投资规划</w:t>
        </w:r>
        <w:r>
          <w:tab/>
        </w:r>
        <w:r>
          <w:fldChar w:fldCharType="begin"/>
        </w:r>
        <w:r>
          <w:instrText xml:space="preserve"> PAGEREF _Toc30008 \h </w:instrText>
        </w:r>
        <w:r>
          <w:fldChar w:fldCharType="separate"/>
        </w:r>
        <w:r>
          <w:t>41</w:t>
        </w:r>
        <w:r>
          <w:fldChar w:fldCharType="end"/>
        </w:r>
      </w:hyperlink>
    </w:p>
    <w:p>
      <w:pPr>
        <w:pStyle w:val="TOC2"/>
        <w:tabs>
          <w:tab w:val="right" w:leader="dot" w:pos="8306"/>
        </w:tabs>
      </w:pPr>
      <w:hyperlink w:anchor="_Toc5651" w:history="1">
        <w:r>
          <w:rPr>
            <w:rFonts w:ascii="仿宋" w:eastAsia="仿宋" w:hAnsi="仿宋" w:cs="仿宋" w:hint="eastAsia"/>
            <w:lang w:eastAsia="zh-CN"/>
          </w:rPr>
          <w:t>(一)、电抗器项目总投资估算</w:t>
        </w:r>
        <w:r>
          <w:tab/>
        </w:r>
        <w:r>
          <w:fldChar w:fldCharType="begin"/>
        </w:r>
        <w:r>
          <w:instrText xml:space="preserve"> PAGEREF _Toc5651 \h </w:instrText>
        </w:r>
        <w:r>
          <w:fldChar w:fldCharType="separate"/>
        </w:r>
        <w:r>
          <w:t>41</w:t>
        </w:r>
        <w:r>
          <w:fldChar w:fldCharType="end"/>
        </w:r>
      </w:hyperlink>
    </w:p>
    <w:p>
      <w:pPr>
        <w:pStyle w:val="TOC2"/>
        <w:tabs>
          <w:tab w:val="right" w:leader="dot" w:pos="8306"/>
        </w:tabs>
      </w:pPr>
      <w:hyperlink w:anchor="_Toc15418" w:history="1">
        <w:r>
          <w:rPr>
            <w:rFonts w:ascii="仿宋" w:eastAsia="仿宋" w:hAnsi="仿宋" w:cs="仿宋" w:hint="eastAsia"/>
            <w:lang w:eastAsia="zh-CN"/>
          </w:rPr>
          <w:t>(二)、资金筹措</w:t>
        </w:r>
        <w:r>
          <w:tab/>
        </w:r>
        <w:r>
          <w:fldChar w:fldCharType="begin"/>
        </w:r>
        <w:r>
          <w:instrText xml:space="preserve"> PAGEREF _Toc15418 \h </w:instrText>
        </w:r>
        <w:r>
          <w:fldChar w:fldCharType="separate"/>
        </w:r>
        <w:r>
          <w:t>42</w:t>
        </w:r>
        <w:r>
          <w:fldChar w:fldCharType="end"/>
        </w:r>
      </w:hyperlink>
    </w:p>
    <w:p>
      <w:pPr>
        <w:pStyle w:val="TOC1"/>
        <w:tabs>
          <w:tab w:val="right" w:leader="dot" w:pos="8306"/>
        </w:tabs>
      </w:pPr>
      <w:hyperlink w:anchor="_Toc5971" w:history="1">
        <w:r>
          <w:rPr>
            <w:rFonts w:ascii="仿宋" w:eastAsia="仿宋" w:hAnsi="仿宋" w:cs="仿宋" w:hint="eastAsia"/>
            <w:lang w:eastAsia="zh-CN"/>
          </w:rPr>
          <w:t>十二、电抗器项目环境影响分析</w:t>
        </w:r>
        <w:r>
          <w:tab/>
        </w:r>
        <w:r>
          <w:fldChar w:fldCharType="begin"/>
        </w:r>
        <w:r>
          <w:instrText xml:space="preserve"> PAGEREF _Toc5971 \h </w:instrText>
        </w:r>
        <w:r>
          <w:fldChar w:fldCharType="separate"/>
        </w:r>
        <w:r>
          <w:t>43</w:t>
        </w:r>
        <w:r>
          <w:fldChar w:fldCharType="end"/>
        </w:r>
      </w:hyperlink>
    </w:p>
    <w:p>
      <w:pPr>
        <w:pStyle w:val="TOC2"/>
        <w:tabs>
          <w:tab w:val="right" w:leader="dot" w:pos="8306"/>
        </w:tabs>
      </w:pPr>
      <w:hyperlink w:anchor="_Toc9806" w:history="1">
        <w:r>
          <w:rPr>
            <w:rFonts w:ascii="仿宋" w:eastAsia="仿宋" w:hAnsi="仿宋" w:cs="仿宋" w:hint="eastAsia"/>
            <w:lang w:eastAsia="zh-CN"/>
          </w:rPr>
          <w:t>(一)、建设区域环境质量现状</w:t>
        </w:r>
        <w:r>
          <w:tab/>
        </w:r>
        <w:r>
          <w:fldChar w:fldCharType="begin"/>
        </w:r>
        <w:r>
          <w:instrText xml:space="preserve"> PAGEREF _Toc9806 \h </w:instrText>
        </w:r>
        <w:r>
          <w:fldChar w:fldCharType="separate"/>
        </w:r>
        <w:r>
          <w:t>43</w:t>
        </w:r>
        <w:r>
          <w:fldChar w:fldCharType="end"/>
        </w:r>
      </w:hyperlink>
    </w:p>
    <w:p>
      <w:pPr>
        <w:pStyle w:val="TOC2"/>
        <w:tabs>
          <w:tab w:val="right" w:leader="dot" w:pos="8306"/>
        </w:tabs>
      </w:pPr>
      <w:hyperlink w:anchor="_Toc15798" w:history="1">
        <w:r>
          <w:rPr>
            <w:rFonts w:ascii="仿宋" w:eastAsia="仿宋" w:hAnsi="仿宋" w:cs="仿宋" w:hint="eastAsia"/>
            <w:lang w:eastAsia="zh-CN"/>
          </w:rPr>
          <w:t>(二)、建设期环境保护</w:t>
        </w:r>
        <w:r>
          <w:tab/>
        </w:r>
        <w:r>
          <w:fldChar w:fldCharType="begin"/>
        </w:r>
        <w:r>
          <w:instrText xml:space="preserve"> PAGEREF _Toc15798 \h </w:instrText>
        </w:r>
        <w:r>
          <w:fldChar w:fldCharType="separate"/>
        </w:r>
        <w:r>
          <w:t>44</w:t>
        </w:r>
        <w:r>
          <w:fldChar w:fldCharType="end"/>
        </w:r>
      </w:hyperlink>
    </w:p>
    <w:p>
      <w:pPr>
        <w:pStyle w:val="TOC2"/>
        <w:tabs>
          <w:tab w:val="right" w:leader="dot" w:pos="8306"/>
        </w:tabs>
      </w:pPr>
      <w:hyperlink w:anchor="_Toc31459" w:history="1">
        <w:r>
          <w:rPr>
            <w:rFonts w:ascii="仿宋" w:eastAsia="仿宋" w:hAnsi="仿宋" w:cs="仿宋" w:hint="eastAsia"/>
            <w:lang w:eastAsia="zh-CN"/>
          </w:rPr>
          <w:t>(三)、运营期环境保护</w:t>
        </w:r>
        <w:r>
          <w:tab/>
        </w:r>
        <w:r>
          <w:fldChar w:fldCharType="begin"/>
        </w:r>
        <w:r>
          <w:instrText xml:space="preserve"> PAGEREF _Toc31459 \h </w:instrText>
        </w:r>
        <w:r>
          <w:fldChar w:fldCharType="separate"/>
        </w:r>
        <w:r>
          <w:t>46</w:t>
        </w:r>
        <w:r>
          <w:fldChar w:fldCharType="end"/>
        </w:r>
      </w:hyperlink>
    </w:p>
    <w:p>
      <w:pPr>
        <w:pStyle w:val="TOC2"/>
        <w:tabs>
          <w:tab w:val="right" w:leader="dot" w:pos="8306"/>
        </w:tabs>
      </w:pPr>
      <w:hyperlink w:anchor="_Toc2017" w:history="1">
        <w:r>
          <w:rPr>
            <w:rFonts w:ascii="仿宋" w:eastAsia="仿宋" w:hAnsi="仿宋" w:cs="仿宋" w:hint="eastAsia"/>
            <w:lang w:eastAsia="zh-CN"/>
          </w:rPr>
          <w:t>(四)、电抗器项目建设对区域经济的影响</w:t>
        </w:r>
        <w:r>
          <w:tab/>
        </w:r>
        <w:r>
          <w:fldChar w:fldCharType="begin"/>
        </w:r>
        <w:r>
          <w:instrText xml:space="preserve"> PAGEREF _Toc2017 \h </w:instrText>
        </w:r>
        <w:r>
          <w:fldChar w:fldCharType="separate"/>
        </w:r>
        <w:r>
          <w:t>47</w:t>
        </w:r>
        <w:r>
          <w:fldChar w:fldCharType="end"/>
        </w:r>
      </w:hyperlink>
    </w:p>
    <w:p>
      <w:pPr>
        <w:pStyle w:val="TOC2"/>
        <w:tabs>
          <w:tab w:val="right" w:leader="dot" w:pos="8306"/>
        </w:tabs>
      </w:pPr>
      <w:hyperlink w:anchor="_Toc26440" w:history="1">
        <w:r>
          <w:rPr>
            <w:rFonts w:ascii="仿宋" w:eastAsia="仿宋" w:hAnsi="仿宋" w:cs="仿宋" w:hint="eastAsia"/>
            <w:lang w:eastAsia="zh-CN"/>
          </w:rPr>
          <w:t>(五)、废弃物处理</w:t>
        </w:r>
        <w:r>
          <w:tab/>
        </w:r>
        <w:r>
          <w:fldChar w:fldCharType="begin"/>
        </w:r>
        <w:r>
          <w:instrText xml:space="preserve"> PAGEREF _Toc26440 \h </w:instrText>
        </w:r>
        <w:r>
          <w:fldChar w:fldCharType="separate"/>
        </w:r>
        <w:r>
          <w:t>49</w:t>
        </w:r>
        <w:r>
          <w:fldChar w:fldCharType="end"/>
        </w:r>
      </w:hyperlink>
    </w:p>
    <w:p>
      <w:pPr>
        <w:pStyle w:val="TOC2"/>
        <w:tabs>
          <w:tab w:val="right" w:leader="dot" w:pos="8306"/>
        </w:tabs>
      </w:pPr>
      <w:hyperlink w:anchor="_Toc31258" w:history="1">
        <w:r>
          <w:rPr>
            <w:rFonts w:ascii="仿宋" w:eastAsia="仿宋" w:hAnsi="仿宋" w:cs="仿宋" w:hint="eastAsia"/>
            <w:lang w:eastAsia="zh-CN"/>
          </w:rPr>
          <w:t>(六)、特殊环境影响分析</w:t>
        </w:r>
        <w:r>
          <w:tab/>
        </w:r>
        <w:r>
          <w:fldChar w:fldCharType="begin"/>
        </w:r>
        <w:r>
          <w:instrText xml:space="preserve"> PAGEREF _Toc31258 \h </w:instrText>
        </w:r>
        <w:r>
          <w:fldChar w:fldCharType="separate"/>
        </w:r>
        <w:r>
          <w:t>50</w:t>
        </w:r>
        <w:r>
          <w:fldChar w:fldCharType="end"/>
        </w:r>
      </w:hyperlink>
    </w:p>
    <w:p>
      <w:pPr>
        <w:pStyle w:val="TOC2"/>
        <w:tabs>
          <w:tab w:val="right" w:leader="dot" w:pos="8306"/>
        </w:tabs>
      </w:pPr>
      <w:hyperlink w:anchor="_Toc8707" w:history="1">
        <w:r>
          <w:rPr>
            <w:rFonts w:ascii="仿宋" w:eastAsia="仿宋" w:hAnsi="仿宋" w:cs="仿宋" w:hint="eastAsia"/>
            <w:lang w:eastAsia="zh-CN"/>
          </w:rPr>
          <w:t>(七)、清洁生产</w:t>
        </w:r>
        <w:r>
          <w:tab/>
        </w:r>
        <w:r>
          <w:fldChar w:fldCharType="begin"/>
        </w:r>
        <w:r>
          <w:instrText xml:space="preserve"> PAGEREF _Toc8707 \h </w:instrText>
        </w:r>
        <w:r>
          <w:fldChar w:fldCharType="separate"/>
        </w:r>
        <w:r>
          <w:t>51</w:t>
        </w:r>
        <w:r>
          <w:fldChar w:fldCharType="end"/>
        </w:r>
      </w:hyperlink>
    </w:p>
    <w:p>
      <w:pPr>
        <w:pStyle w:val="TOC2"/>
        <w:tabs>
          <w:tab w:val="right" w:leader="dot" w:pos="8306"/>
        </w:tabs>
      </w:pPr>
      <w:hyperlink w:anchor="_Toc28381" w:history="1">
        <w:r>
          <w:rPr>
            <w:rFonts w:ascii="仿宋" w:eastAsia="仿宋" w:hAnsi="仿宋" w:cs="仿宋" w:hint="eastAsia"/>
            <w:lang w:eastAsia="zh-CN"/>
          </w:rPr>
          <w:t>(八)、环境保护综合评价</w:t>
        </w:r>
        <w:r>
          <w:tab/>
        </w:r>
        <w:r>
          <w:fldChar w:fldCharType="begin"/>
        </w:r>
        <w:r>
          <w:instrText xml:space="preserve"> PAGEREF _Toc28381 \h </w:instrText>
        </w:r>
        <w:r>
          <w:fldChar w:fldCharType="separate"/>
        </w:r>
        <w:r>
          <w:t>52</w:t>
        </w:r>
        <w:r>
          <w:fldChar w:fldCharType="end"/>
        </w:r>
      </w:hyperlink>
    </w:p>
    <w:p>
      <w:pPr>
        <w:pStyle w:val="TOC1"/>
        <w:tabs>
          <w:tab w:val="right" w:leader="dot" w:pos="8306"/>
        </w:tabs>
      </w:pPr>
      <w:hyperlink w:anchor="_Toc18812" w:history="1">
        <w:r>
          <w:rPr>
            <w:rFonts w:ascii="仿宋" w:eastAsia="仿宋" w:hAnsi="仿宋" w:cs="仿宋" w:hint="eastAsia"/>
            <w:lang w:eastAsia="zh-CN"/>
          </w:rPr>
          <w:t>十三、电抗器项目工程方案分析</w:t>
        </w:r>
        <w:r>
          <w:tab/>
        </w:r>
        <w:r>
          <w:fldChar w:fldCharType="begin"/>
        </w:r>
        <w:r>
          <w:instrText xml:space="preserve"> PAGEREF _Toc18812 \h </w:instrText>
        </w:r>
        <w:r>
          <w:fldChar w:fldCharType="separate"/>
        </w:r>
        <w:r>
          <w:t>54</w:t>
        </w:r>
        <w:r>
          <w:fldChar w:fldCharType="end"/>
        </w:r>
      </w:hyperlink>
    </w:p>
    <w:p>
      <w:pPr>
        <w:pStyle w:val="TOC2"/>
        <w:tabs>
          <w:tab w:val="right" w:leader="dot" w:pos="8306"/>
        </w:tabs>
      </w:pPr>
      <w:hyperlink w:anchor="_Toc2382" w:history="1">
        <w:r>
          <w:rPr>
            <w:rFonts w:ascii="仿宋" w:eastAsia="仿宋" w:hAnsi="仿宋" w:cs="仿宋" w:hint="eastAsia"/>
            <w:lang w:eastAsia="zh-CN"/>
          </w:rPr>
          <w:t>(一)、建筑工程设计原则</w:t>
        </w:r>
        <w:r>
          <w:tab/>
        </w:r>
        <w:r>
          <w:fldChar w:fldCharType="begin"/>
        </w:r>
        <w:r>
          <w:instrText xml:space="preserve"> PAGEREF _Toc2382 \h </w:instrText>
        </w:r>
        <w:r>
          <w:fldChar w:fldCharType="separate"/>
        </w:r>
        <w:r>
          <w:t>54</w:t>
        </w:r>
        <w:r>
          <w:fldChar w:fldCharType="end"/>
        </w:r>
      </w:hyperlink>
    </w:p>
    <w:p>
      <w:pPr>
        <w:pStyle w:val="TOC2"/>
        <w:tabs>
          <w:tab w:val="right" w:leader="dot" w:pos="8306"/>
        </w:tabs>
      </w:pPr>
      <w:hyperlink w:anchor="_Toc24892" w:history="1">
        <w:r>
          <w:rPr>
            <w:rFonts w:ascii="仿宋" w:eastAsia="仿宋" w:hAnsi="仿宋" w:cs="仿宋" w:hint="eastAsia"/>
            <w:lang w:eastAsia="zh-CN"/>
          </w:rPr>
          <w:t>(二)、土建工程建设指标</w:t>
        </w:r>
        <w:r>
          <w:tab/>
        </w:r>
        <w:r>
          <w:fldChar w:fldCharType="begin"/>
        </w:r>
        <w:r>
          <w:instrText xml:space="preserve"> PAGEREF _Toc24892 \h </w:instrText>
        </w:r>
        <w:r>
          <w:fldChar w:fldCharType="separate"/>
        </w:r>
        <w:r>
          <w:t>57</w:t>
        </w:r>
        <w:r>
          <w:fldChar w:fldCharType="end"/>
        </w:r>
      </w:hyperlink>
    </w:p>
    <w:p>
      <w:pPr>
        <w:pStyle w:val="TOC1"/>
        <w:tabs>
          <w:tab w:val="right" w:leader="dot" w:pos="8306"/>
        </w:tabs>
      </w:pPr>
      <w:hyperlink w:anchor="_Toc16375" w:history="1">
        <w:r>
          <w:rPr>
            <w:rFonts w:ascii="仿宋" w:eastAsia="仿宋" w:hAnsi="仿宋" w:cs="仿宋" w:hint="eastAsia"/>
            <w:lang w:eastAsia="zh-CN"/>
          </w:rPr>
          <w:t>十四、营销与推广策略</w:t>
        </w:r>
        <w:r>
          <w:tab/>
        </w:r>
        <w:r>
          <w:fldChar w:fldCharType="begin"/>
        </w:r>
        <w:r>
          <w:instrText xml:space="preserve"> PAGEREF _Toc16375 \h </w:instrText>
        </w:r>
        <w:r>
          <w:fldChar w:fldCharType="separate"/>
        </w:r>
        <w:r>
          <w:t>59</w:t>
        </w:r>
        <w:r>
          <w:fldChar w:fldCharType="end"/>
        </w:r>
      </w:hyperlink>
    </w:p>
    <w:p>
      <w:pPr>
        <w:pStyle w:val="TOC2"/>
        <w:tabs>
          <w:tab w:val="right" w:leader="dot" w:pos="8306"/>
        </w:tabs>
      </w:pPr>
      <w:hyperlink w:anchor="_Toc10787" w:history="1">
        <w:r>
          <w:rPr>
            <w:rFonts w:ascii="仿宋" w:eastAsia="仿宋" w:hAnsi="仿宋" w:cs="仿宋" w:hint="eastAsia"/>
            <w:lang w:eastAsia="zh-CN"/>
          </w:rPr>
          <w:t>(一)、产品/服务定位与特点</w:t>
        </w:r>
        <w:r>
          <w:tab/>
        </w:r>
        <w:r>
          <w:fldChar w:fldCharType="begin"/>
        </w:r>
        <w:r>
          <w:instrText xml:space="preserve"> PAGEREF _Toc10787 \h </w:instrText>
        </w:r>
        <w:r>
          <w:fldChar w:fldCharType="separate"/>
        </w:r>
        <w:r>
          <w:t>59</w:t>
        </w:r>
        <w:r>
          <w:fldChar w:fldCharType="end"/>
        </w:r>
      </w:hyperlink>
    </w:p>
    <w:p>
      <w:pPr>
        <w:pStyle w:val="TOC2"/>
        <w:tabs>
          <w:tab w:val="right" w:leader="dot" w:pos="8306"/>
        </w:tabs>
      </w:pPr>
      <w:hyperlink w:anchor="_Toc27315" w:history="1">
        <w:r>
          <w:rPr>
            <w:rFonts w:ascii="仿宋" w:eastAsia="仿宋" w:hAnsi="仿宋" w:cs="仿宋" w:hint="eastAsia"/>
            <w:lang w:eastAsia="zh-CN"/>
          </w:rPr>
          <w:t>(二)、市场定位与竞争分析</w:t>
        </w:r>
        <w:r>
          <w:tab/>
        </w:r>
        <w:r>
          <w:fldChar w:fldCharType="begin"/>
        </w:r>
        <w:r>
          <w:instrText xml:space="preserve"> PAGEREF _Toc27315 \h </w:instrText>
        </w:r>
        <w:r>
          <w:fldChar w:fldCharType="separate"/>
        </w:r>
        <w:r>
          <w:t>60</w:t>
        </w:r>
        <w:r>
          <w:fldChar w:fldCharType="end"/>
        </w:r>
      </w:hyperlink>
    </w:p>
    <w:p>
      <w:pPr>
        <w:pStyle w:val="TOC2"/>
        <w:tabs>
          <w:tab w:val="right" w:leader="dot" w:pos="8306"/>
        </w:tabs>
      </w:pPr>
      <w:hyperlink w:anchor="_Toc13626" w:history="1">
        <w:r>
          <w:rPr>
            <w:rFonts w:ascii="仿宋" w:eastAsia="仿宋" w:hAnsi="仿宋" w:cs="仿宋" w:hint="eastAsia"/>
            <w:lang w:eastAsia="zh-CN"/>
          </w:rPr>
          <w:t>(三)、营销渠道与策略</w:t>
        </w:r>
        <w:r>
          <w:tab/>
        </w:r>
        <w:r>
          <w:fldChar w:fldCharType="begin"/>
        </w:r>
        <w:r>
          <w:instrText xml:space="preserve"> PAGEREF _Toc13626 \h </w:instrText>
        </w:r>
        <w:r>
          <w:fldChar w:fldCharType="separate"/>
        </w:r>
        <w:r>
          <w:t>61</w:t>
        </w:r>
        <w:r>
          <w:fldChar w:fldCharType="end"/>
        </w:r>
      </w:hyperlink>
    </w:p>
    <w:p>
      <w:pPr>
        <w:pStyle w:val="TOC2"/>
        <w:tabs>
          <w:tab w:val="right" w:leader="dot" w:pos="8306"/>
        </w:tabs>
      </w:pPr>
      <w:hyperlink w:anchor="_Toc21685" w:history="1">
        <w:r>
          <w:rPr>
            <w:rFonts w:ascii="仿宋" w:eastAsia="仿宋" w:hAnsi="仿宋" w:cs="仿宋" w:hint="eastAsia"/>
            <w:lang w:eastAsia="zh-CN"/>
          </w:rPr>
          <w:t>(四)、推广与宣传活动</w:t>
        </w:r>
        <w:r>
          <w:tab/>
        </w:r>
        <w:r>
          <w:fldChar w:fldCharType="begin"/>
        </w:r>
        <w:r>
          <w:instrText xml:space="preserve"> PAGEREF _Toc21685 \h </w:instrText>
        </w:r>
        <w:r>
          <w:fldChar w:fldCharType="separate"/>
        </w:r>
        <w:r>
          <w:t>62</w:t>
        </w:r>
        <w:r>
          <w:fldChar w:fldCharType="end"/>
        </w:r>
      </w:hyperlink>
    </w:p>
    <w:p>
      <w:pPr>
        <w:pStyle w:val="TOC1"/>
        <w:tabs>
          <w:tab w:val="right" w:leader="dot" w:pos="8306"/>
        </w:tabs>
      </w:pPr>
      <w:hyperlink w:anchor="_Toc19971" w:history="1">
        <w:r>
          <w:rPr>
            <w:rFonts w:ascii="仿宋" w:eastAsia="仿宋" w:hAnsi="仿宋" w:cs="仿宋" w:hint="eastAsia"/>
            <w:lang w:eastAsia="zh-CN"/>
          </w:rPr>
          <w:t>十五、供应链管理</w:t>
        </w:r>
        <w:r>
          <w:tab/>
        </w:r>
        <w:r>
          <w:fldChar w:fldCharType="begin"/>
        </w:r>
        <w:r>
          <w:instrText xml:space="preserve"> PAGEREF _Toc19971 \h </w:instrText>
        </w:r>
        <w:r>
          <w:fldChar w:fldCharType="separate"/>
        </w:r>
        <w:r>
          <w:t>68</w:t>
        </w:r>
        <w:r>
          <w:fldChar w:fldCharType="end"/>
        </w:r>
      </w:hyperlink>
    </w:p>
    <w:p>
      <w:pPr>
        <w:pStyle w:val="TOC2"/>
        <w:tabs>
          <w:tab w:val="right" w:leader="dot" w:pos="8306"/>
        </w:tabs>
      </w:pPr>
      <w:hyperlink w:anchor="_Toc7181" w:history="1">
        <w:r>
          <w:rPr>
            <w:rFonts w:ascii="仿宋" w:eastAsia="仿宋" w:hAnsi="仿宋" w:cs="仿宋" w:hint="eastAsia"/>
            <w:lang w:eastAsia="zh-CN"/>
          </w:rPr>
          <w:t>(一)、供应链战略规划</w:t>
        </w:r>
        <w:r>
          <w:tab/>
        </w:r>
        <w:r>
          <w:fldChar w:fldCharType="begin"/>
        </w:r>
        <w:r>
          <w:instrText xml:space="preserve"> PAGEREF _Toc7181 \h </w:instrText>
        </w:r>
        <w:r>
          <w:fldChar w:fldCharType="separate"/>
        </w:r>
        <w:r>
          <w:t>68</w:t>
        </w:r>
        <w:r>
          <w:fldChar w:fldCharType="end"/>
        </w:r>
      </w:hyperlink>
    </w:p>
    <w:p>
      <w:pPr>
        <w:pStyle w:val="TOC2"/>
        <w:tabs>
          <w:tab w:val="right" w:leader="dot" w:pos="8306"/>
        </w:tabs>
      </w:pPr>
      <w:hyperlink w:anchor="_Toc128" w:history="1">
        <w:r>
          <w:rPr>
            <w:rFonts w:ascii="仿宋" w:eastAsia="仿宋" w:hAnsi="仿宋" w:cs="仿宋" w:hint="eastAsia"/>
            <w:lang w:eastAsia="zh-CN"/>
          </w:rPr>
          <w:t>(二)、供应商选择与合作</w:t>
        </w:r>
        <w:r>
          <w:tab/>
        </w:r>
        <w:r>
          <w:fldChar w:fldCharType="begin"/>
        </w:r>
        <w:r>
          <w:instrText xml:space="preserve"> PAGEREF _Toc128 \h </w:instrText>
        </w:r>
        <w:r>
          <w:fldChar w:fldCharType="separate"/>
        </w:r>
        <w:r>
          <w:t>69</w:t>
        </w:r>
        <w:r>
          <w:fldChar w:fldCharType="end"/>
        </w:r>
      </w:hyperlink>
    </w:p>
    <w:p>
      <w:pPr>
        <w:pStyle w:val="TOC2"/>
        <w:tabs>
          <w:tab w:val="right" w:leader="dot" w:pos="8306"/>
        </w:tabs>
      </w:pPr>
      <w:hyperlink w:anchor="_Toc12832" w:history="1">
        <w:r>
          <w:rPr>
            <w:rFonts w:ascii="仿宋" w:eastAsia="仿宋" w:hAnsi="仿宋" w:cs="仿宋" w:hint="eastAsia"/>
            <w:lang w:eastAsia="zh-CN"/>
          </w:rPr>
          <w:t>(三)、物流与库存管理</w:t>
        </w:r>
        <w:r>
          <w:tab/>
        </w:r>
        <w:r>
          <w:fldChar w:fldCharType="begin"/>
        </w:r>
        <w:r>
          <w:instrText xml:space="preserve"> PAGEREF _Toc12832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86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591"/>
      <w:r>
        <w:rPr>
          <w:rFonts w:ascii="仿宋" w:eastAsia="仿宋" w:hAnsi="仿宋" w:cs="仿宋" w:hint="eastAsia"/>
          <w:sz w:val="28"/>
          <w:lang w:eastAsia="zh-CN"/>
        </w:rPr>
        <w:t>一、电抗器项目危机管理</w:t>
      </w:r>
      <w:bookmarkEnd w:id="2"/>
    </w:p>
    <w:p>
      <w:pPr>
        <w:pStyle w:val="Heading2"/>
        <w:rPr>
          <w:rFonts w:ascii="仿宋" w:eastAsia="仿宋" w:hAnsi="仿宋" w:cs="仿宋" w:hint="eastAsia"/>
          <w:lang w:eastAsia="zh-CN"/>
        </w:rPr>
      </w:pPr>
      <w:bookmarkStart w:id="3" w:name="_Toc14161"/>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电抗器项目危机管理中，危机预警与识别是确保电抗器项目稳健运行的核心步骤。通过建立全面的监测机制，电抗器项目团队旨在及时发现和理解潜在的风险和危机因素，以便采取及时的预防和应对措施，确保电抗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首先，通过深入的风险评估，电抗器项目团队全面分析了整个电抗器项目和各个阶段可能存在的威胁。这包括准确评估每个潜在风险的发生概率和可能影响的程度，为后续危机预警提供了有力支持。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电抗器项目团队着重于明确定义电抗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电抗器项目进展的持续监控，团队能够及时发现潜在问题并作出迅速反应。电抗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在这一阶段，团队的专业素养和反应速度将发挥至关重要的作用，以确保潜在危机能够在初期得到有效的处理，最大程度地减轻负面影响。通过危机预警与识别，电抗器项目得以更有序、可控地推进。</w:t>
      </w:r>
    </w:p>
    <w:p>
      <w:pPr>
        <w:pStyle w:val="Heading2"/>
        <w:ind w:firstLine="560" w:firstLineChars="200"/>
        <w:rPr>
          <w:rFonts w:ascii="仿宋" w:eastAsia="仿宋" w:hAnsi="仿宋" w:cs="仿宋" w:hint="eastAsia"/>
          <w:sz w:val="28"/>
          <w:lang w:eastAsia="zh-CN"/>
        </w:rPr>
      </w:pPr>
      <w:bookmarkStart w:id="4" w:name="_Toc2594"/>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在危机发生时，电抗器项目团队立即行动，成立了应急小组。该小组的任务是迅速制定并实施紧急应对措施，以最小化潜在损失。以下是采取的主要措施：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暂停电抗器项目进度：为遏制危机蔓延，电抗器项目暂时停止进行，以便全面评估当前状况。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资源重新分配：重新评估电抗器项目资源的分配，确保最大限度地减小损失。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实时沟通：与关键利益相关者建立实时沟通机制，向他们传递电抗器项目危机的实际状况，保障电抗器项目核心利益。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在紧急应对的同时，电抗器项目团队强调了团队协作和有效沟通的重要性。以下是团队协作的关键举措：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信息共享机制：建立了信息共享平台，确保团队成员能够及时获取电抗器项目危机的实时信息。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领导者沟通：电抗器项目领导者通过定期会议和即时沟通工具，指导团队应对危机，保持团队稳定运行。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随着危机得到初步控制，电抗器项目团队转向制定恢复计划，以确保电抗器项目能够从中迅速恢复。主要恢复计划包括：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修复受损的进度计划：重新评估电抗器项目进度，制定修复计划，确保电抗器项目尽快回归正常进程。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重新调整资源分配：优化资源分配，确保电抗器项目在有限资源下高效运转。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风险管理机制加强：对电抗器项目风险进行全面评估，制定更强化的风险管理策略，以预防未来可能的危机。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8437"/>
      <w:r>
        <w:rPr>
          <w:rFonts w:ascii="仿宋" w:eastAsia="仿宋" w:hAnsi="仿宋" w:cs="仿宋" w:hint="eastAsia"/>
          <w:sz w:val="28"/>
          <w:lang w:eastAsia="zh-CN"/>
        </w:rPr>
        <w:t>二、电抗器项目建设背景及必要性分析</w:t>
      </w:r>
      <w:bookmarkEnd w:id="5"/>
    </w:p>
    <w:p>
      <w:pPr>
        <w:pStyle w:val="Heading2"/>
        <w:rPr>
          <w:rFonts w:ascii="仿宋" w:eastAsia="仿宋" w:hAnsi="仿宋" w:cs="仿宋" w:hint="eastAsia"/>
          <w:lang w:eastAsia="zh-CN"/>
        </w:rPr>
      </w:pPr>
      <w:bookmarkStart w:id="6" w:name="_Toc22395"/>
      <w:r>
        <w:rPr>
          <w:rFonts w:ascii="仿宋" w:eastAsia="仿宋" w:hAnsi="仿宋" w:cs="仿宋" w:hint="eastAsia"/>
          <w:lang w:eastAsia="zh-CN"/>
        </w:rPr>
        <w:t>(一)、电抗器项目背景分析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抗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电抗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我们的背景分析将深入挖掘当前行业的发展趋势，通过对竞争态势的全面审视，找到电抗器项目在这个潮流中的定位。同时，我们将关注行业内涌现的新兴机遇，以便电抗器项目更好地融入行业发展的潮流中。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电抗器项目提供了强大的发展动力。我们将聚焦于行业内最新的技术发展趋势，包括但不限于人工智能、大数据分析、物联网等领域。通过深度的技术研究，我们将确保电抗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电抗器项目发展的源泉。我们将投入更多的精力对市场需求进行深入剖析，超越表面的需求，深入挖掘潜在的市场痛点和机遇。通过对市场需求的细致了解，电抗器项目将更有针对性地设计解决方案，满足市场的多样化需求，从而更好地促进电抗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电抗器项目战略至关重要。我们将对竞争态势进行更为深入的分析，包括但不限于市场份额、产品特点、客户满意度等多个维度。通过深度的竞争分析，电抗器项目将能够更准确地把握市场脉搏，制定具有竞争力的电抗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电抗器项目的发展具有直接的影响。我们将进行更为全面的法规和政策分析，了解行业发展中的潜在法律风险和合规挑战。通过充分了解和遵守相关法规，电抗器项目将确保在法律框架内合法合规运营，为电抗器项目的稳健发展提供有力支持。</w:t>
      </w:r>
    </w:p>
    <w:p>
      <w:pPr>
        <w:pStyle w:val="Heading2"/>
        <w:ind w:firstLine="560" w:firstLineChars="200"/>
        <w:rPr>
          <w:rFonts w:ascii="仿宋" w:eastAsia="仿宋" w:hAnsi="仿宋" w:cs="仿宋" w:hint="eastAsia"/>
          <w:sz w:val="28"/>
          <w:lang w:eastAsia="zh-CN"/>
        </w:rPr>
      </w:pPr>
      <w:bookmarkStart w:id="7" w:name="_Toc2616"/>
      <w:r>
        <w:rPr>
          <w:rFonts w:ascii="仿宋" w:eastAsia="仿宋" w:hAnsi="仿宋" w:cs="仿宋" w:hint="eastAsia"/>
          <w:sz w:val="28"/>
          <w:lang w:eastAsia="zh-CN"/>
        </w:rPr>
        <w:t>(二)、电抗器项目建设必要性分析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电抗器项目建设的迫切性源于对行业发展趋势的深刻洞察。我们正处于一个行业变革的时代，科技创新、数字化转型成为企业发展的关键动力。电抗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电抗器项目建设不仅仅是为了跟上潮流，更是为了通过技术创新推动企业的持续发展。通过引入先进的技术和解决方案，电抗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电抗器项目的建设成为必然选择，通过提高产品质量、拓展服务领域，从而在竞争中获得更多的机会。电抗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电抗器项目建设的必要性体现在对客户需求更精准的满足。通过电抗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抗器项目建设的背后是对企业持续创新的追求。只有通过不断创新，企业才能在竞争中立于不败之地。电抗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2824"/>
      <w:r>
        <w:rPr>
          <w:rFonts w:ascii="仿宋" w:eastAsia="仿宋" w:hAnsi="仿宋" w:cs="仿宋" w:hint="eastAsia"/>
          <w:sz w:val="28"/>
          <w:lang w:eastAsia="zh-CN"/>
        </w:rPr>
        <w:t>三、电抗器项目建设单位说明</w:t>
      </w:r>
      <w:bookmarkEnd w:id="8"/>
    </w:p>
    <w:p>
      <w:pPr>
        <w:pStyle w:val="Heading2"/>
        <w:rPr>
          <w:rFonts w:ascii="仿宋" w:eastAsia="仿宋" w:hAnsi="仿宋" w:cs="仿宋" w:hint="eastAsia"/>
          <w:lang w:eastAsia="zh-CN"/>
        </w:rPr>
      </w:pPr>
      <w:bookmarkStart w:id="9" w:name="_Toc30229"/>
      <w:r>
        <w:rPr>
          <w:rFonts w:ascii="仿宋" w:eastAsia="仿宋" w:hAnsi="仿宋" w:cs="仿宋" w:hint="eastAsia"/>
          <w:lang w:eastAsia="zh-CN"/>
        </w:rPr>
        <w:t>(一)、电抗器项目承办单位基本情况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1156"/>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电抗器项目承办单位的XXXX，我们着眼于实现可持续的经济效益。通过技术创新和解决方案的提供，公司预计在电抗器项目执行期间将获得可观的收入增长。这一收入来源主要包括电抗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同时，我们注重成本控制和效率提升，以确保电抗器项目的可持续盈利。透过精细的管理和资源优化，公司期望实现电抗器项目利润最大化。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电抗器项目实施进行全面的投资评估，包括电抗器项目启动阶段的资金投入和后续运营成本。通过对电抗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电抗器项目实施过程中具备足够的资金流动性，公司将进行详尽的现金流分析。这包括资金需求的合理预测、电抗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25156"/>
      <w:r>
        <w:rPr>
          <w:rFonts w:ascii="仿宋" w:eastAsia="仿宋" w:hAnsi="仿宋" w:cs="仿宋" w:hint="eastAsia"/>
          <w:sz w:val="28"/>
          <w:lang w:eastAsia="zh-CN"/>
        </w:rPr>
        <w:t>四、电抗器项目文档管理</w:t>
      </w:r>
      <w:bookmarkEnd w:id="11"/>
    </w:p>
    <w:p>
      <w:pPr>
        <w:pStyle w:val="Heading2"/>
        <w:rPr>
          <w:rFonts w:ascii="仿宋" w:eastAsia="仿宋" w:hAnsi="仿宋" w:cs="仿宋" w:hint="eastAsia"/>
          <w:lang w:eastAsia="zh-CN"/>
        </w:rPr>
      </w:pPr>
      <w:bookmarkStart w:id="12" w:name="_Toc17358"/>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电抗器项目高度重视文档的质量和准确性，以支持电抗器项目的各项活动和决策。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电抗器项目文档的编制始于电抗器项目计划的初期，我们制定了详细的文档编制计划，明确了每个文档的内容、格式和编写责任人。在电抗器项目启动阶段，我们首先编制了电抗器项目章程，明确定义了电抗器项目的目标、范围、风险等关键要素。随后，电抗器项目团队根据计划陆续编制了需求文档、设计文档、测试文档等各类文档，确保电抗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抗器项目管理中的重要环节，旨在确保电抗器项目文档符合质量标准和电抗器项目需求。在电抗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除了内部审查，我们还进行了外部审查，邀请电抗器项目相关利益方和专业领域的专家对文档进行独立审查。这有助于获取更全面、客观的反馈，确保电抗器项目文档不仅符合内部标准，也满足外部需求。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电抗器项目在文档编制与审查方面建立了严格的管理机制，通过规范的流程和多维度的审查，确保电抗器项目文档的质量、准确性和可靠性，为电抗器项目的顺利推进提供了有力支持。</w:t>
      </w:r>
    </w:p>
    <w:p>
      <w:pPr>
        <w:pStyle w:val="Heading2"/>
        <w:ind w:firstLine="560" w:firstLineChars="200"/>
        <w:rPr>
          <w:rFonts w:ascii="仿宋" w:eastAsia="仿宋" w:hAnsi="仿宋" w:cs="仿宋" w:hint="eastAsia"/>
          <w:sz w:val="28"/>
          <w:lang w:eastAsia="zh-CN"/>
        </w:rPr>
      </w:pPr>
      <w:bookmarkStart w:id="13" w:name="_Toc11521"/>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在电抗器项目中，我们致力于优化文档发布与分发过程，以确保信息的高效传递和团队间协作的顺畅进行。以下是我们采取的关键优化策略：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我们通过多渠道发布文档，包括电子邮件、电抗器项目管理平台、内部网站等，以满足不同团队成员的偏好和需求。多渠道发布确保了信息的全面覆盖。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我们采用了精细的权限控制，确保只有授权人员可以访问敏感信息。这种安全措施保护了电抗器项目文档的机密性，防止了未经授权的信息泄露。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3426"/>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文档存档与归档是电抗器项目生命周期中一个至关重要的环节，直接关系到电抗器项目信息的长期保存和历史记录的完整性。在电抗器项目中，我们实施了一系列有效的文档存档与归档管理策略：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2054"/>
      <w:r>
        <w:rPr>
          <w:rFonts w:ascii="仿宋" w:eastAsia="仿宋" w:hAnsi="仿宋" w:cs="仿宋" w:hint="eastAsia"/>
          <w:sz w:val="28"/>
          <w:lang w:eastAsia="zh-CN"/>
        </w:rPr>
        <w:t>五、电抗器项目概论</w:t>
      </w:r>
      <w:bookmarkEnd w:id="15"/>
    </w:p>
    <w:p>
      <w:pPr>
        <w:pStyle w:val="Heading2"/>
        <w:rPr>
          <w:rFonts w:ascii="仿宋" w:eastAsia="仿宋" w:hAnsi="仿宋" w:cs="仿宋" w:hint="eastAsia"/>
          <w:lang w:eastAsia="zh-CN"/>
        </w:rPr>
      </w:pPr>
      <w:bookmarkStart w:id="16" w:name="_Toc13746"/>
      <w:r>
        <w:rPr>
          <w:rFonts w:ascii="仿宋" w:eastAsia="仿宋" w:hAnsi="仿宋" w:cs="仿宋" w:hint="eastAsia"/>
          <w:lang w:eastAsia="zh-CN"/>
        </w:rPr>
        <w:t>(一)、电抗器项目概况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电抗器项目的起源追溯至对市场的深入洞察。市场的不断演变与变革为电抗器项目提供了难得的机遇。当前市场存在的需求缺口和变革的大环境共同构成了电抗器项目的背景。这个电抗器项目旨在充分利用市场机遇，填补行业中尚未满足的需求，为客户提供全新的解决方案。市场的变革和需求的增长使得这个电抗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电抗器项目名称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抗器项目正式命名为电抗器。这个名称不仅仅是一个标识，更代表了电抗器项目的核心理念和愿景。它蕴含着电抗器项目所要解决问题的关键字，具有强烈的表达和辨识度，为电抗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电抗器项目目标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抗器项目的核心目标是提供一种全新、高效的解决方案，满足客户日益增长的需求。电抗器项目追求的不仅仅是满足市场需求，更是在市场中获得卓越的竞争优势。通过不断提升产品或服务的质量和创新水平，电抗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电抗器项目范围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电抗器项目全面涵盖了产品研发、制造、市场推广和售后服务，确保从产品设计到最终用户体验的全方位关注。这一全面的电抗器项目范围是为了确保电抗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电抗器项目时间表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电抗器项目计划在未来18个月内完成，包括研发、测试、市场试点和正式推出等不同阶段。这个时间表的合理设计是为了确保电抗器项目各个阶段的顺利推进，以便按时交付高质量的成果。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电抗器项目预算</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电抗器项目总预算估算为XX百万美元，主要分配在研发、市场推广、人员培训和运营等方面。这一充足的预算为电抗器项目提供了充足的资源，确保电抗器项目在各个方面都能取得优异的表现。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电抗器项目风险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电抗器项目可能面临的风险包括市场接受度低、技术难题、竞争激烈等。电抗器项目团队已经制定了相应的风险应对计划，通过前瞻性的风险管理，确保电抗器项目在面对不确定性时能够迅速做出应对。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电抗器项目团队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电抗器项目汇聚了一支经验丰富、多领域专业素养的核心团队，确保电抗器项目在各个方面都能拥有高水平的执行力。团队的协同作战是电抗器项目成功的关键因素之一。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电抗器项目背景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电抗器项目的背景根植于市场对更高效、创新产品的渴望，同时也受到科技发展对行业格局的深刻改变的影响。这为电抗器项目提供了广阔的发展空间和市场需求。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电抗器项目现状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截至目前，电抗器项目已完成市场调研和技术验证，取得了初步的成功。这为电抗器项目在未来的发展奠定了坚实的基础，为更远大的目标打下了坚实的基石。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16658"/>
      <w:r>
        <w:rPr>
          <w:rFonts w:ascii="仿宋" w:eastAsia="仿宋" w:hAnsi="仿宋" w:cs="仿宋" w:hint="eastAsia"/>
          <w:sz w:val="28"/>
          <w:lang w:eastAsia="zh-CN"/>
        </w:rPr>
        <w:t>(二)、电抗器项目目标</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keyword》电抗器项目首要业务目标是在市场中占据有利地位，实现产品/服务的成功推广和销售。通过不断提升产品质量、创新性，电抗器项目追求成为行业中的领导者，赢得更多客户的青睐。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在科技迅速发展的时代，电抗器项目着眼于技术创新。通过持续的研发和技术升级，电抗器项目旨在推出更具创新性的产品或服务，以满足市场对新鲜、先进解决方案的需求。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为了建立可持续的客户关系，电抗器项目设定了客户满意度目标。通过提供卓越的产品质量和优质的客户服务，电抗器项目追求赢得客户的信任和忠诚度，确保他们的满意度达到行业领先水平。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电抗器项目注重社会责任和可持续发展。通过实施环保、社会责任电抗器项目，电抗器项目致力于在经济发展的同时保护环境，促进社会公平，实现可持续经营。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电抗器项目的团队是实现目标的核心驱动力。因此，电抗器项目设定了团队发展目标，包括提升团队成员的专业技能、培养领导力，以及搭建协同高效的团队工作氛围。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23095"/>
      <w:r>
        <w:rPr>
          <w:rFonts w:ascii="仿宋" w:eastAsia="仿宋" w:hAnsi="仿宋" w:cs="仿宋" w:hint="eastAsia"/>
          <w:sz w:val="28"/>
          <w:lang w:eastAsia="zh-CN"/>
        </w:rPr>
        <w:t>(三)、电抗器项目提出的理由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电抗器项目提出的理由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电抗器项目的提出源于对市场机遇的深刻洞察。当前市场中存在的需求缺口和行业发展趋势表明，有巨大的商业机会等待被开发。通过准确捕捉市场机遇，电抗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https://d.book118.com/745133223114011100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电抗器项目规划设计纲要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电抗器项目规划设计纲要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电抗器项目规划设计纲要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电抗器项目规划设计纲要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电抗器项目规划设计纲要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电抗器项目规划设计纲要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电抗器项目规划设计纲要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电抗器项目规划设计纲要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电抗器项目规划设计纲要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电抗器项目规划设计纲要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电抗器项目规划设计纲要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电抗器项目规划设计纲要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电抗器项目规划设计纲要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电抗器项目规划设计纲要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电抗器项目规划设计纲要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电抗器项目规划设计纲要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电抗器项目规划设计纲要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3C1D31"/>
    <w:rsid w:val="433C1D3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45133223114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2023-12-12T16:25:00Z</dcterms:created>
  <dcterms:modified xsi:type="dcterms:W3CDTF">2023-12-12T16:25:51Z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07073E43CC1C473481A02A228EB0F3F5_11</vt:lpwstr>
  </property>
  <property fmtid="{D5CDD505-2E9C-101B-9397-08002B2CF9AE}" pid="3" name="KSOProductBuildVer">
    <vt:lpwstr>2052-12.1.0.15990</vt:lpwstr>
  </property>
</Properties>
</file>